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0B2" w:rsidRPr="00227A9A" w:rsidRDefault="007960B2" w:rsidP="0092047F">
      <w:pPr>
        <w:pBdr>
          <w:top w:val="single" w:sz="6" w:space="8" w:color="CBE7F8"/>
          <w:left w:val="single" w:sz="6" w:space="8" w:color="CBE7F8"/>
          <w:bottom w:val="single" w:sz="6" w:space="8" w:color="CBE7F8"/>
          <w:right w:val="single" w:sz="6" w:space="8" w:color="CBE7F8"/>
        </w:pBdr>
        <w:bidi/>
        <w:spacing w:before="100" w:beforeAutospacing="1" w:after="100" w:afterAutospacing="1" w:line="240" w:lineRule="auto"/>
        <w:jc w:val="both"/>
        <w:outlineLvl w:val="4"/>
        <w:rPr>
          <w:rFonts w:ascii="Arial" w:eastAsia="Times New Roman" w:hAnsi="Arial" w:cs="B Nazanin"/>
          <w:b/>
          <w:bCs/>
          <w:sz w:val="28"/>
          <w:szCs w:val="28"/>
          <w:rtl/>
        </w:rPr>
      </w:pPr>
      <w:bookmarkStart w:id="0" w:name="_GoBack"/>
      <w:r w:rsidRPr="00227A9A">
        <w:rPr>
          <w:rFonts w:ascii="Arial" w:eastAsia="Times New Roman" w:hAnsi="Arial" w:cs="B Nazanin"/>
          <w:b/>
          <w:bCs/>
          <w:sz w:val="28"/>
          <w:szCs w:val="28"/>
          <w:rtl/>
        </w:rPr>
        <w:t>با بچه هاى ایرادگیر چگونه رفتار کنیم؟</w:t>
      </w:r>
    </w:p>
    <w:tbl>
      <w:tblPr>
        <w:bidiVisual/>
        <w:tblW w:w="5000" w:type="pct"/>
        <w:tblCellSpacing w:w="0" w:type="dxa"/>
        <w:tblCellMar>
          <w:left w:w="0" w:type="dxa"/>
          <w:right w:w="0" w:type="dxa"/>
        </w:tblCellMar>
        <w:tblLook w:val="04A0"/>
      </w:tblPr>
      <w:tblGrid>
        <w:gridCol w:w="9027"/>
      </w:tblGrid>
      <w:tr w:rsidR="007960B2" w:rsidRPr="00227A9A" w:rsidTr="00D71CFA">
        <w:trPr>
          <w:tblCellSpacing w:w="0" w:type="dxa"/>
        </w:trPr>
        <w:tc>
          <w:tcPr>
            <w:tcW w:w="0" w:type="auto"/>
            <w:vAlign w:val="center"/>
            <w:hideMark/>
          </w:tcPr>
          <w:p w:rsidR="007960B2" w:rsidRPr="00227A9A" w:rsidRDefault="007960B2" w:rsidP="0092047F">
            <w:pPr>
              <w:bidi/>
              <w:spacing w:before="100" w:beforeAutospacing="1" w:after="100" w:afterAutospacing="1" w:line="240" w:lineRule="auto"/>
              <w:jc w:val="both"/>
              <w:rPr>
                <w:rFonts w:ascii="Tahoma" w:eastAsia="Times New Roman" w:hAnsi="Tahoma" w:cs="B Nazanin"/>
                <w:sz w:val="28"/>
                <w:szCs w:val="28"/>
                <w:rtl/>
              </w:rPr>
            </w:pPr>
            <w:r w:rsidRPr="00227A9A">
              <w:rPr>
                <w:rFonts w:ascii="Tahoma" w:eastAsia="Times New Roman" w:hAnsi="Tahoma" w:cs="B Nazanin"/>
                <w:sz w:val="28"/>
                <w:szCs w:val="28"/>
                <w:rtl/>
              </w:rPr>
              <w:t>به نطر مى رسد بعضى از کودکان طبیعتا ایرادگیر هستند. با کمى صبر و حوصله و قدرى برنامه ریزى مى توان حتى ایرادگیرترین کودک را واداشت تا حداقل قدرى از مواد عذایى را در هر وعده غذا امتحان کند. مجلات خانوادگى، کتاب هاى آشپزى براى بچه ها، سایت هاى اینترنتى و دوستان و آشنایان همه منابع خوبى هستند تا دستورات آشپزى را طبق ذائقه کودکان از آنها دریافت کنیم. سعى کنید دستوراتى را پیدا کنید که شامل چیزهایى باشند که کودک شما به آنها علاقمند است و به خاطر داشته باشید که بهتر است او را در تهیه این غذاها شرکت دهید. مثلاً برنامه ریزى براى خرید سبزى جات، پختن و چیدن میز غذا به علاقمند شدن او کمک مى نماید.</w:t>
            </w:r>
          </w:p>
          <w:p w:rsidR="007960B2" w:rsidRPr="00227A9A" w:rsidRDefault="007960B2" w:rsidP="0092047F">
            <w:pPr>
              <w:bidi/>
              <w:spacing w:before="100" w:beforeAutospacing="1" w:after="100" w:afterAutospacing="1" w:line="240" w:lineRule="auto"/>
              <w:jc w:val="both"/>
              <w:rPr>
                <w:rFonts w:ascii="Tahoma" w:eastAsia="Times New Roman" w:hAnsi="Tahoma" w:cs="B Nazanin"/>
                <w:sz w:val="28"/>
                <w:szCs w:val="28"/>
                <w:rtl/>
              </w:rPr>
            </w:pPr>
            <w:r w:rsidRPr="00227A9A">
              <w:rPr>
                <w:rFonts w:ascii="Tahoma" w:eastAsia="Times New Roman" w:hAnsi="Tahoma" w:cs="B Nazanin"/>
                <w:sz w:val="28"/>
                <w:szCs w:val="28"/>
                <w:rtl/>
              </w:rPr>
              <w:t>از قدرت تخیل خود براى وادار کردن کودک به خوردن غذاهاى سالم استفاده کنید. سبزى جات قطعه قطعه شده یا خرد شده را به ترکیب کیک (مافین) یا پن کیک اضافه کنید. سیب رنده شده، گوشت قرمز یا سفید، براى تهیه همبرگر خیلى خوب به هم چسب مى دهد.</w:t>
            </w:r>
          </w:p>
          <w:p w:rsidR="007960B2" w:rsidRPr="00227A9A" w:rsidRDefault="007960B2" w:rsidP="0092047F">
            <w:pPr>
              <w:bidi/>
              <w:spacing w:before="100" w:beforeAutospacing="1" w:after="100" w:afterAutospacing="1" w:line="240" w:lineRule="auto"/>
              <w:jc w:val="both"/>
              <w:rPr>
                <w:rFonts w:ascii="Tahoma" w:eastAsia="Times New Roman" w:hAnsi="Tahoma" w:cs="B Nazanin"/>
                <w:sz w:val="28"/>
                <w:szCs w:val="28"/>
                <w:rtl/>
              </w:rPr>
            </w:pPr>
            <w:r w:rsidRPr="00227A9A">
              <w:rPr>
                <w:rFonts w:ascii="Tahoma" w:eastAsia="Times New Roman" w:hAnsi="Tahoma" w:cs="B Nazanin"/>
                <w:sz w:val="28"/>
                <w:szCs w:val="28"/>
                <w:rtl/>
              </w:rPr>
              <w:t>نگذارید غذا و خوردن عامل کشمکش بین شما و کودکتان گردد. اگر فرزندتان گاه گاهى غذا نمى خورد حساسیت نشان ندهید و اگر ترجیح مى دهد در طى یک هفته فقط از یک غذا استفاده کند نگران نشوید.</w:t>
            </w:r>
          </w:p>
          <w:p w:rsidR="007960B2" w:rsidRPr="00227A9A" w:rsidRDefault="007960B2" w:rsidP="0092047F">
            <w:pPr>
              <w:bidi/>
              <w:spacing w:before="100" w:beforeAutospacing="1" w:after="100" w:afterAutospacing="1" w:line="240" w:lineRule="auto"/>
              <w:jc w:val="both"/>
              <w:rPr>
                <w:rFonts w:ascii="Tahoma" w:eastAsia="Times New Roman" w:hAnsi="Tahoma" w:cs="B Nazanin"/>
                <w:sz w:val="28"/>
                <w:szCs w:val="28"/>
                <w:rtl/>
              </w:rPr>
            </w:pPr>
            <w:r w:rsidRPr="00227A9A">
              <w:rPr>
                <w:rFonts w:ascii="Tahoma" w:eastAsia="Times New Roman" w:hAnsi="Tahoma" w:cs="B Nazanin"/>
                <w:sz w:val="28"/>
                <w:szCs w:val="28"/>
                <w:rtl/>
              </w:rPr>
              <w:t>با تهیه غذاى «مخصوص» کودک را جزء گروه کودکان بدقلق و ایرادگیر درنیاورید. مطمئن باشید فرزند شما گرسنه نخواهد ماند حتى اگر به غذاى اصلى سفره بى اعتنایى کند و چیز دیگرى بخورد. یک تکه نان، یک عدد میوه، یا مقدارى سیب زمینى کار او را تا میان وعده یا غذاى اصلى بعدى راه مى اندازد. اجازه ندهید به خاطر غذایى که خودش دوست ندارد شکایت کند. به او تذکر دهید که نباید با آه و ناله غذا را به کام سایر افراد خانواده زهر کند و در ضمن اجازه ندهید تا میان وعده یا غذاى اصلى بعدى چیزى نخورد. اگر متوجه شدید که هیچ یک از این روش ها کارساز نیست، کسانى هستند که مى توانند به شما کمک کنند. یک متخصص رژیم غذایى که تخصص او در باره نیازهاى تغذیه اى کودکان مى باشد مى تواند وضعیت کودک شما را ارزیابى کرده و راه کارهایى را براى رفتار با کودک ایرادگیر شما توصیه نماید.</w:t>
            </w:r>
          </w:p>
          <w:p w:rsidR="007960B2" w:rsidRPr="00227A9A" w:rsidRDefault="007960B2" w:rsidP="0092047F">
            <w:pPr>
              <w:bidi/>
              <w:spacing w:before="100" w:beforeAutospacing="1" w:after="100" w:afterAutospacing="1" w:line="240" w:lineRule="auto"/>
              <w:jc w:val="both"/>
              <w:rPr>
                <w:rFonts w:ascii="Tahoma" w:eastAsia="Times New Roman" w:hAnsi="Tahoma" w:cs="B Nazanin"/>
                <w:sz w:val="28"/>
                <w:szCs w:val="28"/>
              </w:rPr>
            </w:pPr>
            <w:r w:rsidRPr="00227A9A">
              <w:rPr>
                <w:rFonts w:ascii="Tahoma" w:eastAsia="Times New Roman" w:hAnsi="Tahoma" w:cs="B Nazanin"/>
                <w:sz w:val="28"/>
                <w:szCs w:val="28"/>
                <w:rtl/>
              </w:rPr>
              <w:t xml:space="preserve">منبع: </w:t>
            </w:r>
            <w:r w:rsidRPr="00227A9A">
              <w:rPr>
                <w:rFonts w:ascii="Tahoma" w:eastAsia="Times New Roman" w:hAnsi="Tahoma" w:cs="B Nazanin"/>
                <w:sz w:val="28"/>
                <w:szCs w:val="28"/>
              </w:rPr>
              <w:t>kids Health.org for Parents</w:t>
            </w:r>
          </w:p>
        </w:tc>
      </w:tr>
    </w:tbl>
    <w:p w:rsidR="007960B2" w:rsidRPr="00227A9A" w:rsidRDefault="007960B2" w:rsidP="0092047F">
      <w:pPr>
        <w:bidi/>
        <w:jc w:val="both"/>
        <w:rPr>
          <w:rFonts w:ascii="Times New Roman" w:eastAsia="Times New Roman" w:hAnsi="Times New Roman" w:cs="B Nazanin"/>
          <w:b/>
          <w:bCs/>
          <w:color w:val="A52A2A"/>
          <w:sz w:val="28"/>
          <w:szCs w:val="28"/>
          <w:rtl/>
        </w:rPr>
      </w:pPr>
      <w:r w:rsidRPr="00227A9A">
        <w:rPr>
          <w:rFonts w:ascii="Times New Roman" w:eastAsia="Times New Roman" w:hAnsi="Times New Roman" w:cs="B Nazanin"/>
          <w:b/>
          <w:bCs/>
          <w:color w:val="A52A2A"/>
          <w:sz w:val="28"/>
          <w:szCs w:val="28"/>
          <w:rtl/>
        </w:rPr>
        <w:t>پدیدآورنده: ترجمه: پرنده افشارى</w:t>
      </w:r>
    </w:p>
    <w:bookmarkEnd w:id="0"/>
    <w:p w:rsidR="00165372" w:rsidRPr="00227A9A" w:rsidRDefault="00165372" w:rsidP="0092047F">
      <w:pPr>
        <w:bidi/>
        <w:jc w:val="both"/>
        <w:rPr>
          <w:rFonts w:cs="B Nazanin"/>
          <w:sz w:val="28"/>
          <w:szCs w:val="28"/>
        </w:rPr>
      </w:pPr>
    </w:p>
    <w:sectPr w:rsidR="00165372" w:rsidRPr="00227A9A" w:rsidSect="00227A9A">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960B2"/>
    <w:rsid w:val="00165372"/>
    <w:rsid w:val="00227A9A"/>
    <w:rsid w:val="007960B2"/>
    <w:rsid w:val="008922EB"/>
    <w:rsid w:val="0092047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2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1573</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Acer</cp:lastModifiedBy>
  <cp:revision>4</cp:revision>
  <dcterms:created xsi:type="dcterms:W3CDTF">2012-09-09T08:07:00Z</dcterms:created>
  <dcterms:modified xsi:type="dcterms:W3CDTF">2013-01-25T15:39:00Z</dcterms:modified>
</cp:coreProperties>
</file>