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950" w:type="dxa"/>
        <w:jc w:val="center"/>
        <w:tblCellSpacing w:w="15" w:type="dxa"/>
        <w:tblBorders>
          <w:top w:val="double" w:sz="2" w:space="0" w:color="B99502"/>
          <w:left w:val="double" w:sz="2" w:space="0" w:color="B99502"/>
          <w:bottom w:val="double" w:sz="2" w:space="0" w:color="B99502"/>
          <w:right w:val="double" w:sz="2" w:space="0" w:color="B99502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1842"/>
        <w:gridCol w:w="7463"/>
        <w:gridCol w:w="1645"/>
      </w:tblGrid>
      <w:tr w:rsidR="00F2284F" w:rsidRPr="00F2284F" w:rsidTr="00F2284F">
        <w:trPr>
          <w:tblCellSpacing w:w="15" w:type="dxa"/>
          <w:jc w:val="center"/>
        </w:trPr>
        <w:tc>
          <w:tcPr>
            <w:tcW w:w="10770" w:type="dxa"/>
            <w:gridSpan w:val="3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center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62150" cy="152400"/>
                  <wp:effectExtent l="19050" t="0" r="0" b="0"/>
                  <wp:docPr id="1" name="Picture 1" descr="http://www.majlesekhobregan.ir/fa/publications/mags/is_gv/magazines/044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ajlesekhobregan.ir/fa/publications/mags/is_gv/magazines/044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|8|</w:t>
            </w: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81200" cy="152400"/>
                  <wp:effectExtent l="19050" t="0" r="0" b="0"/>
                  <wp:docPr id="2" name="Picture 2" descr="http://www.majlesekhobregan.ir/fa/publications/mags/is_gv/magazines/044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ajlesekhobregan.ir/fa/publications/mags/is_gv/magazines/044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84F" w:rsidRPr="00F2284F" w:rsidTr="00F2284F">
        <w:trPr>
          <w:tblCellSpacing w:w="15" w:type="dxa"/>
          <w:jc w:val="center"/>
        </w:trPr>
        <w:tc>
          <w:tcPr>
            <w:tcW w:w="1785" w:type="dxa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 </w:t>
            </w:r>
          </w:p>
        </w:tc>
        <w:tc>
          <w:tcPr>
            <w:tcW w:w="7335" w:type="dxa"/>
            <w:vAlign w:val="center"/>
            <w:hideMark/>
          </w:tcPr>
          <w:p w:rsidR="00F2284F" w:rsidRPr="00F2284F" w:rsidRDefault="00F2284F" w:rsidP="00F2284F">
            <w:pPr>
              <w:bidi/>
              <w:spacing w:before="60" w:after="75" w:line="408" w:lineRule="auto"/>
              <w:ind w:left="242" w:right="364"/>
              <w:jc w:val="center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4286250" cy="3067050"/>
                  <wp:effectExtent l="19050" t="0" r="0" b="0"/>
                  <wp:docPr id="3" name="Picture 3" descr="http://www.majlesekhobregan.ir/fa/publications/mags/is_gv/magazines/044/images/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ajlesekhobregan.ir/fa/publications/mags/is_gv/magazines/044/images/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06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84F" w:rsidRPr="00F2284F" w:rsidRDefault="00F2284F" w:rsidP="00F2284F">
            <w:pPr>
              <w:bidi/>
              <w:spacing w:after="0" w:line="408" w:lineRule="auto"/>
              <w:ind w:left="120" w:right="12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</w:rPr>
              <w:pict>
                <v:rect id="_x0000_i1025" style="width:468pt;height:.75pt" o:hralign="right" o:hrstd="t" o:hrnoshade="t" o:hr="t" fillcolor="gray" stroked="f"/>
              </w:pict>
            </w:r>
          </w:p>
          <w:p w:rsidR="00F2284F" w:rsidRPr="00F2284F" w:rsidRDefault="00F2284F" w:rsidP="00F2284F">
            <w:pPr>
              <w:bidi/>
              <w:spacing w:before="100" w:beforeAutospacing="1" w:after="100" w:afterAutospacing="1" w:line="360" w:lineRule="auto"/>
              <w:ind w:left="120" w:right="120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800080"/>
                <w:kern w:val="36"/>
                <w:sz w:val="38"/>
                <w:szCs w:val="38"/>
                <w:rtl/>
              </w:rPr>
            </w:pPr>
            <w:r w:rsidRPr="00F2284F">
              <w:rPr>
                <w:rFonts w:ascii="Times New Roman" w:eastAsia="Times New Roman" w:hAnsi="Times New Roman" w:cs="Times New Roman"/>
                <w:b/>
                <w:bCs/>
                <w:color w:val="800080"/>
                <w:kern w:val="36"/>
                <w:sz w:val="38"/>
                <w:szCs w:val="38"/>
                <w:rtl/>
              </w:rPr>
              <w:t xml:space="preserve">بيانات رهبر معظم انقلاب </w:t>
            </w:r>
            <w:r w:rsidRPr="00F2284F">
              <w:rPr>
                <w:rFonts w:ascii="Times New Roman" w:eastAsia="Times New Roman" w:hAnsi="Times New Roman" w:cs="Times New Roman"/>
                <w:b/>
                <w:bCs/>
                <w:color w:val="800080"/>
                <w:kern w:val="36"/>
                <w:sz w:val="38"/>
                <w:szCs w:val="38"/>
                <w:rtl/>
              </w:rPr>
              <w:br/>
              <w:t>در ديدار با</w:t>
            </w:r>
            <w:r w:rsidRPr="00F2284F">
              <w:rPr>
                <w:rFonts w:ascii="Times New Roman" w:eastAsia="Times New Roman" w:hAnsi="Times New Roman" w:cs="Times New Roman"/>
                <w:b/>
                <w:bCs/>
                <w:color w:val="800080"/>
                <w:kern w:val="36"/>
                <w:sz w:val="38"/>
                <w:szCs w:val="38"/>
                <w:rtl/>
              </w:rPr>
              <w:br/>
              <w:t>اعضاى مجلس خبرگان رهبرى</w:t>
            </w:r>
          </w:p>
          <w:p w:rsidR="00F2284F" w:rsidRPr="00F2284F" w:rsidRDefault="00F2284F" w:rsidP="00F2284F">
            <w:pPr>
              <w:bidi/>
              <w:spacing w:after="0" w:line="408" w:lineRule="auto"/>
              <w:ind w:left="120" w:right="12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</w:rPr>
              <w:pict>
                <v:rect id="_x0000_i1026" style="width:468pt;height:.75pt" o:hralign="right" o:hrstd="t" o:hrnoshade="t" o:hr="t" fillcolor="gray" stroked="f"/>
              </w:pic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center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سوم اسفند 1385</w:t>
            </w:r>
          </w:p>
          <w:p w:rsidR="00F2284F" w:rsidRPr="00F2284F" w:rsidRDefault="00F2284F" w:rsidP="00F2284F">
            <w:pPr>
              <w:bidi/>
              <w:spacing w:after="0" w:line="408" w:lineRule="auto"/>
              <w:ind w:left="120" w:right="12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</w:rPr>
              <w:pict>
                <v:rect id="_x0000_i1027" style="width:468pt;height:.75pt" o:hralign="right" o:hrstd="t" o:hrnoshade="t" o:hr="t" fillcolor="gray" stroked="f"/>
              </w:pic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اعضاى چهارمين دورهء مجلس خبرگان رهبرى در تاريخ سوم اسفند 1385با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رهبر معظَّم انقلاب ديدار كردند. در اين ديدار نواب رئيس مجلس حضرات آيات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هاشمى رفسنجانى و يزدى به ارائه گزارشى از آغاز چهارمين دورهء اين مجلس و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نخستين اجلاسيهء آن پرداختند.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lastRenderedPageBreak/>
              <w:t>آقاى هاشمى رفسنجانى با اشاره به آغاز دورهء چهارم مجلس خبرگان ،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«ضرورت توجّه به وحدت و انسجام ملى و تلاش براى خنثى كردن توطئه دشمن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براى ايجاد اختلاف بين شيعه و سنى در جهان اسلام» را از مهمترين نكات مطرح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شده در جلسات دو روزهء مجلس خبرگان شمرد.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both"/>
              <w:textAlignment w:val="center"/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وى با قدردانى خبرگان ملت از سخنان اخير رهبر معظَّم انقلاب در بارهء اصل</w:t>
            </w:r>
          </w:p>
        </w:tc>
        <w:tc>
          <w:tcPr>
            <w:tcW w:w="1530" w:type="dxa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ind w:left="120" w:right="12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lastRenderedPageBreak/>
              <w:t> </w:t>
            </w:r>
          </w:p>
        </w:tc>
      </w:tr>
    </w:tbl>
    <w:p w:rsidR="00F2284F" w:rsidRPr="00F2284F" w:rsidRDefault="00F2284F" w:rsidP="00F2284F">
      <w:pPr>
        <w:bidi/>
        <w:spacing w:after="75" w:line="408" w:lineRule="auto"/>
        <w:jc w:val="both"/>
        <w:textAlignment w:val="center"/>
        <w:rPr>
          <w:rFonts w:ascii="Tahoma" w:eastAsia="Times New Roman" w:hAnsi="Tahoma" w:cs="Tahoma"/>
          <w:color w:val="0000CC"/>
          <w:sz w:val="23"/>
          <w:szCs w:val="23"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B99502"/>
          <w:left w:val="double" w:sz="2" w:space="0" w:color="B99502"/>
          <w:bottom w:val="double" w:sz="2" w:space="0" w:color="B99502"/>
          <w:right w:val="double" w:sz="2" w:space="0" w:color="B99502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2284F" w:rsidRPr="00F2284F" w:rsidTr="00F228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center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62150" cy="152400"/>
                  <wp:effectExtent l="19050" t="0" r="0" b="0"/>
                  <wp:docPr id="7" name="Picture 7" descr="http://www.majlesekhobregan.ir/fa/publications/mags/is_gv/magazines/044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jlesekhobregan.ir/fa/publications/mags/is_gv/magazines/044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|9|</w:t>
            </w: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81200" cy="152400"/>
                  <wp:effectExtent l="19050" t="0" r="0" b="0"/>
                  <wp:docPr id="8" name="Picture 8" descr="http://www.majlesekhobregan.ir/fa/publications/mags/is_gv/magazines/044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ajlesekhobregan.ir/fa/publications/mags/is_gv/magazines/044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44قانون اساسى ابراز اميدوارى كرد كه اين رهنمودها باعث شتاب گرفتن رونق اقتصادى ،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عدالت اجتماعى و پيشرفت كشور شود.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 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 xml:space="preserve">پس از آن آقاى محمد يزدى نيز گزارشى از اولين اجلاس چهارمين دورهء مجلس خبرگان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ارائه نمود.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 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 xml:space="preserve">سپس رهبر فرزانه انقلاب سخنان مشروحى ايراد كردند كه طبق روال گذشته ، فصلنامه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حكومت اسلامى ارگان رسمى دبيرخانه مجلس خبرگان رهبرى به خوانندگان و محققان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تقديم مى كند.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 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right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«حكومت اسلامى»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 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حضرت آية الله خامنه اى رهبر معظم انقلاب اسلامى در ديدار نمايندگان منتخب ملت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در چهارمين دوره مجلس خبرگان ، موقعيت و جايگاه كنونى نظام و كشور را در مقايسه با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تمامى سالهاى بعد از انقلاب ، بى نظير خواندند و تاءكيد كردند: </w:t>
            </w:r>
          </w:p>
          <w:p w:rsidR="00F2284F" w:rsidRPr="00F2284F" w:rsidRDefault="00F2284F" w:rsidP="00F2284F">
            <w:pPr>
              <w:bidi/>
              <w:spacing w:after="0" w:line="408" w:lineRule="auto"/>
              <w:ind w:left="120" w:right="12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«ملت و مسؤولان با تكيه بر عوامل اصلى پيروزى و استمرار انقلاب يعنى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«صبر و شكر» مسير پيروزى ها و موفقيت هاى خود را ادامه مى دهند.» 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ايشان با تبريك ميلاد حضرت امام محمد باقر(ع) انتخابات 24آذرماه را در پرتو شركت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گرم و پرشور مردم ، تلاش مسؤولان ، حضور شخصيت هاى مؤثر و گروه هاى مختلف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سياسى و گروه هاى دانشجويى ، انتخاباتى خوب ارزيابى كردند و افزودند:</w:t>
            </w:r>
          </w:p>
          <w:p w:rsidR="00F2284F" w:rsidRPr="00F2284F" w:rsidRDefault="00F2284F" w:rsidP="00F2284F">
            <w:pPr>
              <w:bidi/>
              <w:spacing w:after="0" w:line="408" w:lineRule="auto"/>
              <w:ind w:left="120" w:right="12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«دولت نهم اولين تجربه تجميع انتخاباتى را با كمترين مساءله و گفتگو انجام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lastRenderedPageBreak/>
              <w:t>داد و عملكرد موفقى داشت .»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حضرت آيت الله خامنه اى اتكاى مجلس خبرگان به آراى مردمى را پديده اى بسيار مهم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و شاخصِ كاملاً گويايى از مردم سالارى دينى برشمردند و خاطرنشان كردند: </w:t>
            </w:r>
          </w:p>
          <w:p w:rsidR="00F2284F" w:rsidRPr="00F2284F" w:rsidRDefault="00F2284F" w:rsidP="00F2284F">
            <w:pPr>
              <w:bidi/>
              <w:spacing w:after="0" w:line="408" w:lineRule="auto"/>
              <w:ind w:left="120" w:right="12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«دشمن اهميت بى بديل مجلس خبرگان را مى داند و به همين علت از چند ماه قبل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از انتخابات تلاش كرد با انواع روش هاى تبليغاتى ـ سياسى و تهديد وارعاب ، مردم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را از شركت در انتخابات منصرف و دلسرد كند، اما ملت مؤمن و هوشيار، گرمتر و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گسترده تر از انتخابات قبلى خبرگان ، در انتخابات آذر شركت كرد به گونه اى كه تعداد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آراى مجلس خبرگان حتى از انتخابات شوراها بيشتر شد.»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242" w:right="36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رهبر انقلاب اسلامى ، حضور مراجع معظم ، شخصيت هاى اثرگذار، گروه هاى سياسى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مختلف و تشكل هاى دانشجويى را از ديگر خصوصيات انتخابات آذرماه دانستند و افزودند:</w:t>
            </w:r>
          </w:p>
        </w:tc>
      </w:tr>
    </w:tbl>
    <w:p w:rsidR="00F2284F" w:rsidRPr="00F2284F" w:rsidRDefault="00F2284F" w:rsidP="00F2284F">
      <w:pPr>
        <w:bidi/>
        <w:spacing w:after="75" w:line="408" w:lineRule="auto"/>
        <w:jc w:val="both"/>
        <w:textAlignment w:val="center"/>
        <w:rPr>
          <w:rFonts w:ascii="Tahoma" w:eastAsia="Times New Roman" w:hAnsi="Tahoma" w:cs="Tahoma"/>
          <w:color w:val="0000CC"/>
          <w:sz w:val="23"/>
          <w:szCs w:val="23"/>
          <w:rtl/>
        </w:rPr>
      </w:pPr>
    </w:p>
    <w:tbl>
      <w:tblPr>
        <w:bidiVisual/>
        <w:tblW w:w="10950" w:type="dxa"/>
        <w:jc w:val="center"/>
        <w:tblCellSpacing w:w="15" w:type="dxa"/>
        <w:tblBorders>
          <w:top w:val="double" w:sz="2" w:space="0" w:color="B99502"/>
          <w:left w:val="double" w:sz="2" w:space="0" w:color="B99502"/>
          <w:bottom w:val="double" w:sz="2" w:space="0" w:color="B99502"/>
          <w:right w:val="double" w:sz="2" w:space="0" w:color="B99502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2714"/>
        <w:gridCol w:w="8236"/>
      </w:tblGrid>
      <w:tr w:rsidR="00F2284F" w:rsidRPr="00F2284F" w:rsidTr="00F2284F">
        <w:trPr>
          <w:tblCellSpacing w:w="15" w:type="dxa"/>
          <w:jc w:val="center"/>
        </w:trPr>
        <w:tc>
          <w:tcPr>
            <w:tcW w:w="10770" w:type="dxa"/>
            <w:gridSpan w:val="2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center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62150" cy="152400"/>
                  <wp:effectExtent l="19050" t="0" r="0" b="0"/>
                  <wp:docPr id="9" name="Picture 9" descr="http://www.majlesekhobregan.ir/fa/publications/mags/is_gv/magazines/044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ajlesekhobregan.ir/fa/publications/mags/is_gv/magazines/044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|10|</w:t>
            </w: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81200" cy="152400"/>
                  <wp:effectExtent l="19050" t="0" r="0" b="0"/>
                  <wp:docPr id="10" name="Picture 10" descr="http://www.majlesekhobregan.ir/fa/publications/mags/is_gv/magazines/044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ajlesekhobregan.ir/fa/publications/mags/is_gv/magazines/044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84F" w:rsidRPr="00F2284F" w:rsidTr="00F2284F">
        <w:trPr>
          <w:tblCellSpacing w:w="15" w:type="dxa"/>
          <w:jc w:val="center"/>
        </w:trPr>
        <w:tc>
          <w:tcPr>
            <w:tcW w:w="2640" w:type="dxa"/>
            <w:vAlign w:val="center"/>
            <w:hideMark/>
          </w:tcPr>
          <w:p w:rsidR="00F2284F" w:rsidRPr="00F2284F" w:rsidRDefault="00F2284F" w:rsidP="00F2284F">
            <w:pPr>
              <w:bidi/>
              <w:spacing w:after="0" w:line="360" w:lineRule="auto"/>
              <w:textAlignment w:val="center"/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ملت مؤمن و هوشيار،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گرمتر و گسترده تر از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انتخابات قبلى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خبرگان ، در انتخابات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آذر شركت كرد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بگونه اى كه تعداد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آراى مجلس خبرگان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حتى از انتخابات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شوراها بيشتر شد.</w:t>
            </w:r>
          </w:p>
        </w:tc>
        <w:tc>
          <w:tcPr>
            <w:tcW w:w="8070" w:type="dxa"/>
            <w:vMerge w:val="restart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«به يارى پروردگار، در انتخابات اخير، از افتراق و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جدايى و قهر خبرى نبود و اين جزو موفقيت هاى بزرگ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كشور و نظام است .»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حضرت آيت الله خامنه اى عامل اصلى و انگيزه درونى مردم را از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حضور در عرصه هاى مختلف ، «ايمان و اعتقاد قلبى و وابستگى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عاطفى و فكرى ملت» به نظام اسلامى برشمردند و تاءكيد كردند: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«همه مسؤولان كشور، بايد ايمان عميق مردم به نظام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lastRenderedPageBreak/>
              <w:t>را حقيقتاً باور كنند، آن را قدر بدانند و همه تلاش خود را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براى حفظ وتقويت اين پديده بسيار ارزشمند و نادر به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كار گيرند.»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ايشان با استناد به آيات قرآنى ، حضور مؤمنان در عرصه هاى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مختلف را نشانه يارى پروردگار خواندند و با اشاره به حضور همه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قشرهاى مردم با سليقه ها و ظواهر متفاوت در عرصه هاى مختلف از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جمله راهپيمايى 22بهمن افزودند: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«راه حفظ و تقويت حضور مؤمنانه و تعيين كننده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مردم در صحنه ، پايبندى عملى همه مسؤولان نظام به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اسلام عزيز است و اگر مردم در عمل ببينند كه مسؤولان و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دستگاهها براى خدا كار مى كنند حتماً ارتباط ايمانى و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قلبى آنان با نظام ، قوى تر خواهد شد.»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رهبر انقلاب اسلامى ، تلاش براى تبليغ و القاى وجود وضع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فوق العاده در كشور ر، خطدشمن دانستند و با انتقاد از تكرار اين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مطلب از زبان و قلم برخى افراد در داخل خاطرنشان كردند: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«هيچ وضع فوق العاده اى در كشور وجود ندارد، چرا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كه صف آرايى دشمنان در مقابل جمهورى اسلامى در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تمامى 28سال گذشته ادامه داشته و ملت بزرگ و مقتدر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ايران در تمامى اين سالها به پيروزى رسيده است و امروز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هم همين طور خواهد بود.»</w:t>
            </w:r>
          </w:p>
        </w:tc>
      </w:tr>
      <w:tr w:rsidR="00F2284F" w:rsidRPr="00F2284F" w:rsidTr="00F2284F">
        <w:trPr>
          <w:trHeight w:val="6690"/>
          <w:tblCellSpacing w:w="15" w:type="dxa"/>
          <w:jc w:val="center"/>
        </w:trPr>
        <w:tc>
          <w:tcPr>
            <w:tcW w:w="2640" w:type="dxa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lastRenderedPageBreak/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2284F" w:rsidRPr="00F2284F" w:rsidRDefault="00F2284F" w:rsidP="00F2284F">
            <w:pPr>
              <w:spacing w:after="0" w:line="240" w:lineRule="auto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</w:p>
        </w:tc>
      </w:tr>
    </w:tbl>
    <w:p w:rsidR="00F2284F" w:rsidRPr="00F2284F" w:rsidRDefault="00F2284F" w:rsidP="00F2284F">
      <w:pPr>
        <w:bidi/>
        <w:spacing w:after="75" w:line="408" w:lineRule="auto"/>
        <w:jc w:val="both"/>
        <w:textAlignment w:val="center"/>
        <w:rPr>
          <w:rFonts w:ascii="Tahoma" w:eastAsia="Times New Roman" w:hAnsi="Tahoma" w:cs="Tahoma"/>
          <w:color w:val="0000CC"/>
          <w:sz w:val="23"/>
          <w:szCs w:val="23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B99502"/>
          <w:left w:val="double" w:sz="2" w:space="0" w:color="B99502"/>
          <w:bottom w:val="double" w:sz="2" w:space="0" w:color="B99502"/>
          <w:right w:val="double" w:sz="2" w:space="0" w:color="B99502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2284F" w:rsidRPr="00F2284F" w:rsidTr="00F228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center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62150" cy="152400"/>
                  <wp:effectExtent l="19050" t="0" r="0" b="0"/>
                  <wp:docPr id="11" name="Picture 11" descr="http://www.majlesekhobregan.ir/fa/publications/mags/is_gv/magazines/044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ajlesekhobregan.ir/fa/publications/mags/is_gv/magazines/044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|11|</w:t>
            </w: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81200" cy="152400"/>
                  <wp:effectExtent l="19050" t="0" r="0" b="0"/>
                  <wp:docPr id="12" name="Picture 12" descr="http://www.majlesekhobregan.ir/fa/publications/mags/is_gv/magazines/044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majlesekhobregan.ir/fa/publications/mags/is_gv/magazines/044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ايشان ، با اشاره به اذعان صريح دشمنان به گسترش و تعميق نفوذ انقلاب اسلامى در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خاورميانه و جهان اسلام افزودند: 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«با وجود تشديد دشمنى هاى سلطه گران ، جمهورى اسلامى روز به روز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lastRenderedPageBreak/>
              <w:t xml:space="preserve">قوى تر و ريشه هاى آن عميق تر شده به گونه اى كه امروز، نظام اسلامى در مقايسه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با 28سال گذشته ، از جهات مختلف در قوى ترين جايگاه و موقعيت قرار دارد.»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حضرت آيت الله خامنه اى استقبال گرم مردم ، جوانان و روشنفكران كشورهاى مختلف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را هنگام سفرهاى رييس جمهور، دليل واضح بى نتيجه بودن تبليغات غربى ها و نشانه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روشن شوق و اقبال ملت ها به انقلاب اسلامى دانستند و افزودند: 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«امروز، منطق جمهورى اسلامى مقبول تر، حجت ما قوى تر و نفوذ انقلاب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اسلامى در دلهاى مسلمانان بيشتر شده است .» 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ايشان ، صبر را عامل پيروزى و استمرار انقلاب دانستند و افزودند: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«صبر، هميشه به معناى تحمل سختى ها نيست بلكه به معناى استقامت و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ادامه دادن راه است ، چرا كه در غير اين صورت ، هر نقطه توقف ، به نقطه تهاجم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دشمن تبديل مى شود. بنابراين بايد با شجاعت ، تدبير و برنامه ريزى ، اهداف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انقلاب اسلامى و آرمان هاى ملت را پيگيرى كرد.»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رهبر انقلاب اسلامى ، شكر را عامل ديگر پيروزى و ادامه انقلاب خواندند و با اشاره به لزوم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شناخت نعمت ها، از خدا دانستن آنها و به كارگيرى نعمت ها در جاى صحيح و حقيقى ، افزودند: 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«بايد نعمت هاى بزرگى همچون حاكميت اسلام ، زنده و جذاب بودن شعارهاى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امام و انقلاب پس از 28سال ، پرچمدارى جمهورى اسلامى در تبليغ دين خدا در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سراسر جهان و عزت اسلامى ملت ايران را حقيقتاً شكرگذارى كنيم .» 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حضرت آيت الله خامنه اى ، در همين زمينه ، پشتكار و تلاش بى وقفه دولت را از ديگر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نعمت هاى الهى برشمردند و افزودند: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«مسؤولان دولت به معناى حقيقى كلمه ، شبانه روز در حال مجاهدت هستند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و با برنامه ريزى ، اقدام و پيگيرى ، اهدافِ نظام و مردم را دنبال مى كنند كه بايد اين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نعمت را شناخت و قدر دانست .»</w:t>
            </w:r>
          </w:p>
        </w:tc>
      </w:tr>
    </w:tbl>
    <w:p w:rsidR="00F2284F" w:rsidRPr="00F2284F" w:rsidRDefault="00F2284F" w:rsidP="00F2284F">
      <w:pPr>
        <w:bidi/>
        <w:spacing w:after="75" w:line="408" w:lineRule="auto"/>
        <w:jc w:val="both"/>
        <w:textAlignment w:val="center"/>
        <w:rPr>
          <w:rFonts w:ascii="Tahoma" w:eastAsia="Times New Roman" w:hAnsi="Tahoma" w:cs="Tahoma"/>
          <w:color w:val="0000CC"/>
          <w:sz w:val="23"/>
          <w:szCs w:val="23"/>
          <w:rtl/>
        </w:rPr>
      </w:pPr>
    </w:p>
    <w:tbl>
      <w:tblPr>
        <w:bidiVisual/>
        <w:tblW w:w="10950" w:type="dxa"/>
        <w:jc w:val="center"/>
        <w:tblCellSpacing w:w="15" w:type="dxa"/>
        <w:tblBorders>
          <w:top w:val="double" w:sz="2" w:space="0" w:color="B99502"/>
          <w:left w:val="double" w:sz="2" w:space="0" w:color="B99502"/>
          <w:bottom w:val="double" w:sz="2" w:space="0" w:color="B99502"/>
          <w:right w:val="double" w:sz="2" w:space="0" w:color="B99502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2669"/>
        <w:gridCol w:w="8281"/>
      </w:tblGrid>
      <w:tr w:rsidR="00F2284F" w:rsidRPr="00F2284F" w:rsidTr="00F2284F">
        <w:trPr>
          <w:tblCellSpacing w:w="15" w:type="dxa"/>
          <w:jc w:val="center"/>
        </w:trPr>
        <w:tc>
          <w:tcPr>
            <w:tcW w:w="10770" w:type="dxa"/>
            <w:gridSpan w:val="2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center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62150" cy="152400"/>
                  <wp:effectExtent l="19050" t="0" r="0" b="0"/>
                  <wp:docPr id="13" name="Picture 13" descr="http://www.majlesekhobregan.ir/fa/publications/mags/is_gv/magazines/044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ajlesekhobregan.ir/fa/publications/mags/is_gv/magazines/044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|12|</w:t>
            </w: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81200" cy="152400"/>
                  <wp:effectExtent l="19050" t="0" r="0" b="0"/>
                  <wp:docPr id="14" name="Picture 14" descr="http://www.majlesekhobregan.ir/fa/publications/mags/is_gv/magazines/044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majlesekhobregan.ir/fa/publications/mags/is_gv/magazines/044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84F" w:rsidRPr="00F2284F" w:rsidTr="00F2284F">
        <w:trPr>
          <w:tblCellSpacing w:w="15" w:type="dxa"/>
          <w:jc w:val="center"/>
        </w:trPr>
        <w:tc>
          <w:tcPr>
            <w:tcW w:w="2595" w:type="dxa"/>
            <w:vAlign w:val="center"/>
            <w:hideMark/>
          </w:tcPr>
          <w:p w:rsidR="00F2284F" w:rsidRPr="00F2284F" w:rsidRDefault="00F2284F" w:rsidP="00F2284F">
            <w:pPr>
              <w:bidi/>
              <w:spacing w:after="0" w:line="360" w:lineRule="auto"/>
              <w:textAlignment w:val="center"/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</w:rPr>
            </w:pP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به يارى پروردگار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lastRenderedPageBreak/>
              <w:t>شيعه و سنى در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ايران با هوشيارى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و در كمال آرامش و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 xml:space="preserve">همدلى به زندگى 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در كنار يكديگر</w:t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br/>
              <w:t>مشغولند.</w:t>
            </w:r>
          </w:p>
        </w:tc>
        <w:tc>
          <w:tcPr>
            <w:tcW w:w="8115" w:type="dxa"/>
            <w:vMerge w:val="restart"/>
            <w:vAlign w:val="center"/>
            <w:hideMark/>
          </w:tcPr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lastRenderedPageBreak/>
              <w:t xml:space="preserve">ايشان ، هوشيارى عمومى ملت ، خبرگان و همه صاحبان نفوذ كلام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lastRenderedPageBreak/>
              <w:t xml:space="preserve">را در مقابل ترفندهاى دشمنان ضرورى دانستند و افزودند: 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«يكى از مهمترين روش هاى دشمنان ، ايجاد تجزيه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سياسى در كشور است به همين علت تلاش مى كنند به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بهانه هاى كوچك ، صف بندى هاى بزرگ به وجود آورند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و اختلاف سليقه ها را اختلاف در مبنا جلوه دهند كه همه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بايد مراقب اين حيله ها و روش ها باشند.»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رهبر انقلاب اسلامى منصرف كردن مسؤولان نظام را از ادامه راه ،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از ديگر اهداف دشمنان خواندند و خاطرنشان كردند: 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«آنها تلاش مى كنند با فشار، تهمت و تهديد،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بزرگ نمايى مشكلات و سنگين جلوه دادن هزينه هاى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ادامه راه ، مسؤولان را مردد و حركت نظام را متوقف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كننداما ملت و مسؤولان ايران به فرموده قرآن ، در ادامه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راه استقامت مى ورزند و با هوشيارى ، اين توطئه را نيز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خنثى مى كنند.»</w:t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رهبر انقلاب اسلامى ايجاد اختلافات فرقه اى را از ديگر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محورهاى تلاش هاى دشمنان برشمردند و با اشاره به ضرورت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حساسيت در مقابل اين تلاش ها افزودند: 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 xml:space="preserve">«به يارى پروردگار شيعه و سنى در ايران با هوشيارى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و در كمال آرامش و همدلى به زندگى در كنار يكديگر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مشغولند اما فجايع عراق و تبليغات دشمنان درباره عوامل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اين كشتارها نشان مى دهد كه دشمنان خبيث ، چه افكار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شومى را براى ايجاد تفرقه در جهان اسلام دنبال مى كنند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آن هم در حالى كه عوامل فجايع و كشتارهاى مردم در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عراق ، حقيقتاً نه سنى هستند و نه شيعه .»</w:t>
            </w:r>
          </w:p>
        </w:tc>
      </w:tr>
      <w:tr w:rsidR="00F2284F" w:rsidRPr="00F2284F" w:rsidTr="00F2284F">
        <w:trPr>
          <w:trHeight w:val="6015"/>
          <w:tblCellSpacing w:w="15" w:type="dxa"/>
          <w:jc w:val="center"/>
        </w:trPr>
        <w:tc>
          <w:tcPr>
            <w:tcW w:w="2595" w:type="dxa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lastRenderedPageBreak/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2284F" w:rsidRPr="00F2284F" w:rsidRDefault="00F2284F" w:rsidP="00F2284F">
            <w:pPr>
              <w:spacing w:after="0" w:line="240" w:lineRule="auto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</w:p>
        </w:tc>
      </w:tr>
    </w:tbl>
    <w:p w:rsidR="00F2284F" w:rsidRPr="00F2284F" w:rsidRDefault="00F2284F" w:rsidP="00F2284F">
      <w:pPr>
        <w:bidi/>
        <w:spacing w:after="75" w:line="408" w:lineRule="auto"/>
        <w:jc w:val="both"/>
        <w:textAlignment w:val="center"/>
        <w:rPr>
          <w:rFonts w:ascii="Tahoma" w:eastAsia="Times New Roman" w:hAnsi="Tahoma" w:cs="Tahoma"/>
          <w:color w:val="0000CC"/>
          <w:sz w:val="23"/>
          <w:szCs w:val="23"/>
          <w:rtl/>
        </w:rPr>
      </w:pPr>
    </w:p>
    <w:tbl>
      <w:tblPr>
        <w:bidiVisual/>
        <w:tblW w:w="5000" w:type="pct"/>
        <w:jc w:val="center"/>
        <w:tblCellSpacing w:w="15" w:type="dxa"/>
        <w:tblBorders>
          <w:top w:val="double" w:sz="2" w:space="0" w:color="B99502"/>
          <w:left w:val="double" w:sz="2" w:space="0" w:color="B99502"/>
          <w:bottom w:val="double" w:sz="2" w:space="0" w:color="B99502"/>
          <w:right w:val="double" w:sz="2" w:space="0" w:color="B99502"/>
        </w:tblBorders>
        <w:tblCellMar>
          <w:top w:w="60" w:type="dxa"/>
          <w:left w:w="0" w:type="dxa"/>
          <w:bottom w:w="45" w:type="dxa"/>
          <w:right w:w="0" w:type="dxa"/>
        </w:tblCellMar>
        <w:tblLook w:val="04A0"/>
      </w:tblPr>
      <w:tblGrid>
        <w:gridCol w:w="9450"/>
      </w:tblGrid>
      <w:tr w:rsidR="00F2284F" w:rsidRPr="00F2284F" w:rsidTr="00F2284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2284F" w:rsidRPr="00F2284F" w:rsidRDefault="00F2284F" w:rsidP="00F2284F">
            <w:pPr>
              <w:bidi/>
              <w:spacing w:after="0" w:line="408" w:lineRule="auto"/>
              <w:jc w:val="center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lastRenderedPageBreak/>
              <w:drawing>
                <wp:inline distT="0" distB="0" distL="0" distR="0">
                  <wp:extent cx="1962150" cy="152400"/>
                  <wp:effectExtent l="19050" t="0" r="0" b="0"/>
                  <wp:docPr id="15" name="Picture 15" descr="http://www.majlesekhobregan.ir/fa/publications/mags/is_gv/magazines/044/images/hr_08_r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ajlesekhobregan.ir/fa/publications/mags/is_gv/magazines/044/images/hr_08_r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84F">
              <w:rPr>
                <w:rFonts w:ascii="Arial" w:eastAsia="Times New Roman" w:hAnsi="Arial" w:cs="Arial"/>
                <w:b/>
                <w:bCs/>
                <w:color w:val="0C679E"/>
                <w:sz w:val="24"/>
                <w:szCs w:val="24"/>
                <w:rtl/>
              </w:rPr>
              <w:t>|13|</w:t>
            </w:r>
            <w:r>
              <w:rPr>
                <w:rFonts w:ascii="Tahoma" w:eastAsia="Times New Roman" w:hAnsi="Tahoma" w:cs="Tahoma"/>
                <w:noProof/>
                <w:color w:val="0C679E"/>
                <w:sz w:val="23"/>
                <w:szCs w:val="23"/>
              </w:rPr>
              <w:drawing>
                <wp:inline distT="0" distB="0" distL="0" distR="0">
                  <wp:extent cx="1981200" cy="152400"/>
                  <wp:effectExtent l="19050" t="0" r="0" b="0"/>
                  <wp:docPr id="16" name="Picture 16" descr="http://www.majlesekhobregan.ir/fa/publications/mags/is_gv/magazines/044/images/hr_08_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ajlesekhobregan.ir/fa/publications/mags/is_gv/magazines/044/images/hr_08_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84F" w:rsidRPr="00F2284F" w:rsidRDefault="00F2284F" w:rsidP="00F2284F">
            <w:pPr>
              <w:bidi/>
              <w:spacing w:before="60" w:after="75" w:line="408" w:lineRule="auto"/>
              <w:ind w:left="122" w:right="244" w:firstLine="450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حضرت آيت الله خامنه اى در پايان سخنانشان ، مسؤوليت مجلس خبرگان را بسيار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اساسى خواندند و خاطرنشان كردند: </w:t>
            </w:r>
          </w:p>
          <w:p w:rsidR="00F2284F" w:rsidRPr="00F2284F" w:rsidRDefault="00F2284F" w:rsidP="00F2284F">
            <w:pPr>
              <w:bidi/>
              <w:spacing w:after="0" w:line="408" w:lineRule="auto"/>
              <w:jc w:val="both"/>
              <w:textAlignment w:val="center"/>
              <w:rPr>
                <w:rFonts w:ascii="Tahoma" w:eastAsia="Times New Roman" w:hAnsi="Tahoma" w:cs="Tahoma"/>
                <w:color w:val="0C679E"/>
                <w:sz w:val="23"/>
                <w:szCs w:val="23"/>
              </w:rPr>
            </w:pP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t>«وظيفه اصلى اين مجموعه بسيار مهم ، تصميم گيرى در روز مبادا است ،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 xml:space="preserve">بنابراين نمايندگان خبرگان بايد با معرفت ، شجاعت و روشن بينى خود را براى </w:t>
            </w:r>
            <w:r w:rsidRPr="00F2284F">
              <w:rPr>
                <w:rFonts w:ascii="Tahoma" w:eastAsia="Times New Roman" w:hAnsi="Tahoma" w:cs="Tahoma"/>
                <w:color w:val="0C679E"/>
                <w:sz w:val="23"/>
                <w:szCs w:val="23"/>
                <w:rtl/>
              </w:rPr>
              <w:br/>
              <w:t>ايفاى مسؤوليت خود در آن زمان لازم ، آماده كنند.»</w:t>
            </w:r>
          </w:p>
        </w:tc>
      </w:tr>
    </w:tbl>
    <w:p w:rsidR="00F2284F" w:rsidRPr="00F2284F" w:rsidRDefault="00F2284F" w:rsidP="00F2284F">
      <w:pPr>
        <w:bidi/>
        <w:spacing w:after="75" w:line="408" w:lineRule="auto"/>
        <w:jc w:val="center"/>
        <w:textAlignment w:val="center"/>
        <w:rPr>
          <w:rFonts w:ascii="Tahoma" w:eastAsia="Times New Roman" w:hAnsi="Tahoma" w:cs="Tahoma"/>
          <w:color w:val="008000"/>
          <w:sz w:val="23"/>
          <w:szCs w:val="23"/>
          <w:rtl/>
        </w:rPr>
      </w:pPr>
    </w:p>
    <w:p w:rsidR="00E3709D" w:rsidRDefault="00E3709D" w:rsidP="00F2284F">
      <w:pPr>
        <w:bidi/>
      </w:pPr>
    </w:p>
    <w:sectPr w:rsidR="00E3709D" w:rsidSect="00E37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84F"/>
    <w:rsid w:val="00012F67"/>
    <w:rsid w:val="000253A2"/>
    <w:rsid w:val="000432D9"/>
    <w:rsid w:val="0004472E"/>
    <w:rsid w:val="00064E1C"/>
    <w:rsid w:val="00066589"/>
    <w:rsid w:val="00077ABB"/>
    <w:rsid w:val="00092ECD"/>
    <w:rsid w:val="00094FD3"/>
    <w:rsid w:val="000A38C8"/>
    <w:rsid w:val="000B2EF4"/>
    <w:rsid w:val="00112384"/>
    <w:rsid w:val="00115C3D"/>
    <w:rsid w:val="00123764"/>
    <w:rsid w:val="00132DB0"/>
    <w:rsid w:val="00146203"/>
    <w:rsid w:val="001600A8"/>
    <w:rsid w:val="00196D9B"/>
    <w:rsid w:val="001F4101"/>
    <w:rsid w:val="0020138F"/>
    <w:rsid w:val="00240798"/>
    <w:rsid w:val="00297F87"/>
    <w:rsid w:val="002E1B11"/>
    <w:rsid w:val="002F1387"/>
    <w:rsid w:val="002F7BFC"/>
    <w:rsid w:val="003018A2"/>
    <w:rsid w:val="00302C4F"/>
    <w:rsid w:val="00333ED5"/>
    <w:rsid w:val="00354CA3"/>
    <w:rsid w:val="00363A58"/>
    <w:rsid w:val="00376CFC"/>
    <w:rsid w:val="00392EC0"/>
    <w:rsid w:val="00395267"/>
    <w:rsid w:val="003B1DD8"/>
    <w:rsid w:val="003C52A0"/>
    <w:rsid w:val="003E1698"/>
    <w:rsid w:val="00425B05"/>
    <w:rsid w:val="00431633"/>
    <w:rsid w:val="00433582"/>
    <w:rsid w:val="004620AC"/>
    <w:rsid w:val="00470F45"/>
    <w:rsid w:val="0048094C"/>
    <w:rsid w:val="004A4DD3"/>
    <w:rsid w:val="004B4AB3"/>
    <w:rsid w:val="004C2636"/>
    <w:rsid w:val="004C3AED"/>
    <w:rsid w:val="004E26CF"/>
    <w:rsid w:val="004E48C0"/>
    <w:rsid w:val="004F14B1"/>
    <w:rsid w:val="00521E66"/>
    <w:rsid w:val="0052221D"/>
    <w:rsid w:val="00555489"/>
    <w:rsid w:val="00581A14"/>
    <w:rsid w:val="005A0654"/>
    <w:rsid w:val="005B41D1"/>
    <w:rsid w:val="005E67FD"/>
    <w:rsid w:val="005E6C0E"/>
    <w:rsid w:val="005F2922"/>
    <w:rsid w:val="00603E4B"/>
    <w:rsid w:val="00634F17"/>
    <w:rsid w:val="00651F0F"/>
    <w:rsid w:val="006531E3"/>
    <w:rsid w:val="006557EE"/>
    <w:rsid w:val="00672BE9"/>
    <w:rsid w:val="00674987"/>
    <w:rsid w:val="00676DFF"/>
    <w:rsid w:val="00685A88"/>
    <w:rsid w:val="00696152"/>
    <w:rsid w:val="006B3757"/>
    <w:rsid w:val="006B5132"/>
    <w:rsid w:val="006D689A"/>
    <w:rsid w:val="006E53FC"/>
    <w:rsid w:val="00715449"/>
    <w:rsid w:val="007175EB"/>
    <w:rsid w:val="0072297D"/>
    <w:rsid w:val="007241AC"/>
    <w:rsid w:val="00733B37"/>
    <w:rsid w:val="00765F34"/>
    <w:rsid w:val="00775B38"/>
    <w:rsid w:val="00785F59"/>
    <w:rsid w:val="007926F7"/>
    <w:rsid w:val="007E06C1"/>
    <w:rsid w:val="00802492"/>
    <w:rsid w:val="00820FA1"/>
    <w:rsid w:val="00823A98"/>
    <w:rsid w:val="008419A5"/>
    <w:rsid w:val="0085558D"/>
    <w:rsid w:val="008740A5"/>
    <w:rsid w:val="00876666"/>
    <w:rsid w:val="00887F0E"/>
    <w:rsid w:val="008A2BCB"/>
    <w:rsid w:val="008C5A6A"/>
    <w:rsid w:val="008C6965"/>
    <w:rsid w:val="008D1F21"/>
    <w:rsid w:val="008E23EA"/>
    <w:rsid w:val="008E3D8E"/>
    <w:rsid w:val="009077AA"/>
    <w:rsid w:val="00914F01"/>
    <w:rsid w:val="009565BB"/>
    <w:rsid w:val="00963D1B"/>
    <w:rsid w:val="00974209"/>
    <w:rsid w:val="0098071A"/>
    <w:rsid w:val="009809B8"/>
    <w:rsid w:val="00983818"/>
    <w:rsid w:val="009A1187"/>
    <w:rsid w:val="009B3CBD"/>
    <w:rsid w:val="009D2CB7"/>
    <w:rsid w:val="009E4655"/>
    <w:rsid w:val="00A10273"/>
    <w:rsid w:val="00A77E91"/>
    <w:rsid w:val="00A87845"/>
    <w:rsid w:val="00AA5F7D"/>
    <w:rsid w:val="00AA76F0"/>
    <w:rsid w:val="00AC2390"/>
    <w:rsid w:val="00AE0E07"/>
    <w:rsid w:val="00AE43B8"/>
    <w:rsid w:val="00B016DF"/>
    <w:rsid w:val="00B0705C"/>
    <w:rsid w:val="00B40FC4"/>
    <w:rsid w:val="00B54BD5"/>
    <w:rsid w:val="00B602BD"/>
    <w:rsid w:val="00B653B7"/>
    <w:rsid w:val="00B664FB"/>
    <w:rsid w:val="00B906C7"/>
    <w:rsid w:val="00B93477"/>
    <w:rsid w:val="00BA2442"/>
    <w:rsid w:val="00BA2BBA"/>
    <w:rsid w:val="00BA3D7F"/>
    <w:rsid w:val="00BE55A9"/>
    <w:rsid w:val="00BF1DAC"/>
    <w:rsid w:val="00C12895"/>
    <w:rsid w:val="00C56B18"/>
    <w:rsid w:val="00C6223B"/>
    <w:rsid w:val="00C70A3B"/>
    <w:rsid w:val="00C731B0"/>
    <w:rsid w:val="00C74A81"/>
    <w:rsid w:val="00C81EE5"/>
    <w:rsid w:val="00C92460"/>
    <w:rsid w:val="00C92F2A"/>
    <w:rsid w:val="00C94786"/>
    <w:rsid w:val="00CA635E"/>
    <w:rsid w:val="00CB4A11"/>
    <w:rsid w:val="00CC24AD"/>
    <w:rsid w:val="00CE7C2F"/>
    <w:rsid w:val="00D01710"/>
    <w:rsid w:val="00D14737"/>
    <w:rsid w:val="00D264C1"/>
    <w:rsid w:val="00D27028"/>
    <w:rsid w:val="00D30417"/>
    <w:rsid w:val="00D60A07"/>
    <w:rsid w:val="00D77A93"/>
    <w:rsid w:val="00D80D83"/>
    <w:rsid w:val="00D93F5E"/>
    <w:rsid w:val="00D94EB2"/>
    <w:rsid w:val="00DD7277"/>
    <w:rsid w:val="00DF21C3"/>
    <w:rsid w:val="00DF36F5"/>
    <w:rsid w:val="00E1131E"/>
    <w:rsid w:val="00E33460"/>
    <w:rsid w:val="00E3709D"/>
    <w:rsid w:val="00E62191"/>
    <w:rsid w:val="00EA21C9"/>
    <w:rsid w:val="00EB2829"/>
    <w:rsid w:val="00EB5708"/>
    <w:rsid w:val="00EC304A"/>
    <w:rsid w:val="00EC391F"/>
    <w:rsid w:val="00EE031B"/>
    <w:rsid w:val="00EF11AF"/>
    <w:rsid w:val="00EF2094"/>
    <w:rsid w:val="00F02ACE"/>
    <w:rsid w:val="00F2284F"/>
    <w:rsid w:val="00F27082"/>
    <w:rsid w:val="00F34613"/>
    <w:rsid w:val="00F4396C"/>
    <w:rsid w:val="00F63DD0"/>
    <w:rsid w:val="00F804E3"/>
    <w:rsid w:val="00F84CEF"/>
    <w:rsid w:val="00F93655"/>
    <w:rsid w:val="00F956FE"/>
    <w:rsid w:val="00FA2DA5"/>
    <w:rsid w:val="00FA704F"/>
    <w:rsid w:val="00FC4022"/>
    <w:rsid w:val="00FE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9D"/>
  </w:style>
  <w:style w:type="paragraph" w:styleId="Heading1">
    <w:name w:val="heading 1"/>
    <w:basedOn w:val="Normal"/>
    <w:link w:val="Heading1Char"/>
    <w:uiPriority w:val="9"/>
    <w:qFormat/>
    <w:rsid w:val="00F2284F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00080"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84F"/>
    <w:rPr>
      <w:rFonts w:ascii="Times New Roman" w:eastAsia="Times New Roman" w:hAnsi="Times New Roman" w:cs="Times New Roman"/>
      <w:b/>
      <w:bCs/>
      <w:color w:val="800080"/>
      <w:kern w:val="36"/>
      <w:sz w:val="38"/>
      <w:szCs w:val="38"/>
    </w:rPr>
  </w:style>
  <w:style w:type="paragraph" w:styleId="NormalWeb">
    <w:name w:val="Normal (Web)"/>
    <w:basedOn w:val="Normal"/>
    <w:uiPriority w:val="99"/>
    <w:unhideWhenUsed/>
    <w:rsid w:val="00F2284F"/>
    <w:pPr>
      <w:bidi/>
      <w:spacing w:before="60" w:after="75" w:line="408" w:lineRule="auto"/>
      <w:ind w:left="122" w:right="244" w:firstLine="450"/>
      <w:jc w:val="both"/>
    </w:pPr>
    <w:rPr>
      <w:rFonts w:ascii="Tahoma" w:eastAsia="Times New Roman" w:hAnsi="Tahoma" w:cs="Tahoma"/>
      <w:sz w:val="23"/>
      <w:szCs w:val="23"/>
    </w:rPr>
  </w:style>
  <w:style w:type="paragraph" w:customStyle="1" w:styleId="t0">
    <w:name w:val="t0"/>
    <w:basedOn w:val="Normal"/>
    <w:rsid w:val="00F2284F"/>
    <w:pPr>
      <w:bidi/>
      <w:spacing w:before="60" w:after="75" w:line="408" w:lineRule="auto"/>
      <w:ind w:left="242" w:right="364"/>
      <w:jc w:val="both"/>
    </w:pPr>
    <w:rPr>
      <w:rFonts w:ascii="Tahoma" w:eastAsia="Times New Roman" w:hAnsi="Tahoma" w:cs="Tahoma"/>
      <w:sz w:val="23"/>
      <w:szCs w:val="23"/>
    </w:rPr>
  </w:style>
  <w:style w:type="character" w:customStyle="1" w:styleId="l1">
    <w:name w:val="l1"/>
    <w:basedOn w:val="DefaultParagraphFont"/>
    <w:rsid w:val="00F2284F"/>
    <w:rPr>
      <w:color w:val="008000"/>
      <w:bdr w:val="double" w:sz="2" w:space="2" w:color="008000" w:frame="1"/>
    </w:rPr>
  </w:style>
  <w:style w:type="character" w:customStyle="1" w:styleId="n1">
    <w:name w:val="n1"/>
    <w:basedOn w:val="DefaultParagraphFont"/>
    <w:rsid w:val="00F2284F"/>
  </w:style>
  <w:style w:type="character" w:customStyle="1" w:styleId="j1">
    <w:name w:val="j1"/>
    <w:basedOn w:val="DefaultParagraphFont"/>
    <w:rsid w:val="00F2284F"/>
  </w:style>
  <w:style w:type="paragraph" w:styleId="BalloonText">
    <w:name w:val="Balloon Text"/>
    <w:basedOn w:val="Normal"/>
    <w:link w:val="BalloonTextChar"/>
    <w:uiPriority w:val="99"/>
    <w:semiHidden/>
    <w:unhideWhenUsed/>
    <w:rsid w:val="00F2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3515">
      <w:bodyDiv w:val="1"/>
      <w:marLeft w:val="225"/>
      <w:marRight w:val="750"/>
      <w:marTop w:val="6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956">
          <w:marLeft w:val="0"/>
          <w:marRight w:val="0"/>
          <w:marTop w:val="450"/>
          <w:marBottom w:val="0"/>
          <w:divBdr>
            <w:top w:val="double" w:sz="2" w:space="2" w:color="006600"/>
            <w:left w:val="double" w:sz="2" w:space="11" w:color="006600"/>
            <w:bottom w:val="double" w:sz="2" w:space="2" w:color="006600"/>
            <w:right w:val="double" w:sz="2" w:space="11" w:color="0066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1061</Words>
  <Characters>6050</Characters>
  <Application>Microsoft Office Word</Application>
  <DocSecurity>0</DocSecurity>
  <Lines>50</Lines>
  <Paragraphs>14</Paragraphs>
  <ScaleCrop>false</ScaleCrop>
  <Company>MRT www.Win2Farsi.com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rayane</cp:lastModifiedBy>
  <cp:revision>2</cp:revision>
  <dcterms:created xsi:type="dcterms:W3CDTF">2013-03-06T09:40:00Z</dcterms:created>
  <dcterms:modified xsi:type="dcterms:W3CDTF">2013-03-06T09:40:00Z</dcterms:modified>
</cp:coreProperties>
</file>