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312" w:rsidRPr="005A76B1" w:rsidRDefault="00F7031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 xml:space="preserve">عنوان مقاله: اناجیل غیر رسمی </w:t>
      </w:r>
      <w:r w:rsidRPr="005A76B1">
        <w:rPr>
          <w:rFonts w:ascii="Times New Roman" w:eastAsia="Times New Roman" w:hAnsi="Times New Roman" w:cs="B Nazanin"/>
          <w:sz w:val="28"/>
          <w:szCs w:val="28"/>
        </w:rPr>
        <w:t xml:space="preserve">(28 </w:t>
      </w:r>
      <w:r w:rsidRPr="005A76B1">
        <w:rPr>
          <w:rFonts w:ascii="Times New Roman" w:eastAsia="Times New Roman" w:hAnsi="Times New Roman" w:cs="B Nazanin"/>
          <w:sz w:val="28"/>
          <w:szCs w:val="28"/>
          <w:rtl/>
        </w:rPr>
        <w:t>صفحه</w:t>
      </w:r>
      <w:r w:rsidRPr="005A76B1">
        <w:rPr>
          <w:rFonts w:ascii="Times New Roman" w:eastAsia="Times New Roman" w:hAnsi="Times New Roman" w:cs="B Nazanin"/>
          <w:sz w:val="28"/>
          <w:szCs w:val="28"/>
        </w:rPr>
        <w:t>)</w:t>
      </w:r>
    </w:p>
    <w:p w:rsidR="00F70312" w:rsidRPr="005A76B1" w:rsidRDefault="00F7031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نویسنده : سلیمانی، عبدالرحیم</w:t>
      </w:r>
    </w:p>
    <w:p w:rsidR="00F70312" w:rsidRPr="005A76B1" w:rsidRDefault="00F7031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b/>
          <w:bCs/>
          <w:sz w:val="28"/>
          <w:szCs w:val="28"/>
          <w:rtl/>
        </w:rPr>
        <w:t>چکیده</w:t>
      </w:r>
      <w:r w:rsidRPr="005A76B1">
        <w:rPr>
          <w:rFonts w:ascii="Times New Roman" w:eastAsia="Times New Roman" w:hAnsi="Times New Roman" w:cs="B Nazanin"/>
          <w:b/>
          <w:bCs/>
          <w:sz w:val="28"/>
          <w:szCs w:val="28"/>
        </w:rPr>
        <w:t xml:space="preserve"> :</w:t>
      </w:r>
    </w:p>
    <w:p w:rsidR="00F70312" w:rsidRPr="005A76B1" w:rsidRDefault="00F7031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b/>
          <w:bCs/>
          <w:sz w:val="28"/>
          <w:szCs w:val="28"/>
          <w:rtl/>
        </w:rPr>
        <w:t>کلمات کلیدی</w:t>
      </w:r>
      <w:r w:rsidRPr="005A76B1">
        <w:rPr>
          <w:rFonts w:ascii="Times New Roman" w:eastAsia="Times New Roman" w:hAnsi="Times New Roman" w:cs="B Nazanin"/>
          <w:b/>
          <w:bCs/>
          <w:sz w:val="28"/>
          <w:szCs w:val="28"/>
        </w:rPr>
        <w:t xml:space="preserve"> :</w:t>
      </w:r>
    </w:p>
    <w:p w:rsidR="00F70312" w:rsidRPr="005A76B1" w:rsidRDefault="00F7031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هفت آسمان » شماره 34 (صفحه 209</w:t>
      </w:r>
      <w:r w:rsidRPr="005A76B1">
        <w:rPr>
          <w:rFonts w:ascii="Times New Roman" w:eastAsia="Times New Roman" w:hAnsi="Times New Roman" w:cs="B Nazanin"/>
          <w:sz w:val="28"/>
          <w:szCs w:val="28"/>
        </w:rPr>
        <w:t>)</w:t>
      </w:r>
      <w:hyperlink r:id="rId6" w:tgtFrame="_blank" w:history="1">
        <w:r w:rsidR="00746BF2" w:rsidRPr="005A76B1">
          <w:rPr>
            <w:rFonts w:ascii="Times New Roman" w:eastAsia="Times New Roman" w:hAnsi="Times New Roman" w:cs="B Nazanin"/>
            <w:color w:val="0000F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www.noormags.com/View/Default.aspx" target="&quot;_blank&quot;" style="width:23.8pt;height:23.8pt" o:button="t"/>
          </w:pict>
        </w:r>
      </w:hyperlink>
    </w:p>
    <w:p w:rsidR="00F70312" w:rsidRPr="005A76B1" w:rsidRDefault="00746BF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Pr>
        <w:pict>
          <v:rect id="_x0000_i1026" style="width:0;height:1.5pt" o:hralign="right" o:hrstd="t" o:hr="t" fillcolor="#aca899" stroked="f"/>
        </w:pict>
      </w:r>
    </w:p>
    <w:p w:rsidR="00F70312" w:rsidRPr="005A76B1" w:rsidRDefault="00F70312" w:rsidP="005A76B1">
      <w:pPr>
        <w:spacing w:before="100" w:beforeAutospacing="1" w:after="100" w:afterAutospacing="1" w:line="240" w:lineRule="auto"/>
        <w:jc w:val="both"/>
        <w:outlineLvl w:val="2"/>
        <w:rPr>
          <w:rFonts w:ascii="Times New Roman" w:eastAsia="Times New Roman" w:hAnsi="Times New Roman" w:cs="B Nazanin"/>
          <w:b/>
          <w:bCs/>
          <w:sz w:val="28"/>
          <w:szCs w:val="28"/>
        </w:rPr>
      </w:pPr>
      <w:r w:rsidRPr="005A76B1">
        <w:rPr>
          <w:rFonts w:ascii="Times New Roman" w:eastAsia="Times New Roman" w:hAnsi="Times New Roman" w:cs="B Nazanin"/>
          <w:b/>
          <w:bCs/>
          <w:sz w:val="28"/>
          <w:szCs w:val="28"/>
          <w:rtl/>
        </w:rPr>
        <w:t>اشاره</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بخش اصلی مجموعه عهد جدید همان انجیل‏های چهارگانه است که در واقع، زندگی‏نامه و سخنان حضرت عیسی است. به گفته بیشتر دانشمندان قدیم و جدید، این چهار انجیل بین سال‏های 65 تا 100 میلادی نوشته شده و بین سال‏های 150 تا 180 میلادی رسمی و قانونی شده است. به موازات این چهار انجیل، از ده‏ها کتاب دیگر با عنوان انجیل نام برده شده است که از آنها، تحت عناوین غیررسمی، غیرقانونی یا اپوکریفایی نام برده می‏شود. این آثار، در همان دوره نگارش و قانونی‏شدن چهار انجیل قانونی و تا چندین قرن پس از آن به نگارش درآمده و محتوای آن، زندگی و سخنان حضرت عیسی است، اما دقیقا قالب و چارچوب چهار انجیل رسمی را رعایت نکرده است. برخی از این اناجیل، صرفا سخنانی از حضرت عیسی(ع) را نقل کرده است و برخی صرفا معجزاتی از آن حضرت را؛ برخی از آنها حوادثی از زندگی عیسی و پدر و مادر او را نقل کرده است که در اناجیل دیگر نیامده است. نسخه‏های کاملی از برخی از این نوشته‏ها موجود است و از برخی از آنها صرفا پاره‏هایی به جای مانده و از برخی دیگر فقط جملاتی که عالمان سده‏های نخست مسیحی آنها را نقل کرده‏اند. آشنایی با این اناجیل دست کم از دو جهت مهم است، یکی این‏که فضای انجیل‏نویسی را در سده‏های نخست نشان می‏دهد و دیگر این‏که به کار تطبیقی کمک می‏کند؛ زیرا برای نمونه در مواردی که درباره زندگی عیسی بین قرآن مجید و اناجیل رسمی اختلاف</w:t>
      </w:r>
    </w:p>
    <w:p w:rsidR="00F70312" w:rsidRPr="005A76B1" w:rsidRDefault="00F7031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هفت آسمان » شماره 34 (صفحه 210</w:t>
      </w:r>
      <w:r w:rsidRPr="005A76B1">
        <w:rPr>
          <w:rFonts w:ascii="Times New Roman" w:eastAsia="Times New Roman" w:hAnsi="Times New Roman" w:cs="B Nazanin"/>
          <w:sz w:val="28"/>
          <w:szCs w:val="28"/>
        </w:rPr>
        <w:t>)</w:t>
      </w:r>
      <w:hyperlink r:id="rId7" w:tgtFrame="_blank" w:history="1">
        <w:r w:rsidR="00746BF2" w:rsidRPr="005A76B1">
          <w:rPr>
            <w:rFonts w:ascii="Times New Roman" w:eastAsia="Times New Roman" w:hAnsi="Times New Roman" w:cs="B Nazanin"/>
            <w:color w:val="0000FF"/>
            <w:sz w:val="28"/>
            <w:szCs w:val="28"/>
          </w:rPr>
          <w:pict>
            <v:shape id="_x0000_i1027" type="#_x0000_t75" alt="" href="http://www.noormags.com/View/Default.aspx" target="&quot;_blank&quot;" style="width:23.8pt;height:23.8pt" o:button="t"/>
          </w:pict>
        </w:r>
      </w:hyperlink>
    </w:p>
    <w:p w:rsidR="00F70312" w:rsidRPr="005A76B1" w:rsidRDefault="00746BF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Pr>
        <w:pict>
          <v:rect id="_x0000_i1028" style="width:0;height:1.5pt" o:hralign="right" o:hrstd="t" o:hr="t" fillcolor="#aca899" stroked="f"/>
        </w:pic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است، گاهی برخی از اناجیل غیررسمی حادثه را شبیه قرآن نقل کرده است. نوشتار حاضر در پی آن است که این اناجیل را به اختصار معرفی کرده، اشاره‏ای به محتوا، تاریخ نگارش، زبان اصلی، نویسنده احتمالی و زمان نگارش آنها کند</w:t>
      </w:r>
      <w:r w:rsidRPr="005A76B1">
        <w:rPr>
          <w:rFonts w:ascii="Times New Roman" w:eastAsia="Times New Roman" w:hAnsi="Times New Roman" w:cs="B Nazanin"/>
          <w:sz w:val="28"/>
          <w:szCs w:val="28"/>
        </w:rPr>
        <w:t>.</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انجیل لوقا، که یکی از چهار انجیل رسمی و قانونی عهد جدید است، با این عبارت آغاز می‏شود</w:t>
      </w:r>
      <w:r w:rsidRPr="005A76B1">
        <w:rPr>
          <w:rFonts w:ascii="Times New Roman" w:eastAsia="Times New Roman" w:hAnsi="Times New Roman" w:cs="B Nazanin"/>
          <w:sz w:val="28"/>
          <w:szCs w:val="28"/>
        </w:rPr>
        <w:t>:</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 xml:space="preserve">عالیجناب تئوفیلوس، بسیاری کوشیده‏اند شرح زندگی عیسی مسیح را به نگارش در آورند و برای انجام این کار، از مطالبی استفاده کرده‏اند که از طریق شاگردان او و شاهدان عینی وقایع، در دسترس ما قرار گرفته است. اما از آنجا که من خود، این مطالب را از آغاز تا پایان، با دقت بررسی و مطالعه کرده‏ام، چنین صلاح دیدم که ماجرا را به طور کامل و به ترتیب برایتان بنویسم... (انجیل لوقا، </w:t>
      </w:r>
      <w:r w:rsidRPr="005A76B1">
        <w:rPr>
          <w:rFonts w:ascii="Times New Roman" w:eastAsia="Times New Roman" w:hAnsi="Times New Roman" w:cs="B Nazanin"/>
          <w:sz w:val="28"/>
          <w:szCs w:val="28"/>
        </w:rPr>
        <w:t>1:1</w:t>
      </w:r>
      <w:r w:rsidRPr="005A76B1">
        <w:rPr>
          <w:rFonts w:ascii="Times New Roman" w:eastAsia="Times New Roman" w:hAnsi="Times New Roman" w:cs="B Nazanin"/>
          <w:sz w:val="28"/>
          <w:szCs w:val="28"/>
          <w:rtl/>
        </w:rPr>
        <w:t>ـ3</w:t>
      </w:r>
      <w:r w:rsidRPr="005A76B1">
        <w:rPr>
          <w:rFonts w:ascii="Times New Roman" w:eastAsia="Times New Roman" w:hAnsi="Times New Roman" w:cs="B Nazanin"/>
          <w:sz w:val="28"/>
          <w:szCs w:val="28"/>
        </w:rPr>
        <w:t>).</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دانشمندان برآنند که انجیل لوقا بین سال‏های 75ـ85 میلادی نوشته شده است</w:t>
      </w:r>
      <w:r w:rsidRPr="005A76B1">
        <w:rPr>
          <w:rFonts w:ascii="Times New Roman" w:eastAsia="Times New Roman" w:hAnsi="Times New Roman" w:cs="B Nazanin"/>
          <w:sz w:val="28"/>
          <w:szCs w:val="28"/>
        </w:rPr>
        <w:t xml:space="preserve"> (HBD, p.583). </w:t>
      </w:r>
      <w:r w:rsidRPr="005A76B1">
        <w:rPr>
          <w:rFonts w:ascii="Times New Roman" w:eastAsia="Times New Roman" w:hAnsi="Times New Roman" w:cs="B Nazanin"/>
          <w:sz w:val="28"/>
          <w:szCs w:val="28"/>
          <w:rtl/>
        </w:rPr>
        <w:t>از فقره فوق بر می‏آید که در این زمان، یعنی اواخر قرن اول، انجیل‏نویسی امری متعارف بوده و تعداد زیادی انجیل موجود بوده است. دانشمندان برآنند که دو انجیل مرقس و متی، از اناجیل قانونی، قبل از انجیل لوقا نوشته شده است، پس باید تعداد زیادی انجیل، غیر از این دو انجیل، در زمان نگارش انجیل لوقا موجود بوده باشد</w:t>
      </w:r>
      <w:r w:rsidRPr="005A76B1">
        <w:rPr>
          <w:rFonts w:ascii="Times New Roman" w:eastAsia="Times New Roman" w:hAnsi="Times New Roman" w:cs="B Nazanin"/>
          <w:sz w:val="28"/>
          <w:szCs w:val="28"/>
        </w:rPr>
        <w:t>.</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 xml:space="preserve">از سوی دیگر، فرایند قانونی‏شدن مجموعه عهد جدید، روندی تدریجی بوده است. این فرایند در نیمه قرن دوم هنوز به نتیجه مشخصی نرسیده بود و ظاهرا از نوشته‏ای که از ایرنئوس باقی مانده، برداشت می‏شود که در ربع آخر قرن دوم چهار انجیل رسمی فعلی به عنوان کتاب‏های قانونی پذیرفته شده و گویا پرونده اناجیل </w:t>
      </w:r>
      <w:r w:rsidRPr="005A76B1">
        <w:rPr>
          <w:rFonts w:ascii="Times New Roman" w:eastAsia="Times New Roman" w:hAnsi="Times New Roman" w:cs="B Nazanin"/>
          <w:sz w:val="28"/>
          <w:szCs w:val="28"/>
          <w:rtl/>
        </w:rPr>
        <w:lastRenderedPageBreak/>
        <w:t>قانونی در این زمان بسته شده بود (پیترز، یهودیت، مسیحیت و اسلام، ج2، ص72؛ کرنز، سرگذشت مسیحیت در طول تاریخ، ص94). درباره کل مجموعه عهد جدید، هر چند تکلیف بخش عمده این کتاب‏ها تا پایان قرن دوم روشن شده، اما درباره برخی از آنها نزاع تا پایان چهارم ادامه داشته و در این زمان پرونده نهایی عهد جدیدِ قانونی، شامل 27 کتاب و نوشته بسته شد (پیترز، همان، ج2، ص75ـ76). پس یک دوره چهار قرنی را باید دوره نگارش و رسمیت</w:t>
      </w:r>
    </w:p>
    <w:p w:rsidR="00F70312" w:rsidRPr="005A76B1" w:rsidRDefault="00F7031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هفت آسمان » شماره 34 (صفحه 211</w:t>
      </w:r>
      <w:r w:rsidRPr="005A76B1">
        <w:rPr>
          <w:rFonts w:ascii="Times New Roman" w:eastAsia="Times New Roman" w:hAnsi="Times New Roman" w:cs="B Nazanin"/>
          <w:sz w:val="28"/>
          <w:szCs w:val="28"/>
        </w:rPr>
        <w:t>)</w:t>
      </w:r>
      <w:hyperlink r:id="rId8" w:tgtFrame="_blank" w:history="1">
        <w:r w:rsidR="00746BF2" w:rsidRPr="005A76B1">
          <w:rPr>
            <w:rFonts w:ascii="Times New Roman" w:eastAsia="Times New Roman" w:hAnsi="Times New Roman" w:cs="B Nazanin"/>
            <w:color w:val="0000FF"/>
            <w:sz w:val="28"/>
            <w:szCs w:val="28"/>
          </w:rPr>
          <w:pict>
            <v:shape id="_x0000_i1029" type="#_x0000_t75" alt="" href="http://www.noormags.com/View/Default.aspx" target="&quot;_blank&quot;" style="width:23.8pt;height:23.8pt" o:button="t"/>
          </w:pict>
        </w:r>
      </w:hyperlink>
    </w:p>
    <w:p w:rsidR="00F70312" w:rsidRPr="005A76B1" w:rsidRDefault="00746BF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Pr>
        <w:pict>
          <v:rect id="_x0000_i1030" style="width:0;height:1.5pt" o:hralign="right" o:hrstd="t" o:hr="t" fillcolor="#aca899" stroked="f"/>
        </w:pic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یافتن متون مقدس مسیحی به حساب آورد. در خلال این دوره و مدتی پس از آن، به موازات چهار عنوان نوشته که در مجموعه عهد جدید وجود دارد، یعنی انجیل، اعمال، نامه و مکاشفه، نوشته‏های دیگری با همین عناوین به وجود آمده که در مجموعه عهد جدید قانونی پذیرفته نشده است. بخش عمده این نوشته‏ها تحت عنوان انجیل قرار دارد که به گونه‏ای به زندگی و شخصیت و تعالیم عیسی یا بخشی از آنها می‏پردازد. این اناجیل در بسیاری از موارد با اناجیل رسمی اختلاف دارد و زندگی حضرت عیسی را به گونه دیگری نشان می‏دهد. در برخی از این اناجیل گزارش زندگی عیسی در بخش‏هایی با گزارش قرآن مجید از این ماجرا نزدیک و شبیه است</w:t>
      </w:r>
      <w:r w:rsidRPr="005A76B1">
        <w:rPr>
          <w:rFonts w:ascii="Times New Roman" w:eastAsia="Times New Roman" w:hAnsi="Times New Roman" w:cs="B Nazanin"/>
          <w:sz w:val="28"/>
          <w:szCs w:val="28"/>
        </w:rPr>
        <w:t>.</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تعداد این اناجیل زیاد است؛ به گونه‏ای که گفته می‏شود که تعداد آنها به بیش از دو دوجین می‏رسد</w:t>
      </w:r>
      <w:r w:rsidRPr="005A76B1">
        <w:rPr>
          <w:rFonts w:ascii="Times New Roman" w:eastAsia="Times New Roman" w:hAnsi="Times New Roman" w:cs="B Nazanin"/>
          <w:sz w:val="28"/>
          <w:szCs w:val="28"/>
        </w:rPr>
        <w:t xml:space="preserve"> )The Oxford Dictionary, p.39). </w:t>
      </w:r>
      <w:r w:rsidRPr="005A76B1">
        <w:rPr>
          <w:rFonts w:ascii="Times New Roman" w:eastAsia="Times New Roman" w:hAnsi="Times New Roman" w:cs="B Nazanin"/>
          <w:sz w:val="28"/>
          <w:szCs w:val="28"/>
          <w:rtl/>
        </w:rPr>
        <w:t>در این نوشتار برآنیم که مهم‏ترین و معروف‏ترین این اناجیل را به اختصار معرفی کنیم. نویسندگان مسیحی این اناجیل را به صورت‏های مختلف دسته‏بندی کرده، تحت چند عنوان به آنها پرداخته‏اند. آنان «انجیلِ برنابا</w:t>
      </w:r>
      <w:r w:rsidRPr="005A76B1">
        <w:rPr>
          <w:rFonts w:ascii="Times New Roman" w:eastAsia="Times New Roman" w:hAnsi="Times New Roman" w:cs="B Nazanin"/>
          <w:sz w:val="28"/>
          <w:szCs w:val="28"/>
        </w:rPr>
        <w:t xml:space="preserve">» </w:t>
      </w:r>
      <w:r w:rsidRPr="005A76B1">
        <w:rPr>
          <w:rFonts w:ascii="Times New Roman" w:eastAsia="Times New Roman" w:hAnsi="Times New Roman" w:cs="B Nazanin"/>
          <w:sz w:val="28"/>
          <w:szCs w:val="28"/>
          <w:rtl/>
        </w:rPr>
        <w:t>را در این مجموعه نمی‏آورند، و ما بر آنیم که به اختصار درباره این مجموعه در هفت محور به بحث بپردازیم</w:t>
      </w:r>
      <w:r w:rsidRPr="005A76B1">
        <w:rPr>
          <w:rFonts w:ascii="Times New Roman" w:eastAsia="Times New Roman" w:hAnsi="Times New Roman" w:cs="B Nazanin"/>
          <w:sz w:val="28"/>
          <w:szCs w:val="28"/>
        </w:rPr>
        <w:t>.</w:t>
      </w:r>
    </w:p>
    <w:p w:rsidR="00F70312" w:rsidRPr="005A76B1" w:rsidRDefault="00F70312" w:rsidP="005A76B1">
      <w:pPr>
        <w:spacing w:before="100" w:beforeAutospacing="1" w:after="100" w:afterAutospacing="1" w:line="240" w:lineRule="auto"/>
        <w:jc w:val="both"/>
        <w:outlineLvl w:val="3"/>
        <w:rPr>
          <w:rFonts w:ascii="Times New Roman" w:eastAsia="Times New Roman" w:hAnsi="Times New Roman" w:cs="B Nazanin"/>
          <w:b/>
          <w:bCs/>
          <w:sz w:val="28"/>
          <w:szCs w:val="28"/>
        </w:rPr>
      </w:pPr>
      <w:r w:rsidRPr="005A76B1">
        <w:rPr>
          <w:rFonts w:ascii="Times New Roman" w:eastAsia="Times New Roman" w:hAnsi="Times New Roman" w:cs="B Nazanin"/>
          <w:b/>
          <w:bCs/>
          <w:sz w:val="28"/>
          <w:szCs w:val="28"/>
          <w:rtl/>
        </w:rPr>
        <w:t>الف. اناجیل کودکی و والدین عیسی</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از میان اناجیل غیرقانونی، چند انجیل زیر به تولد و کودکی عیسی یا زندگی مریم یا یوسف نجار پرداخته است</w:t>
      </w:r>
      <w:r w:rsidRPr="005A76B1">
        <w:rPr>
          <w:rFonts w:ascii="Times New Roman" w:eastAsia="Times New Roman" w:hAnsi="Times New Roman" w:cs="B Nazanin"/>
          <w:sz w:val="28"/>
          <w:szCs w:val="28"/>
        </w:rPr>
        <w:t xml:space="preserve">: </w:t>
      </w:r>
    </w:p>
    <w:p w:rsidR="00F70312" w:rsidRPr="005A76B1" w:rsidRDefault="00F70312" w:rsidP="005A76B1">
      <w:pPr>
        <w:spacing w:before="100" w:beforeAutospacing="1" w:after="100" w:afterAutospacing="1" w:line="240" w:lineRule="auto"/>
        <w:jc w:val="both"/>
        <w:outlineLvl w:val="3"/>
        <w:rPr>
          <w:rFonts w:ascii="Times New Roman" w:eastAsia="Times New Roman" w:hAnsi="Times New Roman" w:cs="B Nazanin"/>
          <w:b/>
          <w:bCs/>
          <w:sz w:val="28"/>
          <w:szCs w:val="28"/>
        </w:rPr>
      </w:pPr>
      <w:r w:rsidRPr="005A76B1">
        <w:rPr>
          <w:rFonts w:ascii="Times New Roman" w:eastAsia="Times New Roman" w:hAnsi="Times New Roman" w:cs="B Nazanin"/>
          <w:b/>
          <w:bCs/>
          <w:sz w:val="28"/>
          <w:szCs w:val="28"/>
        </w:rPr>
        <w:t xml:space="preserve">1. </w:t>
      </w:r>
      <w:r w:rsidRPr="005A76B1">
        <w:rPr>
          <w:rFonts w:ascii="Times New Roman" w:eastAsia="Times New Roman" w:hAnsi="Times New Roman" w:cs="B Nazanin"/>
          <w:b/>
          <w:bCs/>
          <w:sz w:val="28"/>
          <w:szCs w:val="28"/>
          <w:rtl/>
        </w:rPr>
        <w:t>انجیل یعقوب</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این نوشته که خود را به یعقوب منسوب می‏کند و گفته می‏شود که شاید مقصود از یعقوب همان برادر عیسی مسیح است، به تاریخ تولد مریم تا تولد عیسی می‏پردازد. از آنجا که عمده مطالب این انجیل به مباحث مقدم بر مباحث موجود در اناجیل قانونی مربوط است، این نوشته از قرن شانزدهم و به دنبال ترجمه آن به لاتین توسط فردی فرانسوی به نام پاستل به «انجیل آغازین</w:t>
      </w:r>
      <w:r w:rsidRPr="005A76B1">
        <w:rPr>
          <w:rFonts w:ascii="Times New Roman" w:eastAsia="Times New Roman" w:hAnsi="Times New Roman" w:cs="B Nazanin"/>
          <w:sz w:val="28"/>
          <w:szCs w:val="28"/>
        </w:rPr>
        <w:t xml:space="preserve">» )Protevangelium( </w:t>
      </w:r>
      <w:r w:rsidRPr="005A76B1">
        <w:rPr>
          <w:rFonts w:ascii="Times New Roman" w:eastAsia="Times New Roman" w:hAnsi="Times New Roman" w:cs="B Nazanin"/>
          <w:sz w:val="28"/>
          <w:szCs w:val="28"/>
          <w:rtl/>
        </w:rPr>
        <w:t>معروف شده است</w:t>
      </w:r>
      <w:r w:rsidRPr="005A76B1">
        <w:rPr>
          <w:rFonts w:ascii="Times New Roman" w:eastAsia="Times New Roman" w:hAnsi="Times New Roman" w:cs="B Nazanin"/>
          <w:sz w:val="28"/>
          <w:szCs w:val="28"/>
        </w:rPr>
        <w:t xml:space="preserve"> )The internationol standard Bible, vol. </w:t>
      </w:r>
      <w:proofErr w:type="gramStart"/>
      <w:r w:rsidRPr="005A76B1">
        <w:rPr>
          <w:rFonts w:ascii="Times New Roman" w:eastAsia="Times New Roman" w:hAnsi="Times New Roman" w:cs="B Nazanin"/>
          <w:sz w:val="28"/>
          <w:szCs w:val="28"/>
        </w:rPr>
        <w:t>1, p.182; New Testament Apocrypha, vol.1, p.423).</w:t>
      </w:r>
      <w:proofErr w:type="gramEnd"/>
      <w:r w:rsidRPr="005A76B1">
        <w:rPr>
          <w:rFonts w:ascii="Times New Roman" w:eastAsia="Times New Roman" w:hAnsi="Times New Roman" w:cs="B Nazanin"/>
          <w:sz w:val="28"/>
          <w:szCs w:val="28"/>
        </w:rPr>
        <w:t xml:space="preserve"> </w:t>
      </w:r>
      <w:r w:rsidRPr="005A76B1">
        <w:rPr>
          <w:rFonts w:ascii="Times New Roman" w:eastAsia="Times New Roman" w:hAnsi="Times New Roman" w:cs="B Nazanin"/>
          <w:sz w:val="28"/>
          <w:szCs w:val="28"/>
          <w:rtl/>
        </w:rPr>
        <w:t>گفته می‏شود که قدیمی‏ترین نسخه خطی که از این نوشته کشف شده، مربوط به قرن سوم</w:t>
      </w:r>
    </w:p>
    <w:p w:rsidR="00F70312" w:rsidRPr="005A76B1" w:rsidRDefault="00F7031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هفت آسمان » شماره 34 (صفحه 212</w:t>
      </w:r>
      <w:r w:rsidRPr="005A76B1">
        <w:rPr>
          <w:rFonts w:ascii="Times New Roman" w:eastAsia="Times New Roman" w:hAnsi="Times New Roman" w:cs="B Nazanin"/>
          <w:sz w:val="28"/>
          <w:szCs w:val="28"/>
        </w:rPr>
        <w:t>)</w:t>
      </w:r>
      <w:hyperlink r:id="rId9" w:tgtFrame="_blank" w:history="1">
        <w:r w:rsidR="00746BF2" w:rsidRPr="005A76B1">
          <w:rPr>
            <w:rFonts w:ascii="Times New Roman" w:eastAsia="Times New Roman" w:hAnsi="Times New Roman" w:cs="B Nazanin"/>
            <w:color w:val="0000FF"/>
            <w:sz w:val="28"/>
            <w:szCs w:val="28"/>
          </w:rPr>
          <w:pict>
            <v:shape id="_x0000_i1031" type="#_x0000_t75" alt="" href="http://www.noormags.com/View/Default.aspx" target="&quot;_blank&quot;" style="width:23.8pt;height:23.8pt" o:button="t"/>
          </w:pict>
        </w:r>
      </w:hyperlink>
    </w:p>
    <w:p w:rsidR="00F70312" w:rsidRPr="005A76B1" w:rsidRDefault="00746BF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Pr>
        <w:pict>
          <v:rect id="_x0000_i1032" style="width:0;height:1.5pt" o:hralign="right" o:hrstd="t" o:hr="t" fillcolor="#aca899" stroked="f"/>
        </w:pic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میلادی است و عنوان «میلاد مریم، مکاشفه یعقوب» را دارد (الفغالی، المدخل الی الکتاب المقدس، ج4، ص312</w:t>
      </w:r>
      <w:r w:rsidRPr="005A76B1">
        <w:rPr>
          <w:rFonts w:ascii="Times New Roman" w:eastAsia="Times New Roman" w:hAnsi="Times New Roman" w:cs="B Nazanin"/>
          <w:sz w:val="28"/>
          <w:szCs w:val="28"/>
        </w:rPr>
        <w:t xml:space="preserve">). </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تاریخ نگارش این انجیل نیمه دوم قرن دوم احتمال داده می‏شود و این زمانی است که فرایند قانونی‏شدن اناجیل قانونی به شکل نهایی خود نرسیده بود؛ اریجن به صورت یقینی و کلمنت اسکندرانی و ژوستین احتمالاً، این سند را می‏شناخته‏اند و مطالبی مانند «تولد عیسی در غار و رسیدن نسب مریم به داود را از آن نقل کرده‏اند</w:t>
      </w:r>
      <w:r w:rsidRPr="005A76B1">
        <w:rPr>
          <w:rFonts w:ascii="Times New Roman" w:eastAsia="Times New Roman" w:hAnsi="Times New Roman" w:cs="B Nazanin"/>
          <w:sz w:val="28"/>
          <w:szCs w:val="28"/>
        </w:rPr>
        <w:t xml:space="preserve"> (Ibid, p.423). </w:t>
      </w:r>
      <w:r w:rsidRPr="005A76B1">
        <w:rPr>
          <w:rFonts w:ascii="Times New Roman" w:eastAsia="Times New Roman" w:hAnsi="Times New Roman" w:cs="B Nazanin"/>
          <w:sz w:val="28"/>
          <w:szCs w:val="28"/>
          <w:rtl/>
        </w:rPr>
        <w:t xml:space="preserve">این انجیل در اواسط نیمه دوم قرن دوم به زبان یونانی و احتمالاً در مصر توسط فردی که </w:t>
      </w:r>
      <w:r w:rsidRPr="005A76B1">
        <w:rPr>
          <w:rFonts w:ascii="Times New Roman" w:eastAsia="Times New Roman" w:hAnsi="Times New Roman" w:cs="B Nazanin"/>
          <w:sz w:val="28"/>
          <w:szCs w:val="28"/>
          <w:rtl/>
        </w:rPr>
        <w:lastRenderedPageBreak/>
        <w:t>یهودی‏الاصل نبوده نوشته شده است؛ زیرا از جغرافیای فلسطین و رسوم یهودی اطلاع زیادی نداشته است</w:t>
      </w:r>
      <w:r w:rsidRPr="005A76B1">
        <w:rPr>
          <w:rFonts w:ascii="Times New Roman" w:eastAsia="Times New Roman" w:hAnsi="Times New Roman" w:cs="B Nazanin"/>
          <w:sz w:val="28"/>
          <w:szCs w:val="28"/>
        </w:rPr>
        <w:t xml:space="preserve"> )The Internationol Standard Bible, vol.1, p.182).</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دو نکته درباره این نوشته بسیار شایان توجه است؛ زیرا نشان‏دهنده توجه زیاد مسیحیان به این کتاب در سده‏های نخست میلادی و پس از آن است. نخست این‏که پدران اولیه کلیسا به این کتاب زیاد اشاره کرده، از آن نقل قول کرده‏اند و این نشان می‏دهد که در جهان مسیحیت مقبولیت زیادی داشته است</w:t>
      </w:r>
      <w:r w:rsidRPr="005A76B1">
        <w:rPr>
          <w:rFonts w:ascii="Times New Roman" w:eastAsia="Times New Roman" w:hAnsi="Times New Roman" w:cs="B Nazanin"/>
          <w:sz w:val="28"/>
          <w:szCs w:val="28"/>
        </w:rPr>
        <w:t xml:space="preserve"> (The Lost Books of the Bible, p. 24). </w:t>
      </w:r>
      <w:r w:rsidRPr="005A76B1">
        <w:rPr>
          <w:rFonts w:ascii="Times New Roman" w:eastAsia="Times New Roman" w:hAnsi="Times New Roman" w:cs="B Nazanin"/>
          <w:sz w:val="28"/>
          <w:szCs w:val="28"/>
          <w:rtl/>
        </w:rPr>
        <w:t>دوم این‏که در همان سده‏های نخست، این کتاب به صورت بسیار گسترده‏ای به زبان‏های مختلف ترجمه شده و نسخه‏های متعددی از آن به زبان‏های مختلف در دست است. نسخه‏هایی از ترجمه این اثر به زبان‏های سریانی، جنبشی، اسلاوی، ارمنی، گرجی، عربی و غیره موجود است و برخی از نویسندگان از این‏که این کتاب در همان سده‏های نخست به لاتین ترجمه نشده، تعجب کرده یا تلاش کرده‏اند که دلیلی برای آن بیاورند (ابوکریفا العهد الجدید، ص51؛</w:t>
      </w:r>
      <w:r w:rsidRPr="005A76B1">
        <w:rPr>
          <w:rFonts w:ascii="Times New Roman" w:eastAsia="Times New Roman" w:hAnsi="Times New Roman" w:cs="B Nazanin"/>
          <w:sz w:val="28"/>
          <w:szCs w:val="28"/>
        </w:rPr>
        <w:t xml:space="preserve"> The International Standard vol. 1, p. 182; </w:t>
      </w:r>
      <w:proofErr w:type="gramStart"/>
      <w:r w:rsidRPr="005A76B1">
        <w:rPr>
          <w:rFonts w:ascii="Times New Roman" w:eastAsia="Times New Roman" w:hAnsi="Times New Roman" w:cs="B Nazanin"/>
          <w:sz w:val="28"/>
          <w:szCs w:val="28"/>
        </w:rPr>
        <w:t>wilson</w:t>
      </w:r>
      <w:proofErr w:type="gramEnd"/>
      <w:r w:rsidRPr="005A76B1">
        <w:rPr>
          <w:rFonts w:ascii="Times New Roman" w:eastAsia="Times New Roman" w:hAnsi="Times New Roman" w:cs="B Nazanin"/>
          <w:sz w:val="28"/>
          <w:szCs w:val="28"/>
        </w:rPr>
        <w:t xml:space="preserve">, New Testament Apocrypha, vol. 1, p. 422). </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محتوای این نوشته قابل توجه و تأمل است؛ زیرا بخش عمده‏ای از آن یعنی تولد مریم در اناجیل قانونی نیامده است. البته این ماجرا در قرآن مجید آمده است که دو روایت شبیه و قابل مقایسه است. تولد عیسی، که در اناجیل متی و لوقا آمده، در این کتاب متفاوت، و از جهاتی قابل مقایسه با روایت قرآن مجید از ماجرا نقل شده است</w:t>
      </w:r>
      <w:r w:rsidRPr="005A76B1">
        <w:rPr>
          <w:rFonts w:ascii="Times New Roman" w:eastAsia="Times New Roman" w:hAnsi="Times New Roman" w:cs="B Nazanin"/>
          <w:sz w:val="28"/>
          <w:szCs w:val="28"/>
        </w:rPr>
        <w:t>.</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کتاب از اینجا آغاز می‏شود که فردی از بنی‏اسرائیل به نام یواقیم، که فردی ثروتمند است و همسری به نام حنه دارد، فرزندی ندارد. او و همسرش غمگین‏اند و نزد خدا گریه و زاری کرده، از او فرزندی می‏خواهند و نذر می‏کنند که اگر خدا فرزندی به آنان</w:t>
      </w:r>
    </w:p>
    <w:p w:rsidR="00F70312" w:rsidRPr="005A76B1" w:rsidRDefault="00F7031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هفت آسمان » شماره 34 (صفحه 213</w:t>
      </w:r>
      <w:r w:rsidRPr="005A76B1">
        <w:rPr>
          <w:rFonts w:ascii="Times New Roman" w:eastAsia="Times New Roman" w:hAnsi="Times New Roman" w:cs="B Nazanin"/>
          <w:sz w:val="28"/>
          <w:szCs w:val="28"/>
        </w:rPr>
        <w:t>)</w:t>
      </w:r>
      <w:hyperlink r:id="rId10" w:tgtFrame="_blank" w:history="1">
        <w:r w:rsidR="00746BF2" w:rsidRPr="005A76B1">
          <w:rPr>
            <w:rFonts w:ascii="Times New Roman" w:eastAsia="Times New Roman" w:hAnsi="Times New Roman" w:cs="B Nazanin"/>
            <w:color w:val="0000FF"/>
            <w:sz w:val="28"/>
            <w:szCs w:val="28"/>
          </w:rPr>
          <w:pict>
            <v:shape id="_x0000_i1033" type="#_x0000_t75" alt="" href="http://www.noormags.com/View/Default.aspx" target="&quot;_blank&quot;" style="width:23.8pt;height:23.8pt" o:button="t"/>
          </w:pict>
        </w:r>
      </w:hyperlink>
    </w:p>
    <w:p w:rsidR="00F70312" w:rsidRPr="005A76B1" w:rsidRDefault="00746BF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Pr>
        <w:pict>
          <v:rect id="_x0000_i1034" style="width:0;height:1.5pt" o:hralign="right" o:hrstd="t" o:hr="t" fillcolor="#aca899" stroked="f"/>
        </w:pic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عطا کند، آن را وقف معبد کنند. پس خدا مژده دختری را به آنان می‏دهد و چون دختر، که نام او مریم است، سه‏ساله می‏شود او را به معبد می‏برند و کاهن اعظم، یعنی زکریا، مسئولیت او را به عهده می‏گیرد. او در معبد زندگی خاصی دارد و فرشتگان برای او طعام می‏آورند. چون دوازده‏ساله می‏شود کاهن اعظم، مسئولیت بکارت او را به فردی به نام یوسف، می‏سپارد که خدا به صورت اعجازآمیز او را برای این کار برگزیده بود، وی پیش‏تر ازدواج کرده بود و فرزندانی داشت. در این زمان، فرشته خداوند به مریم مژده فرزند می‏دهد. چون شش ماه می‏گذرد، یوسف متوجه حاملگی مریم می‏شود و ناراحت و غمگین می‏شود و ندبه می‏کند، فرشتگان ماجرا را به او خبر می‏دهند. مریم و یوسف در محاکمه حاضر می‏شوند و چون کاهن آنان را آزمایش می‏کند و سربلند بیروت می‏آیند، آن دو را روانه می‏کند</w:t>
      </w:r>
      <w:r w:rsidRPr="005A76B1">
        <w:rPr>
          <w:rFonts w:ascii="Times New Roman" w:eastAsia="Times New Roman" w:hAnsi="Times New Roman" w:cs="B Nazanin"/>
          <w:sz w:val="28"/>
          <w:szCs w:val="28"/>
        </w:rPr>
        <w:t>.</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امپراتور دستور سرشماری می‏دهد و چون آن دو حرکت می‏کنند و به وسط راه می‏رسند مریم احساس درد زایمان می‏کند. او در غاری زایمان می‏کند و نور به داخل غار می‏تابد. قابله‏ها او را بررسی می‏کنند و بعد از زایمان نیز بکارت او را تأیید می‏کنند. مجوسیانی برای دیدن عیسی، که ستاره او را دیده‏اند می‏آیند و هیرودیس که ماجرای تولد مسیح را شنیده بود، دستور قتل اطفال را می‏دهد. مریم طفل را پنهان می‏کند</w:t>
      </w:r>
      <w:r w:rsidRPr="005A76B1">
        <w:rPr>
          <w:rFonts w:ascii="Times New Roman" w:eastAsia="Times New Roman" w:hAnsi="Times New Roman" w:cs="B Nazanin"/>
          <w:sz w:val="28"/>
          <w:szCs w:val="28"/>
        </w:rPr>
        <w:t xml:space="preserve">. </w:t>
      </w:r>
      <w:r w:rsidRPr="005A76B1">
        <w:rPr>
          <w:rFonts w:ascii="Times New Roman" w:eastAsia="Times New Roman" w:hAnsi="Times New Roman" w:cs="B Nazanin"/>
          <w:sz w:val="28"/>
          <w:szCs w:val="28"/>
          <w:rtl/>
        </w:rPr>
        <w:t>هیرودیس در پی یحیی است و پدر او زکریا را به قتل می‏رساند و کتاب پایان می‏یابد</w:t>
      </w:r>
      <w:r w:rsidRPr="005A76B1">
        <w:rPr>
          <w:rFonts w:ascii="Times New Roman" w:eastAsia="Times New Roman" w:hAnsi="Times New Roman" w:cs="B Nazanin"/>
          <w:sz w:val="28"/>
          <w:szCs w:val="28"/>
        </w:rPr>
        <w:t xml:space="preserve">. </w:t>
      </w:r>
    </w:p>
    <w:p w:rsidR="00F70312" w:rsidRPr="005A76B1" w:rsidRDefault="00F70312" w:rsidP="005A76B1">
      <w:pPr>
        <w:spacing w:before="100" w:beforeAutospacing="1" w:after="100" w:afterAutospacing="1" w:line="240" w:lineRule="auto"/>
        <w:jc w:val="both"/>
        <w:outlineLvl w:val="3"/>
        <w:rPr>
          <w:rFonts w:ascii="Times New Roman" w:eastAsia="Times New Roman" w:hAnsi="Times New Roman" w:cs="B Nazanin"/>
          <w:b/>
          <w:bCs/>
          <w:sz w:val="28"/>
          <w:szCs w:val="28"/>
        </w:rPr>
      </w:pPr>
      <w:r w:rsidRPr="005A76B1">
        <w:rPr>
          <w:rFonts w:ascii="Times New Roman" w:eastAsia="Times New Roman" w:hAnsi="Times New Roman" w:cs="B Nazanin"/>
          <w:b/>
          <w:bCs/>
          <w:sz w:val="28"/>
          <w:szCs w:val="28"/>
        </w:rPr>
        <w:t xml:space="preserve">2. </w:t>
      </w:r>
      <w:r w:rsidRPr="005A76B1">
        <w:rPr>
          <w:rFonts w:ascii="Times New Roman" w:eastAsia="Times New Roman" w:hAnsi="Times New Roman" w:cs="B Nazanin"/>
          <w:b/>
          <w:bCs/>
          <w:sz w:val="28"/>
          <w:szCs w:val="28"/>
          <w:rtl/>
        </w:rPr>
        <w:t>انجیل کودکی توماس</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نام این نوشته در نسخه‏های خطی «کودکی خداوند، عیسی» (نسخه سریانی) و «گزارش کودکی خداوند به وسیله توماس، فیلسوف اسرائیل» (نسخه اول یونانی) و «کتاب رسول مقدس توماس درباره با زندگی خداوند در کودکی‏اش» (نسخه دوم یونانی) است</w:t>
      </w:r>
      <w:r w:rsidRPr="005A76B1">
        <w:rPr>
          <w:rFonts w:ascii="Times New Roman" w:eastAsia="Times New Roman" w:hAnsi="Times New Roman" w:cs="B Nazanin"/>
          <w:sz w:val="28"/>
          <w:szCs w:val="28"/>
        </w:rPr>
        <w:t xml:space="preserve"> (Wilson, New Testament Apocrypha, vol. 1, p. 441) </w:t>
      </w:r>
      <w:r w:rsidRPr="005A76B1">
        <w:rPr>
          <w:rFonts w:ascii="Times New Roman" w:eastAsia="Times New Roman" w:hAnsi="Times New Roman" w:cs="B Nazanin"/>
          <w:sz w:val="28"/>
          <w:szCs w:val="28"/>
          <w:rtl/>
        </w:rPr>
        <w:t>و این نوشته از «انجیل توماس» که در نجع حمادی کشف شد (و بعدا به آن خواهیم پرداخت</w:t>
      </w:r>
      <w:proofErr w:type="gramStart"/>
      <w:r w:rsidRPr="005A76B1">
        <w:rPr>
          <w:rFonts w:ascii="Times New Roman" w:eastAsia="Times New Roman" w:hAnsi="Times New Roman" w:cs="B Nazanin"/>
          <w:sz w:val="28"/>
          <w:szCs w:val="28"/>
          <w:rtl/>
        </w:rPr>
        <w:t>)،</w:t>
      </w:r>
      <w:proofErr w:type="gramEnd"/>
      <w:r w:rsidRPr="005A76B1">
        <w:rPr>
          <w:rFonts w:ascii="Times New Roman" w:eastAsia="Times New Roman" w:hAnsi="Times New Roman" w:cs="B Nazanin"/>
          <w:sz w:val="28"/>
          <w:szCs w:val="28"/>
          <w:rtl/>
        </w:rPr>
        <w:t xml:space="preserve"> کاملاً متفاوت است. این انجیل معجزاتی را حکایت می‏کند که عیسی بین پنج تا دوازده سالگی انجام داده است</w:t>
      </w:r>
      <w:r w:rsidRPr="005A76B1">
        <w:rPr>
          <w:rFonts w:ascii="Times New Roman" w:eastAsia="Times New Roman" w:hAnsi="Times New Roman" w:cs="B Nazanin"/>
          <w:sz w:val="28"/>
          <w:szCs w:val="28"/>
        </w:rPr>
        <w:t xml:space="preserve"> )The International Standard vol. 1, p. 182). </w:t>
      </w:r>
      <w:r w:rsidRPr="005A76B1">
        <w:rPr>
          <w:rFonts w:ascii="Times New Roman" w:eastAsia="Times New Roman" w:hAnsi="Times New Roman" w:cs="B Nazanin"/>
          <w:sz w:val="28"/>
          <w:szCs w:val="28"/>
          <w:rtl/>
        </w:rPr>
        <w:t>ایرنئوس در کتاب علیه بدعت‏ها آورده است که فرقه‏ای از گنوسی‏ها کتابی داشته‏اند که مشتمل بر فقره‏ای از همین انجیل توماس (باب ششم) بوده است. این امر از وجود این انجیل در اواخر قرن دوم حکایت می‏کند</w:t>
      </w:r>
    </w:p>
    <w:p w:rsidR="00F70312" w:rsidRPr="005A76B1" w:rsidRDefault="00F7031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هفت آسمان » شماره 34 (صفحه 214</w:t>
      </w:r>
      <w:r w:rsidRPr="005A76B1">
        <w:rPr>
          <w:rFonts w:ascii="Times New Roman" w:eastAsia="Times New Roman" w:hAnsi="Times New Roman" w:cs="B Nazanin"/>
          <w:sz w:val="28"/>
          <w:szCs w:val="28"/>
        </w:rPr>
        <w:t>)</w:t>
      </w:r>
      <w:hyperlink r:id="rId11" w:tgtFrame="_blank" w:history="1">
        <w:r w:rsidR="00746BF2" w:rsidRPr="005A76B1">
          <w:rPr>
            <w:rFonts w:ascii="Times New Roman" w:eastAsia="Times New Roman" w:hAnsi="Times New Roman" w:cs="B Nazanin"/>
            <w:color w:val="0000FF"/>
            <w:sz w:val="28"/>
            <w:szCs w:val="28"/>
          </w:rPr>
          <w:pict>
            <v:shape id="_x0000_i1035" type="#_x0000_t75" alt="" href="http://www.noormags.com/View/Default.aspx" target="&quot;_blank&quot;" style="width:23.8pt;height:23.8pt" o:button="t"/>
          </w:pict>
        </w:r>
      </w:hyperlink>
    </w:p>
    <w:p w:rsidR="00F70312" w:rsidRPr="005A76B1" w:rsidRDefault="00746BF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Pr>
        <w:pict>
          <v:rect id="_x0000_i1036" style="width:0;height:1.5pt" o:hralign="right" o:hrstd="t" o:hr="t" fillcolor="#aca899" stroked="f"/>
        </w:pic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proofErr w:type="gramStart"/>
      <w:r w:rsidRPr="005A76B1">
        <w:rPr>
          <w:rFonts w:ascii="Times New Roman" w:eastAsia="Times New Roman" w:hAnsi="Times New Roman" w:cs="B Nazanin"/>
          <w:sz w:val="28"/>
          <w:szCs w:val="28"/>
        </w:rPr>
        <w:t>(Wilson, New Testament Apocrypha, vol. 1, p. 442).</w:t>
      </w:r>
      <w:proofErr w:type="gramEnd"/>
      <w:r w:rsidRPr="005A76B1">
        <w:rPr>
          <w:rFonts w:ascii="Times New Roman" w:eastAsia="Times New Roman" w:hAnsi="Times New Roman" w:cs="B Nazanin"/>
          <w:sz w:val="28"/>
          <w:szCs w:val="28"/>
        </w:rPr>
        <w:t xml:space="preserve"> </w:t>
      </w:r>
      <w:r w:rsidRPr="005A76B1">
        <w:rPr>
          <w:rFonts w:ascii="Times New Roman" w:eastAsia="Times New Roman" w:hAnsi="Times New Roman" w:cs="B Nazanin"/>
          <w:sz w:val="28"/>
          <w:szCs w:val="28"/>
          <w:rtl/>
        </w:rPr>
        <w:t>نویسنده‏ای مسیحی به نام کیِرلس اورشلیمی (متوفای 386 م.) می‏گوید: این انجیل تألیف توماس رسول نیست؛ بلکه توماس دیگری که شاگرد مانی، مؤسس مانویت، بوده آن را نوشته است</w:t>
      </w:r>
      <w:r w:rsidRPr="005A76B1">
        <w:rPr>
          <w:rFonts w:ascii="Times New Roman" w:eastAsia="Times New Roman" w:hAnsi="Times New Roman" w:cs="B Nazanin"/>
          <w:sz w:val="28"/>
          <w:szCs w:val="28"/>
        </w:rPr>
        <w:t xml:space="preserve">. </w:t>
      </w:r>
      <w:r w:rsidRPr="005A76B1">
        <w:rPr>
          <w:rFonts w:ascii="Times New Roman" w:eastAsia="Times New Roman" w:hAnsi="Times New Roman" w:cs="B Nazanin"/>
          <w:sz w:val="28"/>
          <w:szCs w:val="28"/>
          <w:rtl/>
        </w:rPr>
        <w:t>اما مانی در قرن سوم می‏زیسته و در قرن دوم اریجن اسم این کتاب را آورده و ایرنئوس به آن استشهاد کرده است. بنابراین باید گفت که کیرلس از قدمت کتاب بی‏اطلاع بوده است و کتاب در قرن دوم موجود بوده است (الطرزی، اپوکریفا العهد الجدید، ص21</w:t>
      </w:r>
      <w:r w:rsidRPr="005A76B1">
        <w:rPr>
          <w:rFonts w:ascii="Times New Roman" w:eastAsia="Times New Roman" w:hAnsi="Times New Roman" w:cs="B Nazanin"/>
          <w:sz w:val="28"/>
          <w:szCs w:val="28"/>
        </w:rPr>
        <w:t>).</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از اطلاعات این کتاب درباره یهودیت بر می‏آید که نویسنده باید فردی مسیحیِ غیریهودی‏الاصل بوده باشد. این انجیل اکنون به دو صورت موجود است؛ یکی قدیمی‏تر که مفصل و مشتمل بر نوزده باب است، و دیگری کوتاه‏تر که مشتمل بر یازده باب است. اکثر نسخه‏های خطی یونانیِ این کتاب، مربوط به بعد از قرن سیزدهم است. نسخه‏های دیگری از این کتاب به زبان‏های سریانی، لاتین، جشی گرجی و اسلاوی موجود است</w:t>
      </w:r>
      <w:r w:rsidRPr="005A76B1">
        <w:rPr>
          <w:rFonts w:ascii="Times New Roman" w:eastAsia="Times New Roman" w:hAnsi="Times New Roman" w:cs="B Nazanin"/>
          <w:sz w:val="28"/>
          <w:szCs w:val="28"/>
        </w:rPr>
        <w:t>.</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همان‏طور که گذشت، محتوای این نوشته معجزاتی است که عیسی در کودکی انجام می‏داد. او آب را مطیع خود ساخت. با گل مجسمه چند پرنده ساخت و چون مورد اعتراض قرار گرفت که چرا حکم شنبه را نقض کرده، به مجسمه‏ها دستور داد که زنده شوند. کسانی که او را اذیت کردند نفرین کرد و آنان مردند. معلمان از دانایی و حکمت او در تعجب می‏ماندند. او مردگان را زنده می‏کرد و بیمارانی را شفا می‏داد. آب را در لباس خود حمل می‏کرد. بذری می‏کاشت و معجزه‏آسا ثمر می‏آورد. با چوب کوچکی برای پدرش که نجار است، وسیله بزرگی ساخت و سرانجام در دوازده سالگی در معبد تعالیمی را بیان می‏کرد که عالمان یهود در شگفت می‏ماندند (برخی از معجزاتِ فوق در نسخه دوم یونانی، که کوتاه‏تر است، نقل نشده است</w:t>
      </w:r>
      <w:r w:rsidRPr="005A76B1">
        <w:rPr>
          <w:rFonts w:ascii="Times New Roman" w:eastAsia="Times New Roman" w:hAnsi="Times New Roman" w:cs="B Nazanin"/>
          <w:sz w:val="28"/>
          <w:szCs w:val="28"/>
        </w:rPr>
        <w:t>).</w:t>
      </w:r>
    </w:p>
    <w:p w:rsidR="00F70312" w:rsidRPr="005A76B1" w:rsidRDefault="00F70312" w:rsidP="005A76B1">
      <w:pPr>
        <w:spacing w:before="100" w:beforeAutospacing="1" w:after="100" w:afterAutospacing="1" w:line="240" w:lineRule="auto"/>
        <w:jc w:val="both"/>
        <w:outlineLvl w:val="3"/>
        <w:rPr>
          <w:rFonts w:ascii="Times New Roman" w:eastAsia="Times New Roman" w:hAnsi="Times New Roman" w:cs="B Nazanin"/>
          <w:b/>
          <w:bCs/>
          <w:sz w:val="28"/>
          <w:szCs w:val="28"/>
        </w:rPr>
      </w:pPr>
      <w:r w:rsidRPr="005A76B1">
        <w:rPr>
          <w:rFonts w:ascii="Times New Roman" w:eastAsia="Times New Roman" w:hAnsi="Times New Roman" w:cs="B Nazanin"/>
          <w:b/>
          <w:bCs/>
          <w:sz w:val="28"/>
          <w:szCs w:val="28"/>
        </w:rPr>
        <w:t xml:space="preserve">3. </w:t>
      </w:r>
      <w:r w:rsidRPr="005A76B1">
        <w:rPr>
          <w:rFonts w:ascii="Times New Roman" w:eastAsia="Times New Roman" w:hAnsi="Times New Roman" w:cs="B Nazanin"/>
          <w:b/>
          <w:bCs/>
          <w:sz w:val="28"/>
          <w:szCs w:val="28"/>
          <w:rtl/>
        </w:rPr>
        <w:t>انجیل متای دروغین</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این نوشته، اثری ترکیبی است که گفته می‏شود که در زمان‏های متأخر یعنی سده‏های ششم تا هشتم یا هشتم و نهم به زبان لاتین نوشته یا گردآوری شده است</w:t>
      </w:r>
      <w:r w:rsidRPr="005A76B1">
        <w:rPr>
          <w:rFonts w:ascii="Times New Roman" w:eastAsia="Times New Roman" w:hAnsi="Times New Roman" w:cs="B Nazanin"/>
          <w:sz w:val="28"/>
          <w:szCs w:val="28"/>
        </w:rPr>
        <w:t>. (Wilson, New Testament Apocrypha, vol. 1, p. 458; The International Standard vol. 1, p. 183)</w:t>
      </w:r>
      <w:r w:rsidRPr="005A76B1">
        <w:rPr>
          <w:rFonts w:ascii="Times New Roman" w:eastAsia="Times New Roman" w:hAnsi="Times New Roman" w:cs="B Nazanin"/>
          <w:sz w:val="28"/>
          <w:szCs w:val="28"/>
          <w:rtl/>
        </w:rPr>
        <w:t>باب‏های اول تا هفدهم این نوشته برانجیل یعقوب مبتنی است و حوادثی درباره تولد و کودکی</w:t>
      </w:r>
    </w:p>
    <w:p w:rsidR="00F70312" w:rsidRPr="005A76B1" w:rsidRDefault="00F7031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هفت آسمان » شماره 34 (صفحه 215</w:t>
      </w:r>
      <w:r w:rsidRPr="005A76B1">
        <w:rPr>
          <w:rFonts w:ascii="Times New Roman" w:eastAsia="Times New Roman" w:hAnsi="Times New Roman" w:cs="B Nazanin"/>
          <w:sz w:val="28"/>
          <w:szCs w:val="28"/>
        </w:rPr>
        <w:t>)</w:t>
      </w:r>
      <w:hyperlink r:id="rId12" w:tgtFrame="_blank" w:history="1">
        <w:r w:rsidR="00746BF2" w:rsidRPr="005A76B1">
          <w:rPr>
            <w:rFonts w:ascii="Times New Roman" w:eastAsia="Times New Roman" w:hAnsi="Times New Roman" w:cs="B Nazanin"/>
            <w:color w:val="0000FF"/>
            <w:sz w:val="28"/>
            <w:szCs w:val="28"/>
          </w:rPr>
          <w:pict>
            <v:shape id="_x0000_i1037" type="#_x0000_t75" alt="" href="http://www.noormags.com/View/Default.aspx" target="&quot;_blank&quot;" style="width:23.8pt;height:23.8pt" o:button="t"/>
          </w:pict>
        </w:r>
      </w:hyperlink>
    </w:p>
    <w:p w:rsidR="00F70312" w:rsidRPr="005A76B1" w:rsidRDefault="00746BF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Pr>
        <w:pict>
          <v:rect id="_x0000_i1038" style="width:0;height:1.5pt" o:hralign="right" o:hrstd="t" o:hr="t" fillcolor="#aca899" stroked="f"/>
        </w:pic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 xml:space="preserve">مریم تا تولد عیسی در بردارد. به همین جهت، برخی این نوشته را ترجمه لاتینی انجیل یعقوب می‏دانند که مطالب دیگری به آن افزوده شده است (بولس الغفالی، الخوری، المدخل الی الکتاب المقدس، ج4، ص313). شاید تعبیر فوق درست نباشد چرا که حدود سه پنجم مطالب این نوشته، یعنی باب‏های هفدهم تا چهل و دوم با مطالب انجیل یعقوب بیگانه است. برخی برآنند اساس که مطالب باب‏های 25 تا </w:t>
      </w:r>
      <w:r w:rsidRPr="005A76B1">
        <w:rPr>
          <w:rFonts w:ascii="Times New Roman" w:eastAsia="Times New Roman" w:hAnsi="Times New Roman" w:cs="B Nazanin"/>
          <w:sz w:val="28"/>
          <w:szCs w:val="28"/>
        </w:rPr>
        <w:t>42</w:t>
      </w:r>
      <w:r w:rsidRPr="005A76B1">
        <w:rPr>
          <w:rFonts w:ascii="Times New Roman" w:eastAsia="Times New Roman" w:hAnsi="Times New Roman" w:cs="B Nazanin"/>
          <w:sz w:val="28"/>
          <w:szCs w:val="28"/>
          <w:rtl/>
        </w:rPr>
        <w:t>، انجیل کودکی توماس است</w:t>
      </w:r>
      <w:r w:rsidRPr="005A76B1">
        <w:rPr>
          <w:rFonts w:ascii="Times New Roman" w:eastAsia="Times New Roman" w:hAnsi="Times New Roman" w:cs="B Nazanin"/>
          <w:sz w:val="28"/>
          <w:szCs w:val="28"/>
        </w:rPr>
        <w:t xml:space="preserve"> )The International Standard vol. 1, p. 183). </w:t>
      </w:r>
      <w:r w:rsidRPr="005A76B1">
        <w:rPr>
          <w:rFonts w:ascii="Times New Roman" w:eastAsia="Times New Roman" w:hAnsi="Times New Roman" w:cs="B Nazanin"/>
          <w:sz w:val="28"/>
          <w:szCs w:val="28"/>
          <w:rtl/>
        </w:rPr>
        <w:t>با این حال، در این بخش نیز مطالبی اضافه بر انجیل کودکی توماس آمده است</w:t>
      </w:r>
      <w:r w:rsidRPr="005A76B1">
        <w:rPr>
          <w:rFonts w:ascii="Times New Roman" w:eastAsia="Times New Roman" w:hAnsi="Times New Roman" w:cs="B Nazanin"/>
          <w:sz w:val="28"/>
          <w:szCs w:val="28"/>
        </w:rPr>
        <w:t xml:space="preserve">. </w:t>
      </w:r>
      <w:r w:rsidRPr="005A76B1">
        <w:rPr>
          <w:rFonts w:ascii="Times New Roman" w:eastAsia="Times New Roman" w:hAnsi="Times New Roman" w:cs="B Nazanin"/>
          <w:sz w:val="28"/>
          <w:szCs w:val="28"/>
          <w:rtl/>
        </w:rPr>
        <w:t>نمونه آن باب‏های 35، 36 و 40 است (ابوکریفا العهد الجدید، ص84). آنچه در این نوشته بین باب‏های هفدهم تا بیست و پنج آمده، مربوط به مسافرت یا فرار خانواده یوسف به مصر است. در این سفر، عیسای کودک معجزات متعددی انجام داده است. چون در غاری به استراحت پرداختند و مارهایی به آنان حمله کرد، عیسی آنها را چنان رام کرد که به سجده افتادند. حیواناتِ دیگر رام‏شده، دنبال آنان می‏روند؛ درخت خرما خم شد تا مریم از میوه آن تناول کند و این را عیسی انجام داد. عیسی کاری کرد که فاصله برای آنان کوتاه شود. بت‏های معبد مصر نزد عیسی به سجده افتادند و پادشاه مصر و لشکرش وارد معبد شده، بر عیسی سجده کردند</w:t>
      </w:r>
      <w:r w:rsidRPr="005A76B1">
        <w:rPr>
          <w:rFonts w:ascii="Times New Roman" w:eastAsia="Times New Roman" w:hAnsi="Times New Roman" w:cs="B Nazanin"/>
          <w:sz w:val="28"/>
          <w:szCs w:val="28"/>
        </w:rPr>
        <w:t>.</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به هر حال، مطالب این انجیل را می‏توان به سه بخش تقسیم کرد. باب‏های اول تا هفدهم مربوط به قبل از تولد عیسی و در واقع بیشتر، تولد، کودکی و باکره‏بودن مریم است که بیشتر بر انجیل یعقوب مبتنی است</w:t>
      </w:r>
      <w:r w:rsidRPr="005A76B1">
        <w:rPr>
          <w:rFonts w:ascii="Times New Roman" w:eastAsia="Times New Roman" w:hAnsi="Times New Roman" w:cs="B Nazanin"/>
          <w:sz w:val="28"/>
          <w:szCs w:val="28"/>
        </w:rPr>
        <w:t xml:space="preserve">. </w:t>
      </w:r>
      <w:r w:rsidRPr="005A76B1">
        <w:rPr>
          <w:rFonts w:ascii="Times New Roman" w:eastAsia="Times New Roman" w:hAnsi="Times New Roman" w:cs="B Nazanin"/>
          <w:sz w:val="28"/>
          <w:szCs w:val="28"/>
          <w:rtl/>
        </w:rPr>
        <w:t>باب‏های هفدهم تا بیست و چهارم معجزاتی را بیان می‏کند که عیسی در سفر مصر انجام داد. باب‏های 25 تا 42 معجزاتی را بیان می‏کند که عیسی از پنج سالگی تا دوازده سالگی انجام داد و بیشتر بر انجیل کودکی توماس مبتنی است. پس این سخن درست به نظر می‏رسد که این نوشته ترکیبی از اناجیل موجود بوده و به‏تدریج در دوره‏های متأخر چنین گردآوری‏ای ضروری دانسته شده است</w:t>
      </w:r>
      <w:r w:rsidRPr="005A76B1">
        <w:rPr>
          <w:rFonts w:ascii="Times New Roman" w:eastAsia="Times New Roman" w:hAnsi="Times New Roman" w:cs="B Nazanin"/>
          <w:sz w:val="28"/>
          <w:szCs w:val="28"/>
        </w:rPr>
        <w:t xml:space="preserve"> (Wilson, New Testament Apocrypha, vol. 1, p. 458).</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اما علت این‏که این نوشته، عنوان «متای دروغین» را گرفته، آن است که دو تن از اسقف‏های معاصر جرومِ قدیس به او نامه‏ای نوشتند و از او خواستند تا که انجیلی را که متی به زبان عبری نوشته جزو متن مقدس قانونی قرار ندهد. جروم پاسخ داد که وی توجه دارد که اگر متی می‏خواست این اثر منتشر شود، آن را به انجیل اصلی</w:t>
      </w:r>
    </w:p>
    <w:p w:rsidR="00F70312" w:rsidRPr="005A76B1" w:rsidRDefault="00F7031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هفت آسمان » شماره 34 (صفحه 216</w:t>
      </w:r>
      <w:r w:rsidRPr="005A76B1">
        <w:rPr>
          <w:rFonts w:ascii="Times New Roman" w:eastAsia="Times New Roman" w:hAnsi="Times New Roman" w:cs="B Nazanin"/>
          <w:sz w:val="28"/>
          <w:szCs w:val="28"/>
        </w:rPr>
        <w:t>)</w:t>
      </w:r>
      <w:hyperlink r:id="rId13" w:tgtFrame="_blank" w:history="1">
        <w:r w:rsidR="00746BF2" w:rsidRPr="005A76B1">
          <w:rPr>
            <w:rFonts w:ascii="Times New Roman" w:eastAsia="Times New Roman" w:hAnsi="Times New Roman" w:cs="B Nazanin"/>
            <w:color w:val="0000FF"/>
            <w:sz w:val="28"/>
            <w:szCs w:val="28"/>
          </w:rPr>
          <w:pict>
            <v:shape id="_x0000_i1039" type="#_x0000_t75" alt="" href="http://www.noormags.com/View/Default.aspx" target="&quot;_blank&quot;" style="width:23.8pt;height:23.8pt" o:button="t"/>
          </w:pict>
        </w:r>
      </w:hyperlink>
    </w:p>
    <w:p w:rsidR="00F70312" w:rsidRPr="005A76B1" w:rsidRDefault="00746BF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Pr>
        <w:pict>
          <v:rect id="_x0000_i1040" style="width:0;height:1.5pt" o:hralign="right" o:hrstd="t" o:hr="t" fillcolor="#aca899" stroked="f"/>
        </w:pic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ملحق می‏کرد. او می‏گوید من این اثر را ترجمه می‏کنم ولی جزو متن قانونی قرار نمی‏دهم (الطرزی، ابوکریفا العهد الجدید، ص85ـ86). نامه‏نگاری فوق باعث شد که برخی همین نوشته موجود را انجیلی بدانند که در این نامه‏ها به آن اشاره شده است. اما گفته می‏شود این خطاست و این نوشته مدت‏ها پس از جروم گردآوری شده است</w:t>
      </w:r>
      <w:r w:rsidRPr="005A76B1">
        <w:rPr>
          <w:rFonts w:ascii="Times New Roman" w:eastAsia="Times New Roman" w:hAnsi="Times New Roman" w:cs="B Nazanin"/>
          <w:sz w:val="28"/>
          <w:szCs w:val="28"/>
        </w:rPr>
        <w:t xml:space="preserve"> (ibid).</w:t>
      </w:r>
    </w:p>
    <w:p w:rsidR="00F70312" w:rsidRPr="005A76B1" w:rsidRDefault="00F70312" w:rsidP="005A76B1">
      <w:pPr>
        <w:spacing w:before="100" w:beforeAutospacing="1" w:after="100" w:afterAutospacing="1" w:line="240" w:lineRule="auto"/>
        <w:jc w:val="both"/>
        <w:outlineLvl w:val="3"/>
        <w:rPr>
          <w:rFonts w:ascii="Times New Roman" w:eastAsia="Times New Roman" w:hAnsi="Times New Roman" w:cs="B Nazanin"/>
          <w:b/>
          <w:bCs/>
          <w:sz w:val="28"/>
          <w:szCs w:val="28"/>
        </w:rPr>
      </w:pPr>
      <w:r w:rsidRPr="005A76B1">
        <w:rPr>
          <w:rFonts w:ascii="Times New Roman" w:eastAsia="Times New Roman" w:hAnsi="Times New Roman" w:cs="B Nazanin"/>
          <w:b/>
          <w:bCs/>
          <w:sz w:val="28"/>
          <w:szCs w:val="28"/>
        </w:rPr>
        <w:t xml:space="preserve">4. </w:t>
      </w:r>
      <w:r w:rsidRPr="005A76B1">
        <w:rPr>
          <w:rFonts w:ascii="Times New Roman" w:eastAsia="Times New Roman" w:hAnsi="Times New Roman" w:cs="B Nazanin"/>
          <w:b/>
          <w:bCs/>
          <w:sz w:val="28"/>
          <w:szCs w:val="28"/>
          <w:rtl/>
        </w:rPr>
        <w:t>انجیل عربی کودکی (انجیل قیافا</w:t>
      </w:r>
      <w:r w:rsidRPr="005A76B1">
        <w:rPr>
          <w:rFonts w:ascii="Times New Roman" w:eastAsia="Times New Roman" w:hAnsi="Times New Roman" w:cs="B Nazanin"/>
          <w:b/>
          <w:bCs/>
          <w:sz w:val="28"/>
          <w:szCs w:val="28"/>
        </w:rPr>
        <w:t>)</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گفته می‏شود که این انجیل احتمالاً در اصل به زبان سریانی و در سده‏های پنجم و ششم میلادی گردآوری شده است (ابوکریفا العهد الجدید، ص114؛</w:t>
      </w:r>
      <w:r w:rsidRPr="005A76B1">
        <w:rPr>
          <w:rFonts w:ascii="Times New Roman" w:eastAsia="Times New Roman" w:hAnsi="Times New Roman" w:cs="B Nazanin"/>
          <w:sz w:val="28"/>
          <w:szCs w:val="28"/>
        </w:rPr>
        <w:t xml:space="preserve"> The International Standard vol. 1, p. 183). </w:t>
      </w:r>
      <w:r w:rsidRPr="005A76B1">
        <w:rPr>
          <w:rFonts w:ascii="Times New Roman" w:eastAsia="Times New Roman" w:hAnsi="Times New Roman" w:cs="B Nazanin"/>
          <w:sz w:val="28"/>
          <w:szCs w:val="28"/>
          <w:rtl/>
        </w:rPr>
        <w:t xml:space="preserve">عنوان این نوشته «کتاب یوسف قیافا» است. این عنوان از آنجا ناشی شده که یعقوبیان سریانی‏زبان معتقد بودند که قیافا، کاهن یهودی معاصر عیسی، مسیحی شده است (همان). نسخه خطی عربی، که در واقع ترجمه‏ای از اصل سریانی بوده، برای نخستین بار در سال </w:t>
      </w:r>
      <w:r w:rsidRPr="005A76B1">
        <w:rPr>
          <w:rFonts w:ascii="Times New Roman" w:eastAsia="Times New Roman" w:hAnsi="Times New Roman" w:cs="B Nazanin"/>
          <w:sz w:val="28"/>
          <w:szCs w:val="28"/>
        </w:rPr>
        <w:t xml:space="preserve">1697 </w:t>
      </w:r>
      <w:r w:rsidRPr="005A76B1">
        <w:rPr>
          <w:rFonts w:ascii="Times New Roman" w:eastAsia="Times New Roman" w:hAnsi="Times New Roman" w:cs="B Nazanin"/>
          <w:sz w:val="28"/>
          <w:szCs w:val="28"/>
          <w:rtl/>
        </w:rPr>
        <w:t xml:space="preserve">آن به لاتین ترجمه و منتشر شد ولی اکنون اصلی عربی آن موجود نیست </w:t>
      </w:r>
      <w:r w:rsidRPr="005A76B1">
        <w:rPr>
          <w:rFonts w:ascii="Times New Roman" w:eastAsia="Times New Roman" w:hAnsi="Times New Roman" w:cs="B Nazanin"/>
          <w:sz w:val="28"/>
          <w:szCs w:val="28"/>
        </w:rPr>
        <w:t>(ibid; Wilson, New Testament Apocrypha, vol. 1, p. 457).</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محتوای این نوشته از سه بخش اصلی تشکیل شده است: تولد عیسی، سفر به مصر و معجزاتی که در آنجا صورت گرفت و معجزات عیسی در کودکی</w:t>
      </w:r>
      <w:r w:rsidRPr="005A76B1">
        <w:rPr>
          <w:rFonts w:ascii="Times New Roman" w:eastAsia="Times New Roman" w:hAnsi="Times New Roman" w:cs="B Nazanin"/>
          <w:sz w:val="28"/>
          <w:szCs w:val="28"/>
        </w:rPr>
        <w:t xml:space="preserve"> (ibid; p. </w:t>
      </w:r>
      <w:proofErr w:type="gramStart"/>
      <w:r w:rsidRPr="005A76B1">
        <w:rPr>
          <w:rFonts w:ascii="Times New Roman" w:eastAsia="Times New Roman" w:hAnsi="Times New Roman" w:cs="B Nazanin"/>
          <w:sz w:val="28"/>
          <w:szCs w:val="28"/>
        </w:rPr>
        <w:t xml:space="preserve">456). </w:t>
      </w:r>
      <w:r w:rsidRPr="005A76B1">
        <w:rPr>
          <w:rFonts w:ascii="Times New Roman" w:eastAsia="Times New Roman" w:hAnsi="Times New Roman" w:cs="B Nazanin"/>
          <w:sz w:val="28"/>
          <w:szCs w:val="28"/>
          <w:rtl/>
        </w:rPr>
        <w:t>بخش اول باب‏های نخست تا دهم را در برمی‏گیرد.</w:t>
      </w:r>
      <w:proofErr w:type="gramEnd"/>
      <w:r w:rsidRPr="005A76B1">
        <w:rPr>
          <w:rFonts w:ascii="Times New Roman" w:eastAsia="Times New Roman" w:hAnsi="Times New Roman" w:cs="B Nazanin"/>
          <w:sz w:val="28"/>
          <w:szCs w:val="28"/>
          <w:rtl/>
        </w:rPr>
        <w:t xml:space="preserve"> این بخش شبیه انجیل یعقوب است. بخش دوم باب‏های 11ـ35 را در بر می‏گیرد که از منابع متعدد موجود گرفته شده است. بخش سوم باب‏های 36ـ55 را در بر می‏گیرد و شبیه انجیل کودکی توماس است </w:t>
      </w:r>
      <w:r w:rsidRPr="005A76B1">
        <w:rPr>
          <w:rFonts w:ascii="Times New Roman" w:eastAsia="Times New Roman" w:hAnsi="Times New Roman" w:cs="B Nazanin"/>
          <w:sz w:val="28"/>
          <w:szCs w:val="28"/>
        </w:rPr>
        <w:t>(</w:t>
      </w:r>
      <w:r w:rsidRPr="005A76B1">
        <w:rPr>
          <w:rFonts w:ascii="Times New Roman" w:eastAsia="Times New Roman" w:hAnsi="Times New Roman" w:cs="B Nazanin"/>
          <w:sz w:val="28"/>
          <w:szCs w:val="28"/>
          <w:rtl/>
        </w:rPr>
        <w:t>همان</w:t>
      </w:r>
      <w:r w:rsidRPr="005A76B1">
        <w:rPr>
          <w:rFonts w:ascii="Times New Roman" w:eastAsia="Times New Roman" w:hAnsi="Times New Roman" w:cs="B Nazanin"/>
          <w:sz w:val="28"/>
          <w:szCs w:val="28"/>
        </w:rPr>
        <w:t>).</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با این حال، این نوشته مطالب خاص خود را نیز دارد؛ برای مثال، عیسی در گهواره با مریم سخن می‏گوید (باب اول</w:t>
      </w:r>
      <w:r w:rsidRPr="005A76B1">
        <w:rPr>
          <w:rFonts w:ascii="Times New Roman" w:eastAsia="Times New Roman" w:hAnsi="Times New Roman" w:cs="B Nazanin"/>
          <w:sz w:val="28"/>
          <w:szCs w:val="28"/>
        </w:rPr>
        <w:t>).</w:t>
      </w:r>
    </w:p>
    <w:p w:rsidR="00F70312" w:rsidRPr="005A76B1" w:rsidRDefault="00F70312" w:rsidP="005A76B1">
      <w:pPr>
        <w:spacing w:before="100" w:beforeAutospacing="1" w:after="100" w:afterAutospacing="1" w:line="240" w:lineRule="auto"/>
        <w:jc w:val="both"/>
        <w:outlineLvl w:val="3"/>
        <w:rPr>
          <w:rFonts w:ascii="Times New Roman" w:eastAsia="Times New Roman" w:hAnsi="Times New Roman" w:cs="B Nazanin"/>
          <w:b/>
          <w:bCs/>
          <w:sz w:val="28"/>
          <w:szCs w:val="28"/>
        </w:rPr>
      </w:pPr>
      <w:r w:rsidRPr="005A76B1">
        <w:rPr>
          <w:rFonts w:ascii="Times New Roman" w:eastAsia="Times New Roman" w:hAnsi="Times New Roman" w:cs="B Nazanin"/>
          <w:b/>
          <w:bCs/>
          <w:sz w:val="28"/>
          <w:szCs w:val="28"/>
        </w:rPr>
        <w:t xml:space="preserve">5. </w:t>
      </w:r>
      <w:r w:rsidRPr="005A76B1">
        <w:rPr>
          <w:rFonts w:ascii="Times New Roman" w:eastAsia="Times New Roman" w:hAnsi="Times New Roman" w:cs="B Nazanin"/>
          <w:b/>
          <w:bCs/>
          <w:sz w:val="28"/>
          <w:szCs w:val="28"/>
          <w:rtl/>
        </w:rPr>
        <w:t>انجیل میلاد مریم</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این نوشته که «انجیل کودکی مریم» نیز خوانده شده، مربوط به سده‏های پنجم و ششم میلادی است (ابوکریفا العهد الجدید، ص139). این نوشته داستان تولد مریم و کودکی او و زندگی او در معبد و سپرده‏شدن او به یوسف و آبستن‏شدن مریم به وسیله روح‏القدس را در بردارد و ظاهرا سخنی اضافه بر انجیل یعقوب و انجیل متای دروغین ندارد</w:t>
      </w:r>
      <w:r w:rsidRPr="005A76B1">
        <w:rPr>
          <w:rFonts w:ascii="Times New Roman" w:eastAsia="Times New Roman" w:hAnsi="Times New Roman" w:cs="B Nazanin"/>
          <w:sz w:val="28"/>
          <w:szCs w:val="28"/>
        </w:rPr>
        <w:t>.</w:t>
      </w:r>
    </w:p>
    <w:p w:rsidR="00F70312" w:rsidRPr="005A76B1" w:rsidRDefault="00F7031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هفت آسمان » شماره 34 (صفحه 217</w:t>
      </w:r>
      <w:r w:rsidRPr="005A76B1">
        <w:rPr>
          <w:rFonts w:ascii="Times New Roman" w:eastAsia="Times New Roman" w:hAnsi="Times New Roman" w:cs="B Nazanin"/>
          <w:sz w:val="28"/>
          <w:szCs w:val="28"/>
        </w:rPr>
        <w:t>)</w:t>
      </w:r>
      <w:hyperlink r:id="rId14" w:tgtFrame="_blank" w:history="1">
        <w:r w:rsidR="00746BF2" w:rsidRPr="005A76B1">
          <w:rPr>
            <w:rFonts w:ascii="Times New Roman" w:eastAsia="Times New Roman" w:hAnsi="Times New Roman" w:cs="B Nazanin"/>
            <w:color w:val="0000FF"/>
            <w:sz w:val="28"/>
            <w:szCs w:val="28"/>
          </w:rPr>
          <w:pict>
            <v:shape id="_x0000_i1041" type="#_x0000_t75" alt="" href="http://www.noormags.com/View/Default.aspx" target="&quot;_blank&quot;" style="width:23.8pt;height:23.8pt" o:button="t"/>
          </w:pict>
        </w:r>
      </w:hyperlink>
    </w:p>
    <w:p w:rsidR="00F70312" w:rsidRPr="005A76B1" w:rsidRDefault="00746BF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Pr>
        <w:pict>
          <v:rect id="_x0000_i1042" style="width:0;height:1.5pt" o:hralign="right" o:hrstd="t" o:hr="t" fillcolor="#aca899" stroked="f"/>
        </w:pic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گفته می‏شود که این نوشته همان داستان کودکی مریم در انجیل متای دروغین است که اصلاح شده و ازدواج اول یوسف را (که با اناجیل قانونی ناسازگار است) و نیز برخی از مطالب ناخوشایند را حذف کرده، برخی از مطالب کسل‏کننده را کوتاه کرده است</w:t>
      </w:r>
      <w:r w:rsidRPr="005A76B1">
        <w:rPr>
          <w:rFonts w:ascii="Times New Roman" w:eastAsia="Times New Roman" w:hAnsi="Times New Roman" w:cs="B Nazanin"/>
          <w:sz w:val="28"/>
          <w:szCs w:val="28"/>
        </w:rPr>
        <w:t xml:space="preserve"> .(Wilson, New Testament Apocrypha, vol. 1, p. 458)</w:t>
      </w:r>
    </w:p>
    <w:p w:rsidR="00F70312" w:rsidRPr="005A76B1" w:rsidRDefault="00F70312" w:rsidP="005A76B1">
      <w:pPr>
        <w:spacing w:before="100" w:beforeAutospacing="1" w:after="100" w:afterAutospacing="1" w:line="240" w:lineRule="auto"/>
        <w:jc w:val="both"/>
        <w:outlineLvl w:val="3"/>
        <w:rPr>
          <w:rFonts w:ascii="Times New Roman" w:eastAsia="Times New Roman" w:hAnsi="Times New Roman" w:cs="B Nazanin"/>
          <w:b/>
          <w:bCs/>
          <w:sz w:val="28"/>
          <w:szCs w:val="28"/>
        </w:rPr>
      </w:pPr>
      <w:r w:rsidRPr="005A76B1">
        <w:rPr>
          <w:rFonts w:ascii="Times New Roman" w:eastAsia="Times New Roman" w:hAnsi="Times New Roman" w:cs="B Nazanin"/>
          <w:b/>
          <w:bCs/>
          <w:sz w:val="28"/>
          <w:szCs w:val="28"/>
        </w:rPr>
        <w:t xml:space="preserve">6. </w:t>
      </w:r>
      <w:r w:rsidRPr="005A76B1">
        <w:rPr>
          <w:rFonts w:ascii="Times New Roman" w:eastAsia="Times New Roman" w:hAnsi="Times New Roman" w:cs="B Nazanin"/>
          <w:b/>
          <w:bCs/>
          <w:sz w:val="28"/>
          <w:szCs w:val="28"/>
          <w:rtl/>
        </w:rPr>
        <w:t>انجیل یوسف نجار</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این نوشته در قرن چهارم میلادی یا حدود سال 400 به زبان یونانی در مصر نوشته شده و اکنون نسخه‏های لاتینی، قبطی و عربی آن موجود است (الفغالی، المدخل الی الکتاب المقدس، ج4، ص313؛</w:t>
      </w:r>
      <w:r w:rsidRPr="005A76B1">
        <w:rPr>
          <w:rFonts w:ascii="Times New Roman" w:eastAsia="Times New Roman" w:hAnsi="Times New Roman" w:cs="B Nazanin"/>
          <w:sz w:val="28"/>
          <w:szCs w:val="28"/>
        </w:rPr>
        <w:t xml:space="preserve"> The International Standard vol. </w:t>
      </w:r>
      <w:proofErr w:type="gramStart"/>
      <w:r w:rsidRPr="005A76B1">
        <w:rPr>
          <w:rFonts w:ascii="Times New Roman" w:eastAsia="Times New Roman" w:hAnsi="Times New Roman" w:cs="B Nazanin"/>
          <w:sz w:val="28"/>
          <w:szCs w:val="28"/>
        </w:rPr>
        <w:t>1, p.183).</w:t>
      </w:r>
      <w:proofErr w:type="gramEnd"/>
      <w:r w:rsidRPr="005A76B1">
        <w:rPr>
          <w:rFonts w:ascii="Times New Roman" w:eastAsia="Times New Roman" w:hAnsi="Times New Roman" w:cs="B Nazanin"/>
          <w:sz w:val="28"/>
          <w:szCs w:val="28"/>
        </w:rPr>
        <w:t xml:space="preserve"> </w:t>
      </w:r>
      <w:r w:rsidRPr="005A76B1">
        <w:rPr>
          <w:rFonts w:ascii="Times New Roman" w:eastAsia="Times New Roman" w:hAnsi="Times New Roman" w:cs="B Nazanin"/>
          <w:sz w:val="28"/>
          <w:szCs w:val="28"/>
          <w:rtl/>
        </w:rPr>
        <w:t>البته برخی اصل این نوشته را قبطی دانسته‏اند (الطرزی، ابوکریفا العهد الجدید، ص23</w:t>
      </w:r>
      <w:r w:rsidRPr="005A76B1">
        <w:rPr>
          <w:rFonts w:ascii="Times New Roman" w:eastAsia="Times New Roman" w:hAnsi="Times New Roman" w:cs="B Nazanin"/>
          <w:sz w:val="28"/>
          <w:szCs w:val="28"/>
        </w:rPr>
        <w:t>).</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در واقع، این نوشته داستان زندگی یوسف نجار است که در ضمن آن، قدری از زندگی مریم و نیز تولد عیسی آمده است. داستان زندگی یوسف را عیسی برای شاگردانش بر فراز کوه زیتون نقل می‏کند</w:t>
      </w:r>
      <w:r w:rsidRPr="005A76B1">
        <w:rPr>
          <w:rFonts w:ascii="Times New Roman" w:eastAsia="Times New Roman" w:hAnsi="Times New Roman" w:cs="B Nazanin"/>
          <w:sz w:val="28"/>
          <w:szCs w:val="28"/>
        </w:rPr>
        <w:t>.</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یوسف در بیت لحم نجاری می‏کرد و مریم در معبد خداوند به خدمت مشغول بود. یوسف، که پیش‏تر ازدواج کرده و دارای فرزندانی بود، به سرپرستی مریم انتخاب شد. مریم به وسیله روح‏القدس آبستن شد و فرشته خداوند یوسف را از ما وقع مطلع کرد</w:t>
      </w:r>
      <w:r w:rsidRPr="005A76B1">
        <w:rPr>
          <w:rFonts w:ascii="Times New Roman" w:eastAsia="Times New Roman" w:hAnsi="Times New Roman" w:cs="B Nazanin"/>
          <w:sz w:val="28"/>
          <w:szCs w:val="28"/>
        </w:rPr>
        <w:t xml:space="preserve">. </w:t>
      </w:r>
      <w:r w:rsidRPr="005A76B1">
        <w:rPr>
          <w:rFonts w:ascii="Times New Roman" w:eastAsia="Times New Roman" w:hAnsi="Times New Roman" w:cs="B Nazanin"/>
          <w:sz w:val="28"/>
          <w:szCs w:val="28"/>
          <w:rtl/>
        </w:rPr>
        <w:t>ماجرای سرشماری پیش آمد و در راه عیسی متولد می‏شود و هیرودیس دستور قتل عام اطفال را می‏دهد و خانواده یوسف به مصر می‏گریزد و سپس با مرگ هیرودیس به ناصره جلیل باز می‏گردد. آنچه گذشت، در نه باب اول این نوشته آمده، که مشابه دیگر اناجیل کودکی است و تنها در جزئیات متفاوت است</w:t>
      </w:r>
      <w:r w:rsidRPr="005A76B1">
        <w:rPr>
          <w:rFonts w:ascii="Times New Roman" w:eastAsia="Times New Roman" w:hAnsi="Times New Roman" w:cs="B Nazanin"/>
          <w:sz w:val="28"/>
          <w:szCs w:val="28"/>
        </w:rPr>
        <w:t>.</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از باب دهم سخن از کهن‏سالی یوسف است که به 111 سالگی رسیده و کاملاً سالم است</w:t>
      </w:r>
      <w:r w:rsidRPr="005A76B1">
        <w:rPr>
          <w:rFonts w:ascii="Times New Roman" w:eastAsia="Times New Roman" w:hAnsi="Times New Roman" w:cs="B Nazanin"/>
          <w:sz w:val="28"/>
          <w:szCs w:val="28"/>
        </w:rPr>
        <w:t xml:space="preserve">. </w:t>
      </w:r>
      <w:r w:rsidRPr="005A76B1">
        <w:rPr>
          <w:rFonts w:ascii="Times New Roman" w:eastAsia="Times New Roman" w:hAnsi="Times New Roman" w:cs="B Nazanin"/>
          <w:sz w:val="28"/>
          <w:szCs w:val="28"/>
          <w:rtl/>
        </w:rPr>
        <w:t>عیسی در خانواده یوسف بود و فرشته خداوند یوسف را از مرگ او مطلع کرد. یوسف به دعا مشغول شد و به مرض مرگ مبتلا گشت. یوسف روح خود را تسلیم کرد و به هنگام مرگ، سخنانی به زبان آورد و کلمات ایمان را شهادت داد. یوسف در حال احتضار بود و عیسی برای او دعا کرد و میکائیل و جبرائیل روح او را به مکان ابرار منتقل کردند و بدن او را فرشتگان تکفین کردند و عیسی خطاب گفت که حتی بدن او از بین نمی‏رود. یوسف به خاک سپرده شد</w:t>
      </w:r>
      <w:r w:rsidRPr="005A76B1">
        <w:rPr>
          <w:rFonts w:ascii="Times New Roman" w:eastAsia="Times New Roman" w:hAnsi="Times New Roman" w:cs="B Nazanin"/>
          <w:sz w:val="28"/>
          <w:szCs w:val="28"/>
        </w:rPr>
        <w:t>.</w:t>
      </w:r>
    </w:p>
    <w:p w:rsidR="00F70312" w:rsidRPr="005A76B1" w:rsidRDefault="00F7031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هفت آسمان » شماره 34 (صفحه 218</w:t>
      </w:r>
      <w:r w:rsidRPr="005A76B1">
        <w:rPr>
          <w:rFonts w:ascii="Times New Roman" w:eastAsia="Times New Roman" w:hAnsi="Times New Roman" w:cs="B Nazanin"/>
          <w:sz w:val="28"/>
          <w:szCs w:val="28"/>
        </w:rPr>
        <w:t>)</w:t>
      </w:r>
      <w:hyperlink r:id="rId15" w:tgtFrame="_blank" w:history="1">
        <w:r w:rsidR="00746BF2" w:rsidRPr="005A76B1">
          <w:rPr>
            <w:rFonts w:ascii="Times New Roman" w:eastAsia="Times New Roman" w:hAnsi="Times New Roman" w:cs="B Nazanin"/>
            <w:color w:val="0000FF"/>
            <w:sz w:val="28"/>
            <w:szCs w:val="28"/>
          </w:rPr>
          <w:pict>
            <v:shape id="_x0000_i1043" type="#_x0000_t75" alt="" href="http://www.noormags.com/View/Default.aspx" target="&quot;_blank&quot;" style="width:23.8pt;height:23.8pt" o:button="t"/>
          </w:pict>
        </w:r>
      </w:hyperlink>
    </w:p>
    <w:p w:rsidR="00F70312" w:rsidRPr="005A76B1" w:rsidRDefault="00746BF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Pr>
        <w:pict>
          <v:rect id="_x0000_i1044" style="width:0;height:1.5pt" o:hralign="right" o:hrstd="t" o:hr="t" fillcolor="#aca899" stroked="f"/>
        </w:pic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در پایان، سخنی درباره مرگ آمده است و آن این‏که مرگ به خاطر گناه آدم بر همگان عارض می‏شود و شاگردان مسیح در این باره از او سؤالاتی کردند</w:t>
      </w:r>
      <w:r w:rsidRPr="005A76B1">
        <w:rPr>
          <w:rFonts w:ascii="Times New Roman" w:eastAsia="Times New Roman" w:hAnsi="Times New Roman" w:cs="B Nazanin"/>
          <w:sz w:val="28"/>
          <w:szCs w:val="28"/>
        </w:rPr>
        <w:t xml:space="preserve">. </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ویژگی این نوشته آن است که بحث‏هایی الهیاتی درباره آخرت‏شناسی مطرح کرده است</w:t>
      </w:r>
      <w:r w:rsidRPr="005A76B1">
        <w:rPr>
          <w:rFonts w:ascii="Times New Roman" w:eastAsia="Times New Roman" w:hAnsi="Times New Roman" w:cs="B Nazanin"/>
          <w:sz w:val="28"/>
          <w:szCs w:val="28"/>
        </w:rPr>
        <w:t xml:space="preserve">. </w:t>
      </w:r>
      <w:r w:rsidRPr="005A76B1">
        <w:rPr>
          <w:rFonts w:ascii="Times New Roman" w:eastAsia="Times New Roman" w:hAnsi="Times New Roman" w:cs="B Nazanin"/>
          <w:sz w:val="28"/>
          <w:szCs w:val="28"/>
          <w:rtl/>
        </w:rPr>
        <w:t>برخی با توجه به این مباحث تاریخ نگارش کتاب را حدود سال 400 میلادی تعیین کرده‏اند (الطرزی، ابوکریفا العهد الجدید، ص23</w:t>
      </w:r>
      <w:r w:rsidRPr="005A76B1">
        <w:rPr>
          <w:rFonts w:ascii="Times New Roman" w:eastAsia="Times New Roman" w:hAnsi="Times New Roman" w:cs="B Nazanin"/>
          <w:sz w:val="28"/>
          <w:szCs w:val="28"/>
        </w:rPr>
        <w:t>).</w:t>
      </w:r>
    </w:p>
    <w:p w:rsidR="00F70312" w:rsidRPr="005A76B1" w:rsidRDefault="00F70312" w:rsidP="005A76B1">
      <w:pPr>
        <w:spacing w:before="100" w:beforeAutospacing="1" w:after="100" w:afterAutospacing="1" w:line="240" w:lineRule="auto"/>
        <w:jc w:val="both"/>
        <w:outlineLvl w:val="3"/>
        <w:rPr>
          <w:rFonts w:ascii="Times New Roman" w:eastAsia="Times New Roman" w:hAnsi="Times New Roman" w:cs="B Nazanin"/>
          <w:b/>
          <w:bCs/>
          <w:sz w:val="28"/>
          <w:szCs w:val="28"/>
        </w:rPr>
      </w:pPr>
      <w:r w:rsidRPr="005A76B1">
        <w:rPr>
          <w:rFonts w:ascii="Times New Roman" w:eastAsia="Times New Roman" w:hAnsi="Times New Roman" w:cs="B Nazanin"/>
          <w:b/>
          <w:bCs/>
          <w:sz w:val="28"/>
          <w:szCs w:val="28"/>
        </w:rPr>
        <w:t xml:space="preserve">7. </w:t>
      </w:r>
      <w:r w:rsidRPr="005A76B1">
        <w:rPr>
          <w:rFonts w:ascii="Times New Roman" w:eastAsia="Times New Roman" w:hAnsi="Times New Roman" w:cs="B Nazanin"/>
          <w:b/>
          <w:bCs/>
          <w:sz w:val="28"/>
          <w:szCs w:val="28"/>
          <w:rtl/>
        </w:rPr>
        <w:t>انجیل صعود مریم</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این انجیل در قرن پنجم و در حدود سال 400 میلادی در مصر به زبان یونانی نوشته شده و به زبان‏های سریانی، قبطی، عربی و لاتین ترجمه شده و نسخه‏هایی خطی از این ترجمه‏ها موجود است (الفغالی، المدخل الی الکتاب المقدس، ج4، ص313؛</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Pr>
        <w:t>The International Standard vol. 1, p. 183).</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در بخشی از این نوشته آمده است که عیسی دو سال پس از صعود، بر مادرش مریم ظاهر شد و به او مرگ قریب‏الوقوعش خبر داد. پس از وفات مریم، معجزات و شفاهایی به‏واسطه جسد او رخ داد تا این‏که عیسی روح را به بدن او برگرداند و به بهشت منتقل شد</w:t>
      </w:r>
      <w:r w:rsidRPr="005A76B1">
        <w:rPr>
          <w:rFonts w:ascii="Times New Roman" w:eastAsia="Times New Roman" w:hAnsi="Times New Roman" w:cs="B Nazanin"/>
          <w:sz w:val="28"/>
          <w:szCs w:val="28"/>
        </w:rPr>
        <w:t xml:space="preserve"> (ibid). </w:t>
      </w:r>
      <w:r w:rsidRPr="005A76B1">
        <w:rPr>
          <w:rFonts w:ascii="Times New Roman" w:eastAsia="Times New Roman" w:hAnsi="Times New Roman" w:cs="B Nazanin"/>
          <w:sz w:val="28"/>
          <w:szCs w:val="28"/>
          <w:rtl/>
        </w:rPr>
        <w:t>این عمل در حضور رسولان رخ داد و پس از آن بود که بدن مریم به خاک سپرده شد بود. در نسخه عربی جزئیات بیشتری از زندگی مریم، مانند معجزات، عبادت و طلب شفاعت از او و نیز اعیادی که برای احترام به او گرفته شده، آمده است (همان</w:t>
      </w:r>
      <w:r w:rsidRPr="005A76B1">
        <w:rPr>
          <w:rFonts w:ascii="Times New Roman" w:eastAsia="Times New Roman" w:hAnsi="Times New Roman" w:cs="B Nazanin"/>
          <w:sz w:val="28"/>
          <w:szCs w:val="28"/>
        </w:rPr>
        <w:t>).</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گفته می‏شود که این سند در تنسیق آموزه «صعود مریم»، که در سال 1950 توسط پاپ پیوس دوازدهم قانونی اعلام شد، نقش مهمی داشته است</w:t>
      </w:r>
      <w:r w:rsidRPr="005A76B1">
        <w:rPr>
          <w:rFonts w:ascii="Times New Roman" w:eastAsia="Times New Roman" w:hAnsi="Times New Roman" w:cs="B Nazanin"/>
          <w:sz w:val="28"/>
          <w:szCs w:val="28"/>
        </w:rPr>
        <w:t xml:space="preserve"> (ibid). </w:t>
      </w:r>
    </w:p>
    <w:p w:rsidR="00F70312" w:rsidRPr="005A76B1" w:rsidRDefault="00F70312" w:rsidP="005A76B1">
      <w:pPr>
        <w:spacing w:before="100" w:beforeAutospacing="1" w:after="100" w:afterAutospacing="1" w:line="240" w:lineRule="auto"/>
        <w:jc w:val="both"/>
        <w:outlineLvl w:val="3"/>
        <w:rPr>
          <w:rFonts w:ascii="Times New Roman" w:eastAsia="Times New Roman" w:hAnsi="Times New Roman" w:cs="B Nazanin"/>
          <w:b/>
          <w:bCs/>
          <w:sz w:val="28"/>
          <w:szCs w:val="28"/>
        </w:rPr>
      </w:pPr>
      <w:r w:rsidRPr="005A76B1">
        <w:rPr>
          <w:rFonts w:ascii="Times New Roman" w:eastAsia="Times New Roman" w:hAnsi="Times New Roman" w:cs="B Nazanin"/>
          <w:b/>
          <w:bCs/>
          <w:sz w:val="28"/>
          <w:szCs w:val="28"/>
          <w:rtl/>
        </w:rPr>
        <w:t>ب. اناجیل مربوط به حوادث پایان زندگی عیسی</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برخی از نوشته‏ها به حوادث پایان زندگی عیسی از قبیل رنج‏های او و برخاستن او از قبر پرداخته‏اند. این حوادث در هر چهار انجیل قانونی با تفاوت‏هایی نقل شده، اما گاهی بین این نوشته‏های غیرقانونی، و اناجیل قانونی تفاوت‏هایی دیده می‏شود</w:t>
      </w:r>
      <w:r w:rsidRPr="005A76B1">
        <w:rPr>
          <w:rFonts w:ascii="Times New Roman" w:eastAsia="Times New Roman" w:hAnsi="Times New Roman" w:cs="B Nazanin"/>
          <w:sz w:val="28"/>
          <w:szCs w:val="28"/>
        </w:rPr>
        <w:t>.</w:t>
      </w:r>
    </w:p>
    <w:p w:rsidR="00F70312" w:rsidRPr="005A76B1" w:rsidRDefault="00F70312" w:rsidP="005A76B1">
      <w:pPr>
        <w:spacing w:before="100" w:beforeAutospacing="1" w:after="100" w:afterAutospacing="1" w:line="240" w:lineRule="auto"/>
        <w:jc w:val="both"/>
        <w:outlineLvl w:val="3"/>
        <w:rPr>
          <w:rFonts w:ascii="Times New Roman" w:eastAsia="Times New Roman" w:hAnsi="Times New Roman" w:cs="B Nazanin"/>
          <w:b/>
          <w:bCs/>
          <w:sz w:val="28"/>
          <w:szCs w:val="28"/>
        </w:rPr>
      </w:pPr>
      <w:r w:rsidRPr="005A76B1">
        <w:rPr>
          <w:rFonts w:ascii="Times New Roman" w:eastAsia="Times New Roman" w:hAnsi="Times New Roman" w:cs="B Nazanin"/>
          <w:b/>
          <w:bCs/>
          <w:sz w:val="28"/>
          <w:szCs w:val="28"/>
        </w:rPr>
        <w:t xml:space="preserve">1. </w:t>
      </w:r>
      <w:r w:rsidRPr="005A76B1">
        <w:rPr>
          <w:rFonts w:ascii="Times New Roman" w:eastAsia="Times New Roman" w:hAnsi="Times New Roman" w:cs="B Nazanin"/>
          <w:b/>
          <w:bCs/>
          <w:sz w:val="28"/>
          <w:szCs w:val="28"/>
          <w:rtl/>
        </w:rPr>
        <w:t>انجیل پطرس</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این انجیل، که تنها بخشی از آن باقی مانده، بخش پایانی زندگی عیسی، یعنی از محاکمه</w:t>
      </w:r>
    </w:p>
    <w:p w:rsidR="00F70312" w:rsidRPr="005A76B1" w:rsidRDefault="00F7031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هفت آسمان » شماره 34 (صفحه 219</w:t>
      </w:r>
      <w:r w:rsidRPr="005A76B1">
        <w:rPr>
          <w:rFonts w:ascii="Times New Roman" w:eastAsia="Times New Roman" w:hAnsi="Times New Roman" w:cs="B Nazanin"/>
          <w:sz w:val="28"/>
          <w:szCs w:val="28"/>
        </w:rPr>
        <w:t>)</w:t>
      </w:r>
      <w:hyperlink r:id="rId16" w:tgtFrame="_blank" w:history="1">
        <w:r w:rsidR="00746BF2" w:rsidRPr="005A76B1">
          <w:rPr>
            <w:rFonts w:ascii="Times New Roman" w:eastAsia="Times New Roman" w:hAnsi="Times New Roman" w:cs="B Nazanin"/>
            <w:color w:val="0000FF"/>
            <w:sz w:val="28"/>
            <w:szCs w:val="28"/>
          </w:rPr>
          <w:pict>
            <v:shape id="_x0000_i1045" type="#_x0000_t75" alt="" href="http://www.noormags.com/View/Default.aspx" target="&quot;_blank&quot;" style="width:23.8pt;height:23.8pt" o:button="t"/>
          </w:pict>
        </w:r>
      </w:hyperlink>
    </w:p>
    <w:p w:rsidR="00F70312" w:rsidRPr="005A76B1" w:rsidRDefault="00746BF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Pr>
        <w:pict>
          <v:rect id="_x0000_i1046" style="width:0;height:1.5pt" o:hralign="right" o:hrstd="t" o:hr="t" fillcolor="#aca899" stroked="f"/>
        </w:pic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 xml:space="preserve">تا پایان زندگی زمینی و رستاخیز او را حکایت می‏کند. هر چند نمی‏توان تاریخ دقیق نگارش آن را تعیین کرد، اما باید گفت که این نوشته یکی از قدیمی‏ترین اناجیل اپوکریفایی است و در نیمه اول قرن دوم و شاید حدود سال 130 میلادی در سوریه نوشته شده است. یوسبیوس در قرن چهارم از سراپیان که در سال 190 میلادی اسقف انطاکیه بود، نقل کرده است که انجیل پطرس در روسوس در نزدیکی انطاکیه به صورت علنی قرائت می‏شده است. اریجن در تفسیرش بر انجیل متی </w:t>
      </w:r>
      <w:r w:rsidRPr="005A76B1">
        <w:rPr>
          <w:rFonts w:ascii="Times New Roman" w:eastAsia="Times New Roman" w:hAnsi="Times New Roman" w:cs="B Nazanin"/>
          <w:sz w:val="28"/>
          <w:szCs w:val="28"/>
        </w:rPr>
        <w:t xml:space="preserve">(10:17) </w:t>
      </w:r>
      <w:r w:rsidRPr="005A76B1">
        <w:rPr>
          <w:rFonts w:ascii="Times New Roman" w:eastAsia="Times New Roman" w:hAnsi="Times New Roman" w:cs="B Nazanin"/>
          <w:sz w:val="28"/>
          <w:szCs w:val="28"/>
          <w:rtl/>
        </w:rPr>
        <w:t>می‏گوید که انجیلی به نام انجیل پطرس توسط کسانی که معتقد بودند که برادران عیسی از ازدواج قبلی یوسف بودند، مورد استفاده قرار می‏گرفته است</w:t>
      </w:r>
      <w:r w:rsidRPr="005A76B1">
        <w:rPr>
          <w:rFonts w:ascii="Times New Roman" w:eastAsia="Times New Roman" w:hAnsi="Times New Roman" w:cs="B Nazanin"/>
          <w:sz w:val="28"/>
          <w:szCs w:val="28"/>
        </w:rPr>
        <w:t>.</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گفته می‏شود که از آنجا که در این نوشته به این اشاره شده که عیسی در بالای صلیب اصلاً رنج نکشید و احساس درد نکرد، پس نویسنده باید از کسانی باشد که جسم عیسی را نه جسم واقعی، بلکه جسم ظاهری می‏دانسته است. هم‏چنین نویسنده از اناجیل رسمی، به ویژه اناجیل همنوا، استفاده کرده است</w:t>
      </w:r>
      <w:r w:rsidRPr="005A76B1">
        <w:rPr>
          <w:rFonts w:ascii="Times New Roman" w:eastAsia="Times New Roman" w:hAnsi="Times New Roman" w:cs="B Nazanin"/>
          <w:sz w:val="28"/>
          <w:szCs w:val="28"/>
        </w:rPr>
        <w:t>.</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از نکات قابل توجه در این انجیل آن است که نویسنده پیلاطس، سردار رومی، را از قتل عیسی تبرئه می‏کند و همه اتهام را متوجه هیرودیس یهودی می‏کند. به هنگام برخاستن او از قبر حوادث شگفتی رخ می‏دهد و حتی دشمنان او از برخاستن او مطلع می‏شوند. سه مرد، که قد دو نفر از آنان به آسمان می‏رسد و نفرسوم که رهبر آنان است و قدش از آسمان هم می‏گذرد، همراه صلیب از قبر بیرون آمدند و آنان از صلیب، که تشخص یافته، اموری را می‏پرسند و او پاسخ می‏دهد. عیسی بعد از قیام بر عده زیادی ظاهر شد و... در سال 1886 دست‏نوشته‏ای به زبان یونانی از این انجیل، که بخش‏هایی از آن را شامل می‏شد، در مصر کشف شد که همین بخش در دست است (همان، ص311ـ312؛ سعید، حبیب، المدخل الی الکتاب المقدس؛ ص236</w:t>
      </w:r>
      <w:r w:rsidRPr="005A76B1">
        <w:rPr>
          <w:rFonts w:ascii="Times New Roman" w:eastAsia="Times New Roman" w:hAnsi="Times New Roman" w:cs="B Nazanin"/>
          <w:sz w:val="28"/>
          <w:szCs w:val="28"/>
        </w:rPr>
        <w:t xml:space="preserve">) (ibid, p. 183; Lapham, Fred, </w:t>
      </w:r>
      <w:proofErr w:type="gramStart"/>
      <w:r w:rsidRPr="005A76B1">
        <w:rPr>
          <w:rFonts w:ascii="Times New Roman" w:eastAsia="Times New Roman" w:hAnsi="Times New Roman" w:cs="B Nazanin"/>
          <w:sz w:val="28"/>
          <w:szCs w:val="28"/>
        </w:rPr>
        <w:t>An</w:t>
      </w:r>
      <w:proofErr w:type="gramEnd"/>
      <w:r w:rsidRPr="005A76B1">
        <w:rPr>
          <w:rFonts w:ascii="Times New Roman" w:eastAsia="Times New Roman" w:hAnsi="Times New Roman" w:cs="B Nazanin"/>
          <w:sz w:val="28"/>
          <w:szCs w:val="28"/>
        </w:rPr>
        <w:t xml:space="preserve"> Introdoction to the New Testament Apocrypha, p. 89-91)</w:t>
      </w:r>
    </w:p>
    <w:p w:rsidR="00F70312" w:rsidRPr="005A76B1" w:rsidRDefault="00F70312" w:rsidP="005A76B1">
      <w:pPr>
        <w:spacing w:before="100" w:beforeAutospacing="1" w:after="100" w:afterAutospacing="1" w:line="240" w:lineRule="auto"/>
        <w:jc w:val="both"/>
        <w:outlineLvl w:val="3"/>
        <w:rPr>
          <w:rFonts w:ascii="Times New Roman" w:eastAsia="Times New Roman" w:hAnsi="Times New Roman" w:cs="B Nazanin"/>
          <w:b/>
          <w:bCs/>
          <w:sz w:val="28"/>
          <w:szCs w:val="28"/>
        </w:rPr>
      </w:pPr>
      <w:r w:rsidRPr="005A76B1">
        <w:rPr>
          <w:rFonts w:ascii="Times New Roman" w:eastAsia="Times New Roman" w:hAnsi="Times New Roman" w:cs="B Nazanin"/>
          <w:b/>
          <w:bCs/>
          <w:sz w:val="28"/>
          <w:szCs w:val="28"/>
        </w:rPr>
        <w:t xml:space="preserve">2. </w:t>
      </w:r>
      <w:r w:rsidRPr="005A76B1">
        <w:rPr>
          <w:rFonts w:ascii="Times New Roman" w:eastAsia="Times New Roman" w:hAnsi="Times New Roman" w:cs="B Nazanin"/>
          <w:b/>
          <w:bCs/>
          <w:sz w:val="28"/>
          <w:szCs w:val="28"/>
          <w:rtl/>
        </w:rPr>
        <w:t>انجیل نیقودیموس (اعمال پیلاطس</w:t>
      </w:r>
      <w:r w:rsidRPr="005A76B1">
        <w:rPr>
          <w:rFonts w:ascii="Times New Roman" w:eastAsia="Times New Roman" w:hAnsi="Times New Roman" w:cs="B Nazanin"/>
          <w:b/>
          <w:bCs/>
          <w:sz w:val="28"/>
          <w:szCs w:val="28"/>
        </w:rPr>
        <w:t>)</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 xml:space="preserve">نام این نوشته در ابتدا اعمال پیلاطس بوده و در سنت لاتینی و از حدود سده‏های </w:t>
      </w:r>
      <w:r w:rsidRPr="005A76B1">
        <w:rPr>
          <w:rFonts w:ascii="Times New Roman" w:eastAsia="Times New Roman" w:hAnsi="Times New Roman" w:cs="B Nazanin"/>
          <w:sz w:val="28"/>
          <w:szCs w:val="28"/>
        </w:rPr>
        <w:t xml:space="preserve">13 </w:t>
      </w:r>
      <w:r w:rsidRPr="005A76B1">
        <w:rPr>
          <w:rFonts w:ascii="Times New Roman" w:eastAsia="Times New Roman" w:hAnsi="Times New Roman" w:cs="B Nazanin"/>
          <w:sz w:val="28"/>
          <w:szCs w:val="28"/>
          <w:rtl/>
        </w:rPr>
        <w:t>و 14م. به نام انجیل نیقودیموس ـ فردی که پس از سال‏ها ابتلا به فلج به دست عیسی شفا یافت ـ معروف شده است. مطابق این سنت فردی مسیحی به نام انانیاس ادعا کرد که در</w:t>
      </w:r>
    </w:p>
    <w:p w:rsidR="00F70312" w:rsidRPr="005A76B1" w:rsidRDefault="00F7031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هفت آسمان » شماره 34 (صفحه 220</w:t>
      </w:r>
      <w:r w:rsidRPr="005A76B1">
        <w:rPr>
          <w:rFonts w:ascii="Times New Roman" w:eastAsia="Times New Roman" w:hAnsi="Times New Roman" w:cs="B Nazanin"/>
          <w:sz w:val="28"/>
          <w:szCs w:val="28"/>
        </w:rPr>
        <w:t>)</w:t>
      </w:r>
      <w:hyperlink r:id="rId17" w:tgtFrame="_blank" w:history="1">
        <w:r w:rsidR="00746BF2" w:rsidRPr="005A76B1">
          <w:rPr>
            <w:rFonts w:ascii="Times New Roman" w:eastAsia="Times New Roman" w:hAnsi="Times New Roman" w:cs="B Nazanin"/>
            <w:color w:val="0000FF"/>
            <w:sz w:val="28"/>
            <w:szCs w:val="28"/>
          </w:rPr>
          <w:pict>
            <v:shape id="_x0000_i1047" type="#_x0000_t75" alt="" href="http://www.noormags.com/View/Default.aspx" target="&quot;_blank&quot;" style="width:23.8pt;height:23.8pt" o:button="t"/>
          </w:pict>
        </w:r>
      </w:hyperlink>
    </w:p>
    <w:p w:rsidR="00F70312" w:rsidRPr="005A76B1" w:rsidRDefault="00746BF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Pr>
        <w:pict>
          <v:rect id="_x0000_i1048" style="width:0;height:1.5pt" o:hralign="right" o:hrstd="t" o:hr="t" fillcolor="#aca899" stroked="f"/>
        </w:pic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 xml:space="preserve">سال </w:t>
      </w:r>
      <w:r w:rsidRPr="005A76B1">
        <w:rPr>
          <w:rFonts w:ascii="Times New Roman" w:eastAsia="Times New Roman" w:hAnsi="Times New Roman" w:cs="B Nazanin"/>
          <w:sz w:val="28"/>
          <w:szCs w:val="28"/>
        </w:rPr>
        <w:t xml:space="preserve">425 </w:t>
      </w:r>
      <w:r w:rsidRPr="005A76B1">
        <w:rPr>
          <w:rFonts w:ascii="Times New Roman" w:eastAsia="Times New Roman" w:hAnsi="Times New Roman" w:cs="B Nazanin"/>
          <w:sz w:val="28"/>
          <w:szCs w:val="28"/>
          <w:rtl/>
        </w:rPr>
        <w:t>گزارشی را، که از نیقودیموس به زبان عبری بوده، به زبان یونانی ترجمه کرده است</w:t>
      </w:r>
      <w:r w:rsidRPr="005A76B1">
        <w:rPr>
          <w:rFonts w:ascii="Times New Roman" w:eastAsia="Times New Roman" w:hAnsi="Times New Roman" w:cs="B Nazanin"/>
          <w:sz w:val="28"/>
          <w:szCs w:val="28"/>
        </w:rPr>
        <w:t xml:space="preserve"> (The International Standard vol. 1, p. 183). </w:t>
      </w:r>
      <w:r w:rsidRPr="005A76B1">
        <w:rPr>
          <w:rFonts w:ascii="Times New Roman" w:eastAsia="Times New Roman" w:hAnsi="Times New Roman" w:cs="B Nazanin"/>
          <w:sz w:val="28"/>
          <w:szCs w:val="28"/>
          <w:rtl/>
        </w:rPr>
        <w:t>با این حال، احتمال قوی داده شده که این نوشته در اصل به زبان یونانی نوشته شده و برخی زبان لاتینی را نیز احتمال داده‏اند (الطرزی، ابوکریفا العهد الجدید، ص25</w:t>
      </w:r>
      <w:r w:rsidRPr="005A76B1">
        <w:rPr>
          <w:rFonts w:ascii="Times New Roman" w:eastAsia="Times New Roman" w:hAnsi="Times New Roman" w:cs="B Nazanin"/>
          <w:sz w:val="28"/>
          <w:szCs w:val="28"/>
        </w:rPr>
        <w:t>).</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ژوستین و ترتولیان به «کتاب اعمال پیلاطس» اشاره کرده‏اند که البته معلوم نیست که مقصود همین کتاب باشد</w:t>
      </w:r>
      <w:r w:rsidRPr="005A76B1">
        <w:rPr>
          <w:rFonts w:ascii="Times New Roman" w:eastAsia="Times New Roman" w:hAnsi="Times New Roman" w:cs="B Nazanin"/>
          <w:sz w:val="28"/>
          <w:szCs w:val="28"/>
        </w:rPr>
        <w:t>.</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به هر حال، این کتاب دارای دو بخش است. بخش نخست کتاب به محاکمه عیسی و صلیب او اختصاص یافته است در این بخش تلاش شده که پیلاطس از اتهام قتل مسیح تبرئه شود و یهودیان عامل قتل قلمداد شوند. بخش دوم کتاب به نزول عیسی به دوزخ اختصاص یافته است. گفته می‏شود که این دو بخش در دو زمان نوشته شده و بعدا به هم ملحق شده است. بخش دوم قدیم‏تر است و احتمالاً در قرن دوم نوشته شده و بخش اول در قرن چهارم نوشته شده است. با این حال، نمی‏توان زمان دقیقی برای زمانی که این دو به هم ملحق شده، تعیین کرد</w:t>
      </w:r>
      <w:r w:rsidRPr="005A76B1">
        <w:rPr>
          <w:rFonts w:ascii="Times New Roman" w:eastAsia="Times New Roman" w:hAnsi="Times New Roman" w:cs="B Nazanin"/>
          <w:sz w:val="28"/>
          <w:szCs w:val="28"/>
        </w:rPr>
        <w:t>.</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نسخه‏های متعددی از این اثر به زبان‏های یونانی، سریانی قبطی، جشی، ارمنی و لاتینی موجود است (الفغالی، المدخل الی الکتاب المقدس، ج4، ص314؛ سعید، المدخل الی الکتاب المقدس، ص239</w:t>
      </w:r>
      <w:r w:rsidRPr="005A76B1">
        <w:rPr>
          <w:rFonts w:ascii="Times New Roman" w:eastAsia="Times New Roman" w:hAnsi="Times New Roman" w:cs="B Nazanin"/>
          <w:sz w:val="28"/>
          <w:szCs w:val="28"/>
        </w:rPr>
        <w:t>).</w:t>
      </w:r>
    </w:p>
    <w:p w:rsidR="00F70312" w:rsidRPr="005A76B1" w:rsidRDefault="00F70312" w:rsidP="005A76B1">
      <w:pPr>
        <w:spacing w:before="100" w:beforeAutospacing="1" w:after="100" w:afterAutospacing="1" w:line="240" w:lineRule="auto"/>
        <w:jc w:val="both"/>
        <w:outlineLvl w:val="3"/>
        <w:rPr>
          <w:rFonts w:ascii="Times New Roman" w:eastAsia="Times New Roman" w:hAnsi="Times New Roman" w:cs="B Nazanin"/>
          <w:b/>
          <w:bCs/>
          <w:sz w:val="28"/>
          <w:szCs w:val="28"/>
        </w:rPr>
      </w:pPr>
      <w:r w:rsidRPr="005A76B1">
        <w:rPr>
          <w:rFonts w:ascii="Times New Roman" w:eastAsia="Times New Roman" w:hAnsi="Times New Roman" w:cs="B Nazanin"/>
          <w:b/>
          <w:bCs/>
          <w:sz w:val="28"/>
          <w:szCs w:val="28"/>
          <w:rtl/>
        </w:rPr>
        <w:t>ج. اناجیل یهودی ـ مسیحی</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برخی از اناجیل اپوکریفایی با گرایش یهودی نگاشته شده که گفته می‏شود احیانا مسیحیان یهودی‏الاصل آن را به وجود آوردند یا در میان آنان رواج داشته است</w:t>
      </w:r>
      <w:r w:rsidRPr="005A76B1">
        <w:rPr>
          <w:rFonts w:ascii="Times New Roman" w:eastAsia="Times New Roman" w:hAnsi="Times New Roman" w:cs="B Nazanin"/>
          <w:sz w:val="28"/>
          <w:szCs w:val="28"/>
        </w:rPr>
        <w:t xml:space="preserve">. </w:t>
      </w:r>
      <w:r w:rsidRPr="005A76B1">
        <w:rPr>
          <w:rFonts w:ascii="Times New Roman" w:eastAsia="Times New Roman" w:hAnsi="Times New Roman" w:cs="B Nazanin"/>
          <w:sz w:val="28"/>
          <w:szCs w:val="28"/>
          <w:rtl/>
        </w:rPr>
        <w:t>سه نوشته تحت این عنوان قرار می‏گیرد که گفته می‏شود که پاسخ به این پرسش که این سه واقعا سه تاست یا یکی، بسیار مشکل است. برخی بر آنند که از این سه نوشته، یعنی انجیل عبرائیان، انجیل ناصریان و انجیل ابیونی‏ها، دومی و سومی نسخه اصلاح‏شده اولی است</w:t>
      </w:r>
      <w:r w:rsidRPr="005A76B1">
        <w:rPr>
          <w:rFonts w:ascii="Times New Roman" w:eastAsia="Times New Roman" w:hAnsi="Times New Roman" w:cs="B Nazanin"/>
          <w:sz w:val="28"/>
          <w:szCs w:val="28"/>
        </w:rPr>
        <w:t xml:space="preserve"> (ibid, p. </w:t>
      </w:r>
      <w:proofErr w:type="gramStart"/>
      <w:r w:rsidRPr="005A76B1">
        <w:rPr>
          <w:rFonts w:ascii="Times New Roman" w:eastAsia="Times New Roman" w:hAnsi="Times New Roman" w:cs="B Nazanin"/>
          <w:sz w:val="28"/>
          <w:szCs w:val="28"/>
        </w:rPr>
        <w:t>184.).</w:t>
      </w:r>
      <w:proofErr w:type="gramEnd"/>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جروم به انجیلی عبری که در میان ابیونی‏ها رواج داشت و انجیلی عبری که ناصریان (نصرانیان)، ساکن در شمال سوریه، آن را معتبر می‏دانستند، اشاره می‏کند و می‏گوید که او انجیلی عبری را به لاتین ترجمه کرده است</w:t>
      </w:r>
      <w:r w:rsidRPr="005A76B1">
        <w:rPr>
          <w:rFonts w:ascii="Times New Roman" w:eastAsia="Times New Roman" w:hAnsi="Times New Roman" w:cs="B Nazanin"/>
          <w:sz w:val="28"/>
          <w:szCs w:val="28"/>
        </w:rPr>
        <w:t xml:space="preserve"> (ibid).</w:t>
      </w:r>
    </w:p>
    <w:p w:rsidR="00F70312" w:rsidRPr="005A76B1" w:rsidRDefault="00F7031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هفت آسمان » شماره 34 (صفحه 221</w:t>
      </w:r>
      <w:r w:rsidRPr="005A76B1">
        <w:rPr>
          <w:rFonts w:ascii="Times New Roman" w:eastAsia="Times New Roman" w:hAnsi="Times New Roman" w:cs="B Nazanin"/>
          <w:sz w:val="28"/>
          <w:szCs w:val="28"/>
        </w:rPr>
        <w:t>)</w:t>
      </w:r>
      <w:hyperlink r:id="rId18" w:tgtFrame="_blank" w:history="1">
        <w:r w:rsidR="00746BF2" w:rsidRPr="005A76B1">
          <w:rPr>
            <w:rFonts w:ascii="Times New Roman" w:eastAsia="Times New Roman" w:hAnsi="Times New Roman" w:cs="B Nazanin"/>
            <w:color w:val="0000FF"/>
            <w:sz w:val="28"/>
            <w:szCs w:val="28"/>
          </w:rPr>
          <w:pict>
            <v:shape id="_x0000_i1049" type="#_x0000_t75" alt="" href="http://www.noormags.com/View/Default.aspx" target="&quot;_blank&quot;" style="width:23.8pt;height:23.8pt" o:button="t"/>
          </w:pict>
        </w:r>
      </w:hyperlink>
    </w:p>
    <w:p w:rsidR="00F70312" w:rsidRPr="005A76B1" w:rsidRDefault="00746BF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Pr>
        <w:pict>
          <v:rect id="_x0000_i1050" style="width:0;height:1.5pt" o:hralign="right" o:hrstd="t" o:hr="t" fillcolor="#aca899" stroked="f"/>
        </w:pic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به هر حال، از این اناجیل سه گانه تنها قطعه‏هایی در دست است که نویسندگان سده‏های نخست مسیحی آن را نقل کرده‏اند و تعیین این‏که هر یک از این قطعه‏ها دقیقا از کدام انجیل بوده یا این‏که اساسا از یک نوشته بوده، مشکل است. از آنجا که از این سه انجیل نسخه‏ای نمانده و تنها به نامش اشاره شده یا فقره‏ای از آن نقل شده، گاهی آنها را اناجیل گمشده می‏خوانند</w:t>
      </w:r>
      <w:r w:rsidRPr="005A76B1">
        <w:rPr>
          <w:rFonts w:ascii="Times New Roman" w:eastAsia="Times New Roman" w:hAnsi="Times New Roman" w:cs="B Nazanin"/>
          <w:sz w:val="28"/>
          <w:szCs w:val="28"/>
        </w:rPr>
        <w:t xml:space="preserve"> (ANA, p. 82.).</w:t>
      </w:r>
    </w:p>
    <w:p w:rsidR="00F70312" w:rsidRPr="005A76B1" w:rsidRDefault="00F70312" w:rsidP="005A76B1">
      <w:pPr>
        <w:spacing w:before="100" w:beforeAutospacing="1" w:after="100" w:afterAutospacing="1" w:line="240" w:lineRule="auto"/>
        <w:jc w:val="both"/>
        <w:outlineLvl w:val="3"/>
        <w:rPr>
          <w:rFonts w:ascii="Times New Roman" w:eastAsia="Times New Roman" w:hAnsi="Times New Roman" w:cs="B Nazanin"/>
          <w:b/>
          <w:bCs/>
          <w:sz w:val="28"/>
          <w:szCs w:val="28"/>
        </w:rPr>
      </w:pPr>
      <w:r w:rsidRPr="005A76B1">
        <w:rPr>
          <w:rFonts w:ascii="Times New Roman" w:eastAsia="Times New Roman" w:hAnsi="Times New Roman" w:cs="B Nazanin"/>
          <w:b/>
          <w:bCs/>
          <w:sz w:val="28"/>
          <w:szCs w:val="28"/>
        </w:rPr>
        <w:t xml:space="preserve">1. </w:t>
      </w:r>
      <w:r w:rsidRPr="005A76B1">
        <w:rPr>
          <w:rFonts w:ascii="Times New Roman" w:eastAsia="Times New Roman" w:hAnsi="Times New Roman" w:cs="B Nazanin"/>
          <w:b/>
          <w:bCs/>
          <w:sz w:val="28"/>
          <w:szCs w:val="28"/>
          <w:rtl/>
        </w:rPr>
        <w:t>انجیل عبرانیان</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این اثر، اصل آن باقی نمانده و ما تنها با اشاره‏هایی که کلمنت، اریجن، یوسبیوس و جروم به آن کرده و قطعه‏هایی که از آن نقل کرده آن را می‏شناسیم. این انجیل در اصل به زبان آرامی یا عبری نگاشته شده و در میان مسیحیان یهودی‏الاصل مصر در قرن دوم رواج داشته است. پس این انجیل در اواخر قرن اول یا اوایل قرن دوم نگاشته شده است (سعید، المدخل الی الکتاب المقدس، ص235ـ236؛</w:t>
      </w:r>
      <w:r w:rsidRPr="005A76B1">
        <w:rPr>
          <w:rFonts w:ascii="Times New Roman" w:eastAsia="Times New Roman" w:hAnsi="Times New Roman" w:cs="B Nazanin"/>
          <w:sz w:val="28"/>
          <w:szCs w:val="28"/>
        </w:rPr>
        <w:t xml:space="preserve"> The International Standard vol. </w:t>
      </w:r>
      <w:proofErr w:type="gramStart"/>
      <w:r w:rsidRPr="005A76B1">
        <w:rPr>
          <w:rFonts w:ascii="Times New Roman" w:eastAsia="Times New Roman" w:hAnsi="Times New Roman" w:cs="B Nazanin"/>
          <w:sz w:val="28"/>
          <w:szCs w:val="28"/>
        </w:rPr>
        <w:t>1, p.184).</w:t>
      </w:r>
      <w:proofErr w:type="gramEnd"/>
      <w:r w:rsidRPr="005A76B1">
        <w:rPr>
          <w:rFonts w:ascii="Times New Roman" w:eastAsia="Times New Roman" w:hAnsi="Times New Roman" w:cs="B Nazanin"/>
          <w:sz w:val="28"/>
          <w:szCs w:val="28"/>
        </w:rPr>
        <w:t xml:space="preserve"> </w:t>
      </w:r>
      <w:r w:rsidRPr="005A76B1">
        <w:rPr>
          <w:rFonts w:ascii="Times New Roman" w:eastAsia="Times New Roman" w:hAnsi="Times New Roman" w:cs="B Nazanin"/>
          <w:sz w:val="28"/>
          <w:szCs w:val="28"/>
          <w:rtl/>
        </w:rPr>
        <w:t>گویا جروم نسخه‏ای از این اثر را در قرن چهارم در انطاکیه یافته و آن را اصل سامی برای انجیل متای قانونی انگاشته و قسمت‏هایی از آن را ترجمه کرده است (الفغالی، المدخل الی الکتاب المقدس، ج4، ص310). از فقراتی که از این انجیل باقی مانده مقام والای یعقوب، برادر عیسی، استفاده می‏شود و مسیحیان یهودی‏الاصل چنین اعتقادی داشته‏اند</w:t>
      </w:r>
      <w:r w:rsidRPr="005A76B1">
        <w:rPr>
          <w:rFonts w:ascii="Times New Roman" w:eastAsia="Times New Roman" w:hAnsi="Times New Roman" w:cs="B Nazanin"/>
          <w:sz w:val="28"/>
          <w:szCs w:val="28"/>
        </w:rPr>
        <w:t xml:space="preserve">. </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هم‏چنین عیسی، روح‏القدس را مادر خود خوانده و بنابراین مؤنث تلقی شده است و این امر ریشه سامی دارد. این امور از اصل سامی این نوشته حکایت می‏کند</w:t>
      </w:r>
      <w:r w:rsidRPr="005A76B1">
        <w:rPr>
          <w:rFonts w:ascii="Times New Roman" w:eastAsia="Times New Roman" w:hAnsi="Times New Roman" w:cs="B Nazanin"/>
          <w:sz w:val="28"/>
          <w:szCs w:val="28"/>
        </w:rPr>
        <w:t xml:space="preserve"> (ibid). </w:t>
      </w:r>
      <w:r w:rsidRPr="005A76B1">
        <w:rPr>
          <w:rFonts w:ascii="Times New Roman" w:eastAsia="Times New Roman" w:hAnsi="Times New Roman" w:cs="B Nazanin"/>
          <w:sz w:val="28"/>
          <w:szCs w:val="28"/>
          <w:rtl/>
        </w:rPr>
        <w:t xml:space="preserve">هم‏چنین از این نوشته، این عبارت نقل شده که «مرا لمس کنید و بدانید که من روح نیستم بلکه جسم هستم.» (همان) این عبارت بیشتر یهودی‏بودن اثر را نشان می‏دهد و در مقابل انجیل پطرس قرار دارد که جسم عیسی را ظاهری می‏دانست </w:t>
      </w:r>
      <w:r w:rsidRPr="005A76B1">
        <w:rPr>
          <w:rFonts w:ascii="Times New Roman" w:eastAsia="Times New Roman" w:hAnsi="Times New Roman" w:cs="B Nazanin"/>
          <w:sz w:val="28"/>
          <w:szCs w:val="28"/>
        </w:rPr>
        <w:t>(</w:t>
      </w:r>
      <w:r w:rsidRPr="005A76B1">
        <w:rPr>
          <w:rFonts w:ascii="Times New Roman" w:eastAsia="Times New Roman" w:hAnsi="Times New Roman" w:cs="B Nazanin"/>
          <w:sz w:val="28"/>
          <w:szCs w:val="28"/>
          <w:rtl/>
        </w:rPr>
        <w:t>هم‏چنین رک</w:t>
      </w:r>
      <w:r w:rsidRPr="005A76B1">
        <w:rPr>
          <w:rFonts w:ascii="Times New Roman" w:eastAsia="Times New Roman" w:hAnsi="Times New Roman" w:cs="B Nazanin"/>
          <w:sz w:val="28"/>
          <w:szCs w:val="28"/>
        </w:rPr>
        <w:t xml:space="preserve">:Wilson, New Testament Apocrypha, vol. 1, p. ANA, p. 159-193; 112-116 </w:t>
      </w:r>
      <w:proofErr w:type="gramStart"/>
      <w:r w:rsidRPr="005A76B1">
        <w:rPr>
          <w:rFonts w:ascii="Times New Roman" w:eastAsia="Times New Roman" w:hAnsi="Times New Roman" w:cs="B Nazanin"/>
          <w:sz w:val="28"/>
          <w:szCs w:val="28"/>
        </w:rPr>
        <w:t>458 )</w:t>
      </w:r>
      <w:proofErr w:type="gramEnd"/>
      <w:r w:rsidRPr="005A76B1">
        <w:rPr>
          <w:rFonts w:ascii="Times New Roman" w:eastAsia="Times New Roman" w:hAnsi="Times New Roman" w:cs="B Nazanin"/>
          <w:sz w:val="28"/>
          <w:szCs w:val="28"/>
        </w:rPr>
        <w:t>.</w:t>
      </w:r>
    </w:p>
    <w:p w:rsidR="00F70312" w:rsidRPr="005A76B1" w:rsidRDefault="00F70312" w:rsidP="005A76B1">
      <w:pPr>
        <w:spacing w:before="100" w:beforeAutospacing="1" w:after="100" w:afterAutospacing="1" w:line="240" w:lineRule="auto"/>
        <w:jc w:val="both"/>
        <w:outlineLvl w:val="3"/>
        <w:rPr>
          <w:rFonts w:ascii="Times New Roman" w:eastAsia="Times New Roman" w:hAnsi="Times New Roman" w:cs="B Nazanin"/>
          <w:b/>
          <w:bCs/>
          <w:sz w:val="28"/>
          <w:szCs w:val="28"/>
        </w:rPr>
      </w:pPr>
      <w:r w:rsidRPr="005A76B1">
        <w:rPr>
          <w:rFonts w:ascii="Times New Roman" w:eastAsia="Times New Roman" w:hAnsi="Times New Roman" w:cs="B Nazanin"/>
          <w:b/>
          <w:bCs/>
          <w:sz w:val="28"/>
          <w:szCs w:val="28"/>
        </w:rPr>
        <w:t xml:space="preserve">2. </w:t>
      </w:r>
      <w:r w:rsidRPr="005A76B1">
        <w:rPr>
          <w:rFonts w:ascii="Times New Roman" w:eastAsia="Times New Roman" w:hAnsi="Times New Roman" w:cs="B Nazanin"/>
          <w:b/>
          <w:bCs/>
          <w:sz w:val="28"/>
          <w:szCs w:val="28"/>
          <w:rtl/>
        </w:rPr>
        <w:t>انجیل ناصریان (نصرانیان</w:t>
      </w:r>
      <w:r w:rsidRPr="005A76B1">
        <w:rPr>
          <w:rFonts w:ascii="Times New Roman" w:eastAsia="Times New Roman" w:hAnsi="Times New Roman" w:cs="B Nazanin"/>
          <w:b/>
          <w:bCs/>
          <w:sz w:val="28"/>
          <w:szCs w:val="28"/>
        </w:rPr>
        <w:t>)</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این نوشته به زبان آرامی یا عبری در اوایل قرن دوم در شمال سوریه، یعنی همان جایی که ناصریان (نصرانیان) می‏زیستند، نوشته شده است. بسیاری از نویسندگان سده‏های</w:t>
      </w:r>
    </w:p>
    <w:p w:rsidR="00F70312" w:rsidRPr="005A76B1" w:rsidRDefault="00F7031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هفت آسمان » شماره 34 (صفحه 222</w:t>
      </w:r>
      <w:r w:rsidRPr="005A76B1">
        <w:rPr>
          <w:rFonts w:ascii="Times New Roman" w:eastAsia="Times New Roman" w:hAnsi="Times New Roman" w:cs="B Nazanin"/>
          <w:sz w:val="28"/>
          <w:szCs w:val="28"/>
        </w:rPr>
        <w:t>)</w:t>
      </w:r>
      <w:hyperlink r:id="rId19" w:tgtFrame="_blank" w:history="1">
        <w:r w:rsidR="00746BF2" w:rsidRPr="005A76B1">
          <w:rPr>
            <w:rFonts w:ascii="Times New Roman" w:eastAsia="Times New Roman" w:hAnsi="Times New Roman" w:cs="B Nazanin"/>
            <w:color w:val="0000FF"/>
            <w:sz w:val="28"/>
            <w:szCs w:val="28"/>
          </w:rPr>
          <w:pict>
            <v:shape id="_x0000_i1051" type="#_x0000_t75" alt="" href="http://www.noormags.com/View/Default.aspx" target="&quot;_blank&quot;" style="width:23.8pt;height:23.8pt" o:button="t"/>
          </w:pict>
        </w:r>
      </w:hyperlink>
    </w:p>
    <w:p w:rsidR="00F70312" w:rsidRPr="005A76B1" w:rsidRDefault="00746BF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Pr>
        <w:pict>
          <v:rect id="_x0000_i1052" style="width:0;height:1.5pt" o:hralign="right" o:hrstd="t" o:hr="t" fillcolor="#aca899" stroked="f"/>
        </w:pic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نخست به این انجیل اشاره کرد، از آن نقل کرده‏اند. حدود سی فقره که از این کتاب نقل شده، اکنون باقی مانده و این فقرات شباهت بسیار زیاد این نوشته را با انجیل متای قانونی نشان می‏دهد. این انجیل نیز اهمیت زیادی به شخصیت یعقوب، برادر عیسی، می‏دهد. به هر حال شباهت زیاد این نوشته با انجیل متی باعث شده که کسانی این نوشته را همان انجیلی بدانند که یوسیبیوس در قرن چهارم از پاپیاس در قرن اول نقل کرده که متای حواری انجیل خود را به زبان عبری نوشت و دیگران آن را به یونانی ترجمه کردند. باز گفته می‏شود که این انجیل همان انجیل عبرانیان است که جروم در نزدیکی انطاکیه کشف کرد (الفغالی، المدخل الی الکتاب المقدس، ج4، ص310؛</w:t>
      </w:r>
      <w:r w:rsidRPr="005A76B1">
        <w:rPr>
          <w:rFonts w:ascii="Times New Roman" w:eastAsia="Times New Roman" w:hAnsi="Times New Roman" w:cs="B Nazanin"/>
          <w:sz w:val="28"/>
          <w:szCs w:val="28"/>
        </w:rPr>
        <w:t xml:space="preserve"> The International Standard vol. 1, p. 184; ANA, p. 82-83).</w:t>
      </w:r>
    </w:p>
    <w:p w:rsidR="00F70312" w:rsidRPr="005A76B1" w:rsidRDefault="00F70312" w:rsidP="005A76B1">
      <w:pPr>
        <w:spacing w:before="100" w:beforeAutospacing="1" w:after="100" w:afterAutospacing="1" w:line="240" w:lineRule="auto"/>
        <w:jc w:val="both"/>
        <w:outlineLvl w:val="3"/>
        <w:rPr>
          <w:rFonts w:ascii="Times New Roman" w:eastAsia="Times New Roman" w:hAnsi="Times New Roman" w:cs="B Nazanin"/>
          <w:b/>
          <w:bCs/>
          <w:sz w:val="28"/>
          <w:szCs w:val="28"/>
        </w:rPr>
      </w:pPr>
      <w:r w:rsidRPr="005A76B1">
        <w:rPr>
          <w:rFonts w:ascii="Times New Roman" w:eastAsia="Times New Roman" w:hAnsi="Times New Roman" w:cs="B Nazanin"/>
          <w:b/>
          <w:bCs/>
          <w:sz w:val="28"/>
          <w:szCs w:val="28"/>
        </w:rPr>
        <w:t xml:space="preserve">3. </w:t>
      </w:r>
      <w:r w:rsidRPr="005A76B1">
        <w:rPr>
          <w:rFonts w:ascii="Times New Roman" w:eastAsia="Times New Roman" w:hAnsi="Times New Roman" w:cs="B Nazanin"/>
          <w:b/>
          <w:bCs/>
          <w:sz w:val="28"/>
          <w:szCs w:val="28"/>
          <w:rtl/>
        </w:rPr>
        <w:t xml:space="preserve">انجیل ابیونی‏ها </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ابیونی‏ها فرقه‏ای از مسیحیان بودند که در سده‏های نخست از درون مسیحیان یهودی‏گرا بیرون آمدند و اعتقاداتی خاص داشتند. آنان با اعتقادات پولس درباره مسیح و نیز نفی شریعت مخالف بودند. گفته می‏شود که آنان از میان اناجیل رسمی تنها انجیل متی را قبول داشتند</w:t>
      </w:r>
      <w:r w:rsidRPr="005A76B1">
        <w:rPr>
          <w:rFonts w:ascii="Times New Roman" w:eastAsia="Times New Roman" w:hAnsi="Times New Roman" w:cs="B Nazanin"/>
          <w:sz w:val="28"/>
          <w:szCs w:val="28"/>
        </w:rPr>
        <w:t>.</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انجیل منسوب به ابیونی‏ها در حدود سال 150 و به زبان یونانی نوشته شده است. و در آن مطالبی نقل شده که تفکیک آن از مطالب مذکور در دو انجیل قبل مشکل است. این انجیل که تا حدی شبیه انجیل متای قانونی بوده، نکات خاصی داشته است. تعمید مسیح و انتخاب دوازده حواری را نقل می‏کند، ولی گویا سه انجیل همنوا، متی، مرقس و لوقا را در این باره ترکیب کرده است. این انجیل بقای بکارت مریم پس از تولد عیسی را انکار می‏کند و می‏گوید عیسی پس از تعمید، فرزند خدا شد. گفته می‏شود که ردپایی از تعالیم گنوسی‏ها در این کتاب دیده می‏شود (الفغالی، المدخل الی الکتاب المقدس، ج4، ص310ـ311؛</w:t>
      </w:r>
      <w:r w:rsidRPr="005A76B1">
        <w:rPr>
          <w:rFonts w:ascii="Times New Roman" w:eastAsia="Times New Roman" w:hAnsi="Times New Roman" w:cs="B Nazanin"/>
          <w:sz w:val="28"/>
          <w:szCs w:val="28"/>
        </w:rPr>
        <w:t xml:space="preserve"> The International Standard vol. 1, p. 184; ANA, p. 84-85; Wilson, New Testament Apocrypha, vol. 1, p. 166-168).</w:t>
      </w:r>
    </w:p>
    <w:p w:rsidR="00F70312" w:rsidRPr="005A76B1" w:rsidRDefault="00F70312" w:rsidP="005A76B1">
      <w:pPr>
        <w:spacing w:before="100" w:beforeAutospacing="1" w:after="100" w:afterAutospacing="1" w:line="240" w:lineRule="auto"/>
        <w:jc w:val="both"/>
        <w:outlineLvl w:val="3"/>
        <w:rPr>
          <w:rFonts w:ascii="Times New Roman" w:eastAsia="Times New Roman" w:hAnsi="Times New Roman" w:cs="B Nazanin"/>
          <w:b/>
          <w:bCs/>
          <w:sz w:val="28"/>
          <w:szCs w:val="28"/>
        </w:rPr>
      </w:pPr>
      <w:r w:rsidRPr="005A76B1">
        <w:rPr>
          <w:rFonts w:ascii="Times New Roman" w:eastAsia="Times New Roman" w:hAnsi="Times New Roman" w:cs="B Nazanin"/>
          <w:b/>
          <w:bCs/>
          <w:sz w:val="28"/>
          <w:szCs w:val="28"/>
          <w:rtl/>
        </w:rPr>
        <w:t>د. اناجیل گنوسی (اناجیل کشف‏شده در نجع حمادی</w:t>
      </w:r>
      <w:r w:rsidRPr="005A76B1">
        <w:rPr>
          <w:rFonts w:ascii="Times New Roman" w:eastAsia="Times New Roman" w:hAnsi="Times New Roman" w:cs="B Nazanin"/>
          <w:b/>
          <w:bCs/>
          <w:sz w:val="28"/>
          <w:szCs w:val="28"/>
        </w:rPr>
        <w:t>)</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گنوسی‏های مسیحی گرایشی بودند که مسیحیت قرن دوم و سوم را به شدت تحت تأثیر</w:t>
      </w:r>
    </w:p>
    <w:p w:rsidR="00F70312" w:rsidRPr="005A76B1" w:rsidRDefault="00F7031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هفت آسمان » شماره 34 (صفحه 223</w:t>
      </w:r>
      <w:r w:rsidRPr="005A76B1">
        <w:rPr>
          <w:rFonts w:ascii="Times New Roman" w:eastAsia="Times New Roman" w:hAnsi="Times New Roman" w:cs="B Nazanin"/>
          <w:sz w:val="28"/>
          <w:szCs w:val="28"/>
        </w:rPr>
        <w:t>)</w:t>
      </w:r>
      <w:hyperlink r:id="rId20" w:tgtFrame="_blank" w:history="1">
        <w:r w:rsidR="00746BF2" w:rsidRPr="005A76B1">
          <w:rPr>
            <w:rFonts w:ascii="Times New Roman" w:eastAsia="Times New Roman" w:hAnsi="Times New Roman" w:cs="B Nazanin"/>
            <w:color w:val="0000FF"/>
            <w:sz w:val="28"/>
            <w:szCs w:val="28"/>
          </w:rPr>
          <w:pict>
            <v:shape id="_x0000_i1053" type="#_x0000_t75" alt="" href="http://www.noormags.com/View/Default.aspx" target="&quot;_blank&quot;" style="width:23.8pt;height:23.8pt" o:button="t"/>
          </w:pict>
        </w:r>
      </w:hyperlink>
    </w:p>
    <w:p w:rsidR="00F70312" w:rsidRPr="005A76B1" w:rsidRDefault="00746BF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Pr>
        <w:pict>
          <v:rect id="_x0000_i1054" style="width:0;height:1.5pt" o:hralign="right" o:hrstd="t" o:hr="t" fillcolor="#aca899" stroked="f"/>
        </w:pic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قرار دادند. تا قبل از قرن حاضر همه اطلاعات درباره آنان منحصر به ردیه‏هایی بود که آبای اولیه کلیسا در ردّ آنان نگاشته بودند. در سال 1945 در مصر علیا در منطقه‏ای به نام نجع حمادی مجموعه‏ای عظیم کشف شد که بسیاری از امور را روشن کرد. این مجموعه مشتمل بر سیزده کتاب است که هر یک از این کتاب‏ها شمار زیادی از نوشته‏ها را در بردارد. این نوشته‏ها که از یونانی به قبطی ترجمه شده، در سده‏های سوم و چهارم گردآوری و برگردان شده است، اما اصل آنها به سده‏های قبل مربوط است. این مجموعه به لحاظ محتوایی بسیار گوناگون است، اما بخش عمده آن شبیه مجموعه عهد جدید رسمی است و عنوان انجیل، رساله، مکاشفه و... را دارد. در این مجموعه چندین نوشته وجود دارد که عنوان انجیل را دارند</w:t>
      </w:r>
      <w:r w:rsidRPr="005A76B1">
        <w:rPr>
          <w:rFonts w:ascii="Times New Roman" w:eastAsia="Times New Roman" w:hAnsi="Times New Roman" w:cs="B Nazanin"/>
          <w:sz w:val="28"/>
          <w:szCs w:val="28"/>
        </w:rPr>
        <w:t>: (HBD, p. 679-680; ODCC, p. 1129.)</w:t>
      </w:r>
    </w:p>
    <w:p w:rsidR="00F70312" w:rsidRPr="005A76B1" w:rsidRDefault="00F70312" w:rsidP="005A76B1">
      <w:pPr>
        <w:spacing w:before="100" w:beforeAutospacing="1" w:after="100" w:afterAutospacing="1" w:line="240" w:lineRule="auto"/>
        <w:jc w:val="both"/>
        <w:outlineLvl w:val="3"/>
        <w:rPr>
          <w:rFonts w:ascii="Times New Roman" w:eastAsia="Times New Roman" w:hAnsi="Times New Roman" w:cs="B Nazanin"/>
          <w:b/>
          <w:bCs/>
          <w:sz w:val="28"/>
          <w:szCs w:val="28"/>
        </w:rPr>
      </w:pPr>
      <w:r w:rsidRPr="005A76B1">
        <w:rPr>
          <w:rFonts w:ascii="Times New Roman" w:eastAsia="Times New Roman" w:hAnsi="Times New Roman" w:cs="B Nazanin"/>
          <w:b/>
          <w:bCs/>
          <w:sz w:val="28"/>
          <w:szCs w:val="28"/>
        </w:rPr>
        <w:t xml:space="preserve">1. </w:t>
      </w:r>
      <w:r w:rsidRPr="005A76B1">
        <w:rPr>
          <w:rFonts w:ascii="Times New Roman" w:eastAsia="Times New Roman" w:hAnsi="Times New Roman" w:cs="B Nazanin"/>
          <w:b/>
          <w:bCs/>
          <w:sz w:val="28"/>
          <w:szCs w:val="28"/>
          <w:rtl/>
        </w:rPr>
        <w:t xml:space="preserve">انجیل </w:t>
      </w:r>
      <w:proofErr w:type="gramStart"/>
      <w:r w:rsidRPr="005A76B1">
        <w:rPr>
          <w:rFonts w:ascii="Times New Roman" w:eastAsia="Times New Roman" w:hAnsi="Times New Roman" w:cs="B Nazanin"/>
          <w:b/>
          <w:bCs/>
          <w:sz w:val="28"/>
          <w:szCs w:val="28"/>
          <w:rtl/>
        </w:rPr>
        <w:t>توماس</w:t>
      </w:r>
      <w:r w:rsidRPr="005A76B1">
        <w:rPr>
          <w:rFonts w:ascii="Times New Roman" w:eastAsia="Times New Roman" w:hAnsi="Times New Roman" w:cs="B Nazanin"/>
          <w:b/>
          <w:bCs/>
          <w:sz w:val="28"/>
          <w:szCs w:val="28"/>
          <w:vertAlign w:val="superscript"/>
        </w:rPr>
        <w:t>(</w:t>
      </w:r>
      <w:proofErr w:type="gramEnd"/>
      <w:r w:rsidRPr="005A76B1">
        <w:rPr>
          <w:rFonts w:ascii="Times New Roman" w:eastAsia="Times New Roman" w:hAnsi="Times New Roman" w:cs="B Nazanin"/>
          <w:b/>
          <w:bCs/>
          <w:sz w:val="28"/>
          <w:szCs w:val="28"/>
          <w:vertAlign w:val="superscript"/>
        </w:rPr>
        <w:t>1)</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این نوشته، که با انجیل کودکی توماس متفاوت است، برخلاف آن نه حوادث زندگی عیسی، بلکه سخنان و تعالیم او را در بردارد. در ابتدای این نوشته آمده است: «این است سخنان سری عیسای زنده که و یهودا توماس همزاد آن را نوشت</w:t>
      </w:r>
      <w:r w:rsidRPr="005A76B1">
        <w:rPr>
          <w:rFonts w:ascii="Times New Roman" w:eastAsia="Times New Roman" w:hAnsi="Times New Roman" w:cs="B Nazanin"/>
          <w:sz w:val="28"/>
          <w:szCs w:val="28"/>
        </w:rPr>
        <w:t xml:space="preserve">.» </w:t>
      </w:r>
      <w:r w:rsidRPr="005A76B1">
        <w:rPr>
          <w:rFonts w:ascii="Times New Roman" w:eastAsia="Times New Roman" w:hAnsi="Times New Roman" w:cs="B Nazanin"/>
          <w:sz w:val="28"/>
          <w:szCs w:val="28"/>
          <w:rtl/>
        </w:rPr>
        <w:t>در برخی از کلیساها توماس را، که یکی از حواریان عیسی است، برادر دو قلوی عیسی می‏دانسته‏اند. از خود این نوشته بر می‏آید که توماس از نظر مقام و معرفت بالاتر از دیگر حواریان، حتی پطرس، بوده است و عیسی تعالیمی سری را به او سپرد که دیگران تحمل شنیدن آنها را نداشتند (شماره 13). پس این نوشته همان طور که از ابتدایش پیداست، نوشته‏ای سری و باطنی است و در واقع گنوسی‏ها به چنین تعالیمی قائل بودند (برای اطلاع بیشتر درباره تعالیم و گرایش‏های گنوسی رک: گریدی، مسیحیت و بدعت‏ها، فصل‏های 2ـ4). این نوشته در نیمه دوم قرن دوم، یا اندکی قبل از آن، به زبان یونانی و احتمالاً در سوریه نوشته شده و در قرن سوم به قبطی ترجمه شده است</w:t>
      </w:r>
      <w:r w:rsidRPr="005A76B1">
        <w:rPr>
          <w:rFonts w:ascii="Times New Roman" w:eastAsia="Times New Roman" w:hAnsi="Times New Roman" w:cs="B Nazanin"/>
          <w:sz w:val="28"/>
          <w:szCs w:val="28"/>
        </w:rPr>
        <w:t>.</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انجیل توماس مشتمل بر 114 سخن از حضرت عیسی است که 40 عدد از آنها جدید است و مابقی به گونه‏ای در اناجیل همنوا و دیگر نوشته‏ها آمده است. گویا</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Pr>
        <w:t>______________________________</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Pr>
        <w:t xml:space="preserve">1. </w:t>
      </w:r>
      <w:r w:rsidRPr="005A76B1">
        <w:rPr>
          <w:rFonts w:ascii="Times New Roman" w:eastAsia="Times New Roman" w:hAnsi="Times New Roman" w:cs="B Nazanin"/>
          <w:sz w:val="28"/>
          <w:szCs w:val="28"/>
          <w:rtl/>
        </w:rPr>
        <w:t>این انجیل را آقای منصور معتمدی به فارسی برگردانده و در فصلنامه هفت آسمان، ش3و4 به چاپ رسیده است</w:t>
      </w:r>
      <w:r w:rsidRPr="005A76B1">
        <w:rPr>
          <w:rFonts w:ascii="Times New Roman" w:eastAsia="Times New Roman" w:hAnsi="Times New Roman" w:cs="B Nazanin"/>
          <w:sz w:val="28"/>
          <w:szCs w:val="28"/>
        </w:rPr>
        <w:t>.</w:t>
      </w:r>
    </w:p>
    <w:p w:rsidR="00F70312" w:rsidRPr="005A76B1" w:rsidRDefault="00F7031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هفت آسمان » شماره 34 (صفحه 224</w:t>
      </w:r>
      <w:r w:rsidRPr="005A76B1">
        <w:rPr>
          <w:rFonts w:ascii="Times New Roman" w:eastAsia="Times New Roman" w:hAnsi="Times New Roman" w:cs="B Nazanin"/>
          <w:sz w:val="28"/>
          <w:szCs w:val="28"/>
        </w:rPr>
        <w:t>)</w:t>
      </w:r>
      <w:hyperlink r:id="rId21" w:tgtFrame="_blank" w:history="1">
        <w:r w:rsidR="00746BF2" w:rsidRPr="005A76B1">
          <w:rPr>
            <w:rFonts w:ascii="Times New Roman" w:eastAsia="Times New Roman" w:hAnsi="Times New Roman" w:cs="B Nazanin"/>
            <w:color w:val="0000FF"/>
            <w:sz w:val="28"/>
            <w:szCs w:val="28"/>
          </w:rPr>
          <w:pict>
            <v:shape id="_x0000_i1055" type="#_x0000_t75" alt="" href="http://www.noormags.com/View/Default.aspx" target="&quot;_blank&quot;" style="width:23.8pt;height:23.8pt" o:button="t"/>
          </w:pict>
        </w:r>
      </w:hyperlink>
    </w:p>
    <w:p w:rsidR="00F70312" w:rsidRPr="005A76B1" w:rsidRDefault="00746BF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Pr>
        <w:pict>
          <v:rect id="_x0000_i1056" style="width:0;height:1.5pt" o:hralign="right" o:hrstd="t" o:hr="t" fillcolor="#aca899" stroked="f"/>
        </w:pic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نویسنده از منابع مختلف قبلی جمع آوری کرده و به آنها شکل و ادبیات گنوسی داده است. این‏که رابطه این نوشته با اناجیل همنوا به لحاظ منبع شناختی چیست، دانشمندان در پاسخ به آن به جواب روشنی نرسیده‏اند (الفغالی، المدخل الی الکتاب المقدس، ج4، ص315؛</w:t>
      </w:r>
      <w:r w:rsidRPr="005A76B1">
        <w:rPr>
          <w:rFonts w:ascii="Times New Roman" w:eastAsia="Times New Roman" w:hAnsi="Times New Roman" w:cs="B Nazanin"/>
          <w:sz w:val="28"/>
          <w:szCs w:val="28"/>
        </w:rPr>
        <w:t xml:space="preserve"> ANA, p. 114-120; The International Standard vol. 1, p 186; Wilson, New Testament Apocrypha, vol. 1, p. 232-239.</w:t>
      </w:r>
    </w:p>
    <w:p w:rsidR="00F70312" w:rsidRPr="005A76B1" w:rsidRDefault="00F70312" w:rsidP="005A76B1">
      <w:pPr>
        <w:spacing w:before="100" w:beforeAutospacing="1" w:after="100" w:afterAutospacing="1" w:line="240" w:lineRule="auto"/>
        <w:jc w:val="both"/>
        <w:outlineLvl w:val="3"/>
        <w:rPr>
          <w:rFonts w:ascii="Times New Roman" w:eastAsia="Times New Roman" w:hAnsi="Times New Roman" w:cs="B Nazanin"/>
          <w:b/>
          <w:bCs/>
          <w:sz w:val="28"/>
          <w:szCs w:val="28"/>
        </w:rPr>
      </w:pPr>
      <w:r w:rsidRPr="005A76B1">
        <w:rPr>
          <w:rFonts w:ascii="Times New Roman" w:eastAsia="Times New Roman" w:hAnsi="Times New Roman" w:cs="B Nazanin"/>
          <w:b/>
          <w:bCs/>
          <w:sz w:val="28"/>
          <w:szCs w:val="28"/>
        </w:rPr>
        <w:t xml:space="preserve">2. </w:t>
      </w:r>
      <w:r w:rsidRPr="005A76B1">
        <w:rPr>
          <w:rFonts w:ascii="Times New Roman" w:eastAsia="Times New Roman" w:hAnsi="Times New Roman" w:cs="B Nazanin"/>
          <w:b/>
          <w:bCs/>
          <w:sz w:val="28"/>
          <w:szCs w:val="28"/>
          <w:rtl/>
        </w:rPr>
        <w:t>انجیل فیلِپُّس</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این نوشته در واقع تعالیم گنوسی‏ها، یعنی شاخه والنتینونسی آنها، را در بردارد. والنتینوس بزرگ‏ترین متفکر گنوسی قرن دوم بود که در اواسط قرن دوم مدارسی را در مصر و قبرس ایجاد کرد که تا قرن چهارم دایر بود و مکتب مشهوری را در شهر رم بنا نهاد. به هر حال، تعالیم والنتینوس باطنی بود و ایرنئوسِ قدیس کتاب معروفش به نام علیه بدعت‏ها را بیشتر در رد اندیشه‏های والنتینوسی اختصاص داد (گریدی، مسیحیت و بدعت‏ها، ص65ـ66</w:t>
      </w:r>
      <w:r w:rsidRPr="005A76B1">
        <w:rPr>
          <w:rFonts w:ascii="Times New Roman" w:eastAsia="Times New Roman" w:hAnsi="Times New Roman" w:cs="B Nazanin"/>
          <w:sz w:val="28"/>
          <w:szCs w:val="28"/>
        </w:rPr>
        <w:t>).</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نوشته موسوم به انجیل فیلپُّس، که در آن از میان حواریان عیسی تنها نام او آمده و احتمالاً به همین جهت بعدا این نوشته به او منسوب شده، مشتمل بر 127 بند است. محتوای این کتاب، بیان سری و باطنی از شعائر مسیحیت و نیز بیان تعالیم دیگر والنتینیوسیِ گنوسی است. این نوشته در اصل به زبان یونانی در قرن دوم و احتمالاً به قلم والنتینوس نوشته شده است. نسخه فعلی، ترجمه قبطی از یونانی است که احتمالاً در نیمه دوم قرن سوم انجام گرفته است</w:t>
      </w:r>
      <w:r w:rsidRPr="005A76B1">
        <w:rPr>
          <w:rFonts w:ascii="Times New Roman" w:eastAsia="Times New Roman" w:hAnsi="Times New Roman" w:cs="B Nazanin"/>
          <w:sz w:val="28"/>
          <w:szCs w:val="28"/>
        </w:rPr>
        <w:t>.</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در سده‏های نخست اپیفانوس به انجیل فیلپُّس که گنوسی‏های مصر مورد استفاده قرار می‏داده‏اند، اشاره می‏کند و از آن نقل می‏کند؛ اما آنچه او نقل کرده در نوشته فعلی یافت نمی‏شود</w:t>
      </w:r>
      <w:r w:rsidRPr="005A76B1">
        <w:rPr>
          <w:rFonts w:ascii="Times New Roman" w:eastAsia="Times New Roman" w:hAnsi="Times New Roman" w:cs="B Nazanin"/>
          <w:sz w:val="28"/>
          <w:szCs w:val="28"/>
        </w:rPr>
        <w:t xml:space="preserve"> (The International Standard vol. 1, p. 186-187; Wilson, New Testament Apocrypha, vol. 1, p. 179-187; ANT, p. 94-98).</w:t>
      </w:r>
    </w:p>
    <w:p w:rsidR="00F70312" w:rsidRPr="005A76B1" w:rsidRDefault="00F70312" w:rsidP="005A76B1">
      <w:pPr>
        <w:spacing w:before="100" w:beforeAutospacing="1" w:after="100" w:afterAutospacing="1" w:line="240" w:lineRule="auto"/>
        <w:jc w:val="both"/>
        <w:outlineLvl w:val="3"/>
        <w:rPr>
          <w:rFonts w:ascii="Times New Roman" w:eastAsia="Times New Roman" w:hAnsi="Times New Roman" w:cs="B Nazanin"/>
          <w:b/>
          <w:bCs/>
          <w:sz w:val="28"/>
          <w:szCs w:val="28"/>
        </w:rPr>
      </w:pPr>
      <w:r w:rsidRPr="005A76B1">
        <w:rPr>
          <w:rFonts w:ascii="Times New Roman" w:eastAsia="Times New Roman" w:hAnsi="Times New Roman" w:cs="B Nazanin"/>
          <w:b/>
          <w:bCs/>
          <w:sz w:val="28"/>
          <w:szCs w:val="28"/>
        </w:rPr>
        <w:t xml:space="preserve">3. </w:t>
      </w:r>
      <w:r w:rsidRPr="005A76B1">
        <w:rPr>
          <w:rFonts w:ascii="Times New Roman" w:eastAsia="Times New Roman" w:hAnsi="Times New Roman" w:cs="B Nazanin"/>
          <w:b/>
          <w:bCs/>
          <w:sz w:val="28"/>
          <w:szCs w:val="28"/>
          <w:rtl/>
        </w:rPr>
        <w:t>انجیل حقیقت</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یکی از آثاری که در مجموعه‏ای قرار دارد که در نجع حمادی کشف شد، نوشته‏ای است به نام «انجیل حقیقت». ایرنئوس در کتاب علیه بدعت‏ها که به ربع آخر قرن دوم متعلق</w:t>
      </w:r>
    </w:p>
    <w:p w:rsidR="00F70312" w:rsidRPr="005A76B1" w:rsidRDefault="00F7031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هفت آسمان » شماره 34 (صفحه 225</w:t>
      </w:r>
      <w:r w:rsidRPr="005A76B1">
        <w:rPr>
          <w:rFonts w:ascii="Times New Roman" w:eastAsia="Times New Roman" w:hAnsi="Times New Roman" w:cs="B Nazanin"/>
          <w:sz w:val="28"/>
          <w:szCs w:val="28"/>
        </w:rPr>
        <w:t>)</w:t>
      </w:r>
      <w:hyperlink r:id="rId22" w:tgtFrame="_blank" w:history="1">
        <w:r w:rsidR="00746BF2" w:rsidRPr="005A76B1">
          <w:rPr>
            <w:rFonts w:ascii="Times New Roman" w:eastAsia="Times New Roman" w:hAnsi="Times New Roman" w:cs="B Nazanin"/>
            <w:color w:val="0000FF"/>
            <w:sz w:val="28"/>
            <w:szCs w:val="28"/>
          </w:rPr>
          <w:pict>
            <v:shape id="_x0000_i1057" type="#_x0000_t75" alt="" href="http://www.noormags.com/View/Default.aspx" target="&quot;_blank&quot;" style="width:23.8pt;height:23.8pt" o:button="t"/>
          </w:pict>
        </w:r>
      </w:hyperlink>
    </w:p>
    <w:p w:rsidR="00F70312" w:rsidRPr="005A76B1" w:rsidRDefault="00746BF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Pr>
        <w:pict>
          <v:rect id="_x0000_i1058" style="width:0;height:1.5pt" o:hralign="right" o:hrstd="t" o:hr="t" fillcolor="#aca899" stroked="f"/>
        </w:pic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است، می‏گوید: «اما آنان پیرو والنتینوس‏اند... به این مباهات می‏کنند که غیر از اناجیل موجود اناجیل دیگری در اختیار دارند. در واقع، آنان جسارت را به حدی رسانده‏اند که نوشته‏ای را که از تألیف آن، زمان چندی نگذشته «انجیل حقیقت» می‏نامند، هر چند به هیچ وجه موافق اناجیل شاگردان مسیح نیست</w:t>
      </w:r>
      <w:r w:rsidRPr="005A76B1">
        <w:rPr>
          <w:rFonts w:ascii="Times New Roman" w:eastAsia="Times New Roman" w:hAnsi="Times New Roman" w:cs="B Nazanin"/>
          <w:sz w:val="28"/>
          <w:szCs w:val="28"/>
        </w:rPr>
        <w:t>» (9.11.iii) .(The International Standard vol. 1, p. 187)</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برخی از فقراتی که ایرنئوس نقل کرده و در «انجیل حقیقت» موجود نیز یافت می‏شود، حاکی از آن است که ایرنئوس به همین کتاب اشاره کرد است</w:t>
      </w:r>
      <w:r w:rsidRPr="005A76B1">
        <w:rPr>
          <w:rFonts w:ascii="Times New Roman" w:eastAsia="Times New Roman" w:hAnsi="Times New Roman" w:cs="B Nazanin"/>
          <w:sz w:val="28"/>
          <w:szCs w:val="28"/>
        </w:rPr>
        <w:t xml:space="preserve"> (ibid). </w:t>
      </w:r>
      <w:r w:rsidRPr="005A76B1">
        <w:rPr>
          <w:rFonts w:ascii="Times New Roman" w:eastAsia="Times New Roman" w:hAnsi="Times New Roman" w:cs="B Nazanin"/>
          <w:sz w:val="28"/>
          <w:szCs w:val="28"/>
          <w:rtl/>
        </w:rPr>
        <w:t>به هر حال، نویسنده این کتاب از پیروان والنتینوس یا شخص او بوده است</w:t>
      </w:r>
      <w:r w:rsidRPr="005A76B1">
        <w:rPr>
          <w:rFonts w:ascii="Times New Roman" w:eastAsia="Times New Roman" w:hAnsi="Times New Roman" w:cs="B Nazanin"/>
          <w:sz w:val="28"/>
          <w:szCs w:val="28"/>
        </w:rPr>
        <w:t xml:space="preserve"> (ODCC, p. 581).</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این کتاب شباهت زیادی به شکل و صورت اناجیل موجود ندارد و به همین سبب برخی حتی نام‏گذاری را نادرست شمرده‏اند</w:t>
      </w:r>
      <w:r w:rsidRPr="005A76B1">
        <w:rPr>
          <w:rFonts w:ascii="Times New Roman" w:eastAsia="Times New Roman" w:hAnsi="Times New Roman" w:cs="B Nazanin"/>
          <w:sz w:val="28"/>
          <w:szCs w:val="28"/>
        </w:rPr>
        <w:t xml:space="preserve"> (Wilson, New Testament Apocrypha, vol. 1, p. 358). </w:t>
      </w:r>
      <w:r w:rsidRPr="005A76B1">
        <w:rPr>
          <w:rFonts w:ascii="Times New Roman" w:eastAsia="Times New Roman" w:hAnsi="Times New Roman" w:cs="B Nazanin"/>
          <w:sz w:val="28"/>
          <w:szCs w:val="28"/>
          <w:rtl/>
        </w:rPr>
        <w:t>این نوشته نیز محتوی تعالیم گنوسی والنتینوس است و تعالیم زیادی را درباره مسیح‏شناسی خاص این گروه در بردارد (مسیحیت و بدعت‏ها، ص71ـ72). این کتاب در قرن دوم در اسکندریه به زبان یونانی نوشته و بعدا به قبطی برگردانده شده است ( الفغالی، المدخل الی الکتاب المقدس، ج4، ص315ـ316</w:t>
      </w:r>
      <w:r w:rsidRPr="005A76B1">
        <w:rPr>
          <w:rFonts w:ascii="Times New Roman" w:eastAsia="Times New Roman" w:hAnsi="Times New Roman" w:cs="B Nazanin"/>
          <w:sz w:val="28"/>
          <w:szCs w:val="28"/>
        </w:rPr>
        <w:t>).</w:t>
      </w:r>
    </w:p>
    <w:p w:rsidR="00F70312" w:rsidRPr="005A76B1" w:rsidRDefault="00F70312" w:rsidP="005A76B1">
      <w:pPr>
        <w:spacing w:before="100" w:beforeAutospacing="1" w:after="100" w:afterAutospacing="1" w:line="240" w:lineRule="auto"/>
        <w:jc w:val="both"/>
        <w:outlineLvl w:val="3"/>
        <w:rPr>
          <w:rFonts w:ascii="Times New Roman" w:eastAsia="Times New Roman" w:hAnsi="Times New Roman" w:cs="B Nazanin"/>
          <w:b/>
          <w:bCs/>
          <w:sz w:val="28"/>
          <w:szCs w:val="28"/>
        </w:rPr>
      </w:pPr>
      <w:r w:rsidRPr="005A76B1">
        <w:rPr>
          <w:rFonts w:ascii="Times New Roman" w:eastAsia="Times New Roman" w:hAnsi="Times New Roman" w:cs="B Nazanin"/>
          <w:b/>
          <w:bCs/>
          <w:sz w:val="28"/>
          <w:szCs w:val="28"/>
        </w:rPr>
        <w:t xml:space="preserve">4. </w:t>
      </w:r>
      <w:r w:rsidRPr="005A76B1">
        <w:rPr>
          <w:rFonts w:ascii="Times New Roman" w:eastAsia="Times New Roman" w:hAnsi="Times New Roman" w:cs="B Nazanin"/>
          <w:b/>
          <w:bCs/>
          <w:sz w:val="28"/>
          <w:szCs w:val="28"/>
          <w:rtl/>
        </w:rPr>
        <w:t>انجیل مصریان</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نوشته دیگری که در مجموعه نجع حمادی وجود دارد و حاوی تعالیم گنوسی است، «کتاب مقدس روح بزرگ نادیدنی</w:t>
      </w:r>
      <w:r w:rsidRPr="005A76B1">
        <w:rPr>
          <w:rFonts w:ascii="Times New Roman" w:eastAsia="Times New Roman" w:hAnsi="Times New Roman" w:cs="B Nazanin"/>
          <w:sz w:val="28"/>
          <w:szCs w:val="28"/>
        </w:rPr>
        <w:t xml:space="preserve">» </w:t>
      </w:r>
      <w:r w:rsidRPr="005A76B1">
        <w:rPr>
          <w:rFonts w:ascii="Times New Roman" w:eastAsia="Times New Roman" w:hAnsi="Times New Roman" w:cs="B Nazanin"/>
          <w:sz w:val="28"/>
          <w:szCs w:val="28"/>
          <w:rtl/>
        </w:rPr>
        <w:t>نام دارد و انجیل مصریان نیز خوانده می‏شود. باید توجه داشت این نوشته با نوشته دیگری که با همین عنوان انجیل مصریان در اختیار پدران اولیه کلیسا بوده و از آن نقل کرده‏اند (و در بخش بعد به آن خواهیم پرداخت)، کاملاً متفاوت است</w:t>
      </w:r>
      <w:r w:rsidRPr="005A76B1">
        <w:rPr>
          <w:rFonts w:ascii="Times New Roman" w:eastAsia="Times New Roman" w:hAnsi="Times New Roman" w:cs="B Nazanin"/>
          <w:sz w:val="28"/>
          <w:szCs w:val="28"/>
        </w:rPr>
        <w:t xml:space="preserve"> .(ODCC, p. 535; Wilson, New Testament Apocrypha, vol. 1, p. 413)</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 xml:space="preserve">به هر حال، این نوشته اثری قبطی است و در واقع کتابی اعتقادی است و برخی روا ندانسته‏اند که تحت عنوان «انجیل» بدان اهمیت زیادی دهند </w:t>
      </w:r>
      <w:r w:rsidRPr="005A76B1">
        <w:rPr>
          <w:rFonts w:ascii="Times New Roman" w:eastAsia="Times New Roman" w:hAnsi="Times New Roman" w:cs="B Nazanin"/>
          <w:sz w:val="28"/>
          <w:szCs w:val="28"/>
        </w:rPr>
        <w:t xml:space="preserve">(ibid). </w:t>
      </w:r>
      <w:r w:rsidRPr="005A76B1">
        <w:rPr>
          <w:rFonts w:ascii="Times New Roman" w:eastAsia="Times New Roman" w:hAnsi="Times New Roman" w:cs="B Nazanin"/>
          <w:sz w:val="28"/>
          <w:szCs w:val="28"/>
          <w:rtl/>
        </w:rPr>
        <w:t xml:space="preserve">با این حال، نوشته مذکور به لحاظ مطالعه اندیشه‏های گنوسی سده‏های نخست، می‏تواند قابل توجه باشد. برای نمونه، در این نوشته این اندیشه گنوسی توضیح داده شده که چگونه از خدای پدرِ توصیف‏ناشدنی سه قدرت پدر، مادر و پسر به ظهور می‏رسد و همین‏طور سلسله قوای پایین‏تر از اینها ناشی می‏شود </w:t>
      </w:r>
      <w:r w:rsidRPr="005A76B1">
        <w:rPr>
          <w:rFonts w:ascii="Times New Roman" w:eastAsia="Times New Roman" w:hAnsi="Times New Roman" w:cs="B Nazanin"/>
          <w:sz w:val="28"/>
          <w:szCs w:val="28"/>
        </w:rPr>
        <w:t>.(The International Standard vol. 1, p. 187)</w:t>
      </w:r>
    </w:p>
    <w:p w:rsidR="00F70312" w:rsidRPr="005A76B1" w:rsidRDefault="00F7031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هفت آسمان » شماره 34 (صفحه 226</w:t>
      </w:r>
      <w:r w:rsidRPr="005A76B1">
        <w:rPr>
          <w:rFonts w:ascii="Times New Roman" w:eastAsia="Times New Roman" w:hAnsi="Times New Roman" w:cs="B Nazanin"/>
          <w:sz w:val="28"/>
          <w:szCs w:val="28"/>
        </w:rPr>
        <w:t>)</w:t>
      </w:r>
      <w:hyperlink r:id="rId23" w:tgtFrame="_blank" w:history="1">
        <w:r w:rsidR="00746BF2" w:rsidRPr="005A76B1">
          <w:rPr>
            <w:rFonts w:ascii="Times New Roman" w:eastAsia="Times New Roman" w:hAnsi="Times New Roman" w:cs="B Nazanin"/>
            <w:color w:val="0000FF"/>
            <w:sz w:val="28"/>
            <w:szCs w:val="28"/>
          </w:rPr>
          <w:pict>
            <v:shape id="_x0000_i1059" type="#_x0000_t75" alt="" href="http://www.noormags.com/View/Default.aspx" target="&quot;_blank&quot;" style="width:23.8pt;height:23.8pt" o:button="t"/>
          </w:pict>
        </w:r>
      </w:hyperlink>
    </w:p>
    <w:p w:rsidR="00F70312" w:rsidRPr="005A76B1" w:rsidRDefault="00746BF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Pr>
        <w:pict>
          <v:rect id="_x0000_i1060" style="width:0;height:1.5pt" o:hralign="right" o:hrstd="t" o:hr="t" fillcolor="#aca899" stroked="f"/>
        </w:pict>
      </w:r>
    </w:p>
    <w:p w:rsidR="00F70312" w:rsidRPr="005A76B1" w:rsidRDefault="00F70312" w:rsidP="005A76B1">
      <w:pPr>
        <w:spacing w:before="100" w:beforeAutospacing="1" w:after="100" w:afterAutospacing="1" w:line="240" w:lineRule="auto"/>
        <w:jc w:val="both"/>
        <w:outlineLvl w:val="3"/>
        <w:rPr>
          <w:rFonts w:ascii="Times New Roman" w:eastAsia="Times New Roman" w:hAnsi="Times New Roman" w:cs="B Nazanin"/>
          <w:b/>
          <w:bCs/>
          <w:sz w:val="28"/>
          <w:szCs w:val="28"/>
        </w:rPr>
      </w:pPr>
      <w:r w:rsidRPr="005A76B1">
        <w:rPr>
          <w:rFonts w:ascii="Times New Roman" w:eastAsia="Times New Roman" w:hAnsi="Times New Roman" w:cs="B Nazanin"/>
          <w:b/>
          <w:bCs/>
          <w:sz w:val="28"/>
          <w:szCs w:val="28"/>
        </w:rPr>
        <w:t xml:space="preserve">5. </w:t>
      </w:r>
      <w:r w:rsidRPr="005A76B1">
        <w:rPr>
          <w:rFonts w:ascii="Times New Roman" w:eastAsia="Times New Roman" w:hAnsi="Times New Roman" w:cs="B Nazanin"/>
          <w:b/>
          <w:bCs/>
          <w:sz w:val="28"/>
          <w:szCs w:val="28"/>
          <w:rtl/>
        </w:rPr>
        <w:t xml:space="preserve">انجیل یوحنای دروغین </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نوشته دیگری که در مجموعه نجع حمادی قرار دارد، انجیل یوحنای دروغین است. این اثر در ابتدای قرن دوم نوشته شده و بعدا به قبطی ترجمه شده است. از خود نوشته بر می‏آید که آن را مسیح در بالای کوه زیتون به یوحنا وحی کرده است</w:t>
      </w:r>
      <w:r w:rsidRPr="005A76B1">
        <w:rPr>
          <w:rFonts w:ascii="Times New Roman" w:eastAsia="Times New Roman" w:hAnsi="Times New Roman" w:cs="B Nazanin"/>
          <w:sz w:val="28"/>
          <w:szCs w:val="28"/>
        </w:rPr>
        <w:t xml:space="preserve">. </w:t>
      </w:r>
      <w:r w:rsidRPr="005A76B1">
        <w:rPr>
          <w:rFonts w:ascii="Times New Roman" w:eastAsia="Times New Roman" w:hAnsi="Times New Roman" w:cs="B Nazanin"/>
          <w:sz w:val="28"/>
          <w:szCs w:val="28"/>
          <w:rtl/>
        </w:rPr>
        <w:t xml:space="preserve">در این اثر تلاش شده که تعالیم گنوسی در قالب تفسیر سفر پیدایش ارائه شود </w:t>
      </w:r>
      <w:r w:rsidRPr="005A76B1">
        <w:rPr>
          <w:rFonts w:ascii="Times New Roman" w:eastAsia="Times New Roman" w:hAnsi="Times New Roman" w:cs="B Nazanin"/>
          <w:sz w:val="28"/>
          <w:szCs w:val="28"/>
        </w:rPr>
        <w:t>(</w:t>
      </w:r>
      <w:r w:rsidRPr="005A76B1">
        <w:rPr>
          <w:rFonts w:ascii="Times New Roman" w:eastAsia="Times New Roman" w:hAnsi="Times New Roman" w:cs="B Nazanin"/>
          <w:sz w:val="28"/>
          <w:szCs w:val="28"/>
          <w:rtl/>
        </w:rPr>
        <w:t>الفغالی، المدخل الی الکتاب المقدس، ج4، ص316؛</w:t>
      </w:r>
      <w:r w:rsidRPr="005A76B1">
        <w:rPr>
          <w:rFonts w:ascii="Times New Roman" w:eastAsia="Times New Roman" w:hAnsi="Times New Roman" w:cs="B Nazanin"/>
          <w:sz w:val="28"/>
          <w:szCs w:val="28"/>
        </w:rPr>
        <w:t xml:space="preserve"> Wilson, New Testament Apocrypha vol 1, p. 387).</w:t>
      </w:r>
    </w:p>
    <w:p w:rsidR="00F70312" w:rsidRPr="005A76B1" w:rsidRDefault="00F70312" w:rsidP="005A76B1">
      <w:pPr>
        <w:spacing w:before="100" w:beforeAutospacing="1" w:after="100" w:afterAutospacing="1" w:line="240" w:lineRule="auto"/>
        <w:jc w:val="both"/>
        <w:outlineLvl w:val="3"/>
        <w:rPr>
          <w:rFonts w:ascii="Times New Roman" w:eastAsia="Times New Roman" w:hAnsi="Times New Roman" w:cs="B Nazanin"/>
          <w:b/>
          <w:bCs/>
          <w:sz w:val="28"/>
          <w:szCs w:val="28"/>
        </w:rPr>
      </w:pPr>
      <w:r w:rsidRPr="005A76B1">
        <w:rPr>
          <w:rFonts w:ascii="Times New Roman" w:eastAsia="Times New Roman" w:hAnsi="Times New Roman" w:cs="B Nazanin"/>
          <w:b/>
          <w:bCs/>
          <w:sz w:val="28"/>
          <w:szCs w:val="28"/>
          <w:rtl/>
        </w:rPr>
        <w:t xml:space="preserve">ه. اناجیل ردشده توسط آبای اولیه کلیسا </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در آثار آبای اولیه کلیسا گاهی سخن از اناجیلی به میان آمده و یا سخنی از آنها نقل شده که هدف رد آنها بوده است. گاهی از این آثار تحت عنوان «اناجیل بدعت‏آمیز» یاد می‏شود. تنها اثری که از این اناجیل باقی مانده، همان اشاره‏های آبای کلیسا است. چندین نوشته تحت این عنوان قرار می‏گیرد که به اختصار به آنها اشاره می‏کنیم</w:t>
      </w:r>
      <w:r w:rsidRPr="005A76B1">
        <w:rPr>
          <w:rFonts w:ascii="Times New Roman" w:eastAsia="Times New Roman" w:hAnsi="Times New Roman" w:cs="B Nazanin"/>
          <w:sz w:val="28"/>
          <w:szCs w:val="28"/>
        </w:rPr>
        <w:t>.</w:t>
      </w:r>
    </w:p>
    <w:p w:rsidR="00F70312" w:rsidRPr="005A76B1" w:rsidRDefault="00F70312" w:rsidP="005A76B1">
      <w:pPr>
        <w:spacing w:before="100" w:beforeAutospacing="1" w:after="100" w:afterAutospacing="1" w:line="240" w:lineRule="auto"/>
        <w:jc w:val="both"/>
        <w:outlineLvl w:val="3"/>
        <w:rPr>
          <w:rFonts w:ascii="Times New Roman" w:eastAsia="Times New Roman" w:hAnsi="Times New Roman" w:cs="B Nazanin"/>
          <w:b/>
          <w:bCs/>
          <w:sz w:val="28"/>
          <w:szCs w:val="28"/>
        </w:rPr>
      </w:pPr>
      <w:r w:rsidRPr="005A76B1">
        <w:rPr>
          <w:rFonts w:ascii="Times New Roman" w:eastAsia="Times New Roman" w:hAnsi="Times New Roman" w:cs="B Nazanin"/>
          <w:b/>
          <w:bCs/>
          <w:sz w:val="28"/>
          <w:szCs w:val="28"/>
        </w:rPr>
        <w:t xml:space="preserve">1. </w:t>
      </w:r>
      <w:r w:rsidRPr="005A76B1">
        <w:rPr>
          <w:rFonts w:ascii="Times New Roman" w:eastAsia="Times New Roman" w:hAnsi="Times New Roman" w:cs="B Nazanin"/>
          <w:b/>
          <w:bCs/>
          <w:sz w:val="28"/>
          <w:szCs w:val="28"/>
          <w:rtl/>
        </w:rPr>
        <w:t xml:space="preserve">انجیل مارکیون </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 xml:space="preserve">مارکیون </w:t>
      </w:r>
      <w:r w:rsidRPr="005A76B1">
        <w:rPr>
          <w:rFonts w:ascii="Times New Roman" w:eastAsia="Times New Roman" w:hAnsi="Times New Roman" w:cs="B Nazanin"/>
          <w:sz w:val="28"/>
          <w:szCs w:val="28"/>
        </w:rPr>
        <w:t>(130</w:t>
      </w:r>
      <w:r w:rsidRPr="005A76B1">
        <w:rPr>
          <w:rFonts w:ascii="Times New Roman" w:eastAsia="Times New Roman" w:hAnsi="Times New Roman" w:cs="B Nazanin"/>
          <w:sz w:val="28"/>
          <w:szCs w:val="28"/>
          <w:rtl/>
        </w:rPr>
        <w:t>ـ180) روایتی از مسیحیت را ترویج می‏کرد که شبیه مسیحیت گنوسی بود. او کتاب عهد جدید خاصی برای خود ایجاد کرد که مشتمل بود به نسخه‏ای اصلاح‏شده از انجیل لوقا و برخی از رساله‏های پولس. مقصود از انجیل مارکیون همین نسخه اصلاح‏شده انجیل لوقا است که البته به گمان مارکیون، نویسنده آن پولس بوده است (مسیحیت و بدعت‏ها، ص105ـ107؛</w:t>
      </w:r>
      <w:r w:rsidRPr="005A76B1">
        <w:rPr>
          <w:rFonts w:ascii="Times New Roman" w:eastAsia="Times New Roman" w:hAnsi="Times New Roman" w:cs="B Nazanin"/>
          <w:sz w:val="28"/>
          <w:szCs w:val="28"/>
        </w:rPr>
        <w:t xml:space="preserve"> The International Standard vol. 1, p. 184). </w:t>
      </w:r>
      <w:r w:rsidRPr="005A76B1">
        <w:rPr>
          <w:rFonts w:ascii="Times New Roman" w:eastAsia="Times New Roman" w:hAnsi="Times New Roman" w:cs="B Nazanin"/>
          <w:sz w:val="28"/>
          <w:szCs w:val="28"/>
          <w:rtl/>
        </w:rPr>
        <w:t>هم‏چنین معلم دیگر گنوسی به نام باسیلدس نسخه تغییریافته انجیل لوقا را انجیل خود قرار داده بود</w:t>
      </w:r>
      <w:r w:rsidRPr="005A76B1">
        <w:rPr>
          <w:rFonts w:ascii="Times New Roman" w:eastAsia="Times New Roman" w:hAnsi="Times New Roman" w:cs="B Nazanin"/>
          <w:sz w:val="28"/>
          <w:szCs w:val="28"/>
        </w:rPr>
        <w:t xml:space="preserve"> (ibid).</w:t>
      </w:r>
    </w:p>
    <w:p w:rsidR="00F70312" w:rsidRPr="005A76B1" w:rsidRDefault="00F70312" w:rsidP="005A76B1">
      <w:pPr>
        <w:spacing w:before="100" w:beforeAutospacing="1" w:after="100" w:afterAutospacing="1" w:line="240" w:lineRule="auto"/>
        <w:jc w:val="both"/>
        <w:outlineLvl w:val="3"/>
        <w:rPr>
          <w:rFonts w:ascii="Times New Roman" w:eastAsia="Times New Roman" w:hAnsi="Times New Roman" w:cs="B Nazanin"/>
          <w:b/>
          <w:bCs/>
          <w:sz w:val="28"/>
          <w:szCs w:val="28"/>
        </w:rPr>
      </w:pPr>
      <w:r w:rsidRPr="005A76B1">
        <w:rPr>
          <w:rFonts w:ascii="Times New Roman" w:eastAsia="Times New Roman" w:hAnsi="Times New Roman" w:cs="B Nazanin"/>
          <w:b/>
          <w:bCs/>
          <w:sz w:val="28"/>
          <w:szCs w:val="28"/>
        </w:rPr>
        <w:t xml:space="preserve">2. </w:t>
      </w:r>
      <w:r w:rsidRPr="005A76B1">
        <w:rPr>
          <w:rFonts w:ascii="Times New Roman" w:eastAsia="Times New Roman" w:hAnsi="Times New Roman" w:cs="B Nazanin"/>
          <w:b/>
          <w:bCs/>
          <w:sz w:val="28"/>
          <w:szCs w:val="28"/>
          <w:rtl/>
        </w:rPr>
        <w:t>انجیل حوا</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اپیفانوس از یک انجیل گنوسی به نام «انجیل حوا» فقره‏ای را نقل می‏کند که ظاهرا نقل یک مکاشفه است. این اثر تعالیم گنوسی را در برداشته و درباره فقره‏ای که اپیفانوس نقل کرده، بحث‏های زیادی صورت گرفته است؛ اما سخن روشنی در این باره نمی‏توان گفت</w:t>
      </w:r>
      <w:r w:rsidRPr="005A76B1">
        <w:rPr>
          <w:rFonts w:ascii="Times New Roman" w:eastAsia="Times New Roman" w:hAnsi="Times New Roman" w:cs="B Nazanin"/>
          <w:sz w:val="28"/>
          <w:szCs w:val="28"/>
        </w:rPr>
        <w:t>.</w:t>
      </w:r>
    </w:p>
    <w:p w:rsidR="00F70312" w:rsidRPr="005A76B1" w:rsidRDefault="00F7031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هفت آسمان » شماره 34 (صفحه 227</w:t>
      </w:r>
      <w:r w:rsidRPr="005A76B1">
        <w:rPr>
          <w:rFonts w:ascii="Times New Roman" w:eastAsia="Times New Roman" w:hAnsi="Times New Roman" w:cs="B Nazanin"/>
          <w:sz w:val="28"/>
          <w:szCs w:val="28"/>
        </w:rPr>
        <w:t>)</w:t>
      </w:r>
      <w:hyperlink r:id="rId24" w:tgtFrame="_blank" w:history="1">
        <w:r w:rsidR="00746BF2" w:rsidRPr="005A76B1">
          <w:rPr>
            <w:rFonts w:ascii="Times New Roman" w:eastAsia="Times New Roman" w:hAnsi="Times New Roman" w:cs="B Nazanin"/>
            <w:color w:val="0000FF"/>
            <w:sz w:val="28"/>
            <w:szCs w:val="28"/>
          </w:rPr>
          <w:pict>
            <v:shape id="_x0000_i1061" type="#_x0000_t75" alt="" href="http://www.noormags.com/View/Default.aspx" target="&quot;_blank&quot;" style="width:23.8pt;height:23.8pt" o:button="t"/>
          </w:pict>
        </w:r>
      </w:hyperlink>
    </w:p>
    <w:p w:rsidR="00F70312" w:rsidRPr="005A76B1" w:rsidRDefault="00746BF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Pr>
        <w:pict>
          <v:rect id="_x0000_i1062" style="width:0;height:1.5pt" o:hralign="right" o:hrstd="t" o:hr="t" fillcolor="#aca899" stroked="f"/>
        </w:pic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به هر حال این اثر مربوط به قرن دوم بوده است</w:t>
      </w:r>
      <w:r w:rsidRPr="005A76B1">
        <w:rPr>
          <w:rFonts w:ascii="Times New Roman" w:eastAsia="Times New Roman" w:hAnsi="Times New Roman" w:cs="B Nazanin"/>
          <w:sz w:val="28"/>
          <w:szCs w:val="28"/>
        </w:rPr>
        <w:t xml:space="preserve"> (The International Standard vol. </w:t>
      </w:r>
      <w:proofErr w:type="gramStart"/>
      <w:r w:rsidRPr="005A76B1">
        <w:rPr>
          <w:rFonts w:ascii="Times New Roman" w:eastAsia="Times New Roman" w:hAnsi="Times New Roman" w:cs="B Nazanin"/>
          <w:sz w:val="28"/>
          <w:szCs w:val="28"/>
        </w:rPr>
        <w:t>1, p. 185; Wilson, New Testament Apocrypha vol 1, p. 358-360).</w:t>
      </w:r>
      <w:proofErr w:type="gramEnd"/>
    </w:p>
    <w:p w:rsidR="00F70312" w:rsidRPr="005A76B1" w:rsidRDefault="00F70312" w:rsidP="005A76B1">
      <w:pPr>
        <w:spacing w:before="100" w:beforeAutospacing="1" w:after="100" w:afterAutospacing="1" w:line="240" w:lineRule="auto"/>
        <w:jc w:val="both"/>
        <w:outlineLvl w:val="3"/>
        <w:rPr>
          <w:rFonts w:ascii="Times New Roman" w:eastAsia="Times New Roman" w:hAnsi="Times New Roman" w:cs="B Nazanin"/>
          <w:b/>
          <w:bCs/>
          <w:sz w:val="28"/>
          <w:szCs w:val="28"/>
        </w:rPr>
      </w:pPr>
      <w:r w:rsidRPr="005A76B1">
        <w:rPr>
          <w:rFonts w:ascii="Times New Roman" w:eastAsia="Times New Roman" w:hAnsi="Times New Roman" w:cs="B Nazanin"/>
          <w:b/>
          <w:bCs/>
          <w:sz w:val="28"/>
          <w:szCs w:val="28"/>
        </w:rPr>
        <w:t xml:space="preserve">3. </w:t>
      </w:r>
      <w:r w:rsidRPr="005A76B1">
        <w:rPr>
          <w:rFonts w:ascii="Times New Roman" w:eastAsia="Times New Roman" w:hAnsi="Times New Roman" w:cs="B Nazanin"/>
          <w:b/>
          <w:bCs/>
          <w:sz w:val="28"/>
          <w:szCs w:val="28"/>
          <w:rtl/>
        </w:rPr>
        <w:t>انجیل یهودا</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ایرنئوس و اپیفانوس به انجیل گنوسی دیگری به نام «انجیل یهودا» اشاره می‏کنند و از آن مطالبی نقل می‏کنند. این اثر که در اواسط قرن دوم نوشته شده، نشان می‏دهد که تنها یهودا و نه هیچ کس دیگر، حقیقت را می‏دانسته است</w:t>
      </w:r>
      <w:r w:rsidRPr="005A76B1">
        <w:rPr>
          <w:rFonts w:ascii="Times New Roman" w:eastAsia="Times New Roman" w:hAnsi="Times New Roman" w:cs="B Nazanin"/>
          <w:sz w:val="28"/>
          <w:szCs w:val="28"/>
        </w:rPr>
        <w:t xml:space="preserve"> (ibid, p. 386-387; </w:t>
      </w:r>
      <w:proofErr w:type="gramStart"/>
      <w:r w:rsidRPr="005A76B1">
        <w:rPr>
          <w:rFonts w:ascii="Times New Roman" w:eastAsia="Times New Roman" w:hAnsi="Times New Roman" w:cs="B Nazanin"/>
          <w:sz w:val="28"/>
          <w:szCs w:val="28"/>
        </w:rPr>
        <w:t>The</w:t>
      </w:r>
      <w:proofErr w:type="gramEnd"/>
      <w:r w:rsidRPr="005A76B1">
        <w:rPr>
          <w:rFonts w:ascii="Times New Roman" w:eastAsia="Times New Roman" w:hAnsi="Times New Roman" w:cs="B Nazanin"/>
          <w:sz w:val="28"/>
          <w:szCs w:val="28"/>
        </w:rPr>
        <w:t xml:space="preserve"> International Standard vol. 1, p. 185.).</w:t>
      </w:r>
    </w:p>
    <w:p w:rsidR="00F70312" w:rsidRPr="005A76B1" w:rsidRDefault="00F70312" w:rsidP="005A76B1">
      <w:pPr>
        <w:spacing w:before="100" w:beforeAutospacing="1" w:after="100" w:afterAutospacing="1" w:line="240" w:lineRule="auto"/>
        <w:jc w:val="both"/>
        <w:outlineLvl w:val="3"/>
        <w:rPr>
          <w:rFonts w:ascii="Times New Roman" w:eastAsia="Times New Roman" w:hAnsi="Times New Roman" w:cs="B Nazanin"/>
          <w:b/>
          <w:bCs/>
          <w:sz w:val="28"/>
          <w:szCs w:val="28"/>
        </w:rPr>
      </w:pPr>
      <w:r w:rsidRPr="005A76B1">
        <w:rPr>
          <w:rFonts w:ascii="Times New Roman" w:eastAsia="Times New Roman" w:hAnsi="Times New Roman" w:cs="B Nazanin"/>
          <w:b/>
          <w:bCs/>
          <w:sz w:val="28"/>
          <w:szCs w:val="28"/>
        </w:rPr>
        <w:t xml:space="preserve">4. </w:t>
      </w:r>
      <w:r w:rsidRPr="005A76B1">
        <w:rPr>
          <w:rFonts w:ascii="Times New Roman" w:eastAsia="Times New Roman" w:hAnsi="Times New Roman" w:cs="B Nazanin"/>
          <w:b/>
          <w:bCs/>
          <w:sz w:val="28"/>
          <w:szCs w:val="28"/>
          <w:rtl/>
        </w:rPr>
        <w:t>انجیل برتولما</w:t>
      </w:r>
      <w:r w:rsidRPr="005A76B1">
        <w:rPr>
          <w:rFonts w:ascii="Times New Roman" w:eastAsia="Times New Roman" w:hAnsi="Times New Roman" w:cs="B Nazanin"/>
          <w:b/>
          <w:bCs/>
          <w:sz w:val="28"/>
          <w:szCs w:val="28"/>
        </w:rPr>
        <w:t xml:space="preserve"> (Bartholomew)</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جروم در تفسیر خود بر انجیل متی این انجیل را ذکر می‏کند ولی چیز زیادی درباره این اثر معلوم نیست. اثر دیگری وجود دارد به نام پرسش‏های برتولما که بین قرن‏های سوم تا پنجم نوشته شده و در آن سؤالاتی از عیسی و مریم و شیطان شده است. این اثر به زبان‏های یونانی، لاتین و اسلاوی حفظ شده است. احتمال ارتباط بین این دو اثر وجود دارد</w:t>
      </w:r>
      <w:r w:rsidRPr="005A76B1">
        <w:rPr>
          <w:rFonts w:ascii="Times New Roman" w:eastAsia="Times New Roman" w:hAnsi="Times New Roman" w:cs="B Nazanin"/>
          <w:sz w:val="28"/>
          <w:szCs w:val="28"/>
        </w:rPr>
        <w:t xml:space="preserve"> (ibid.; </w:t>
      </w:r>
      <w:proofErr w:type="gramStart"/>
      <w:r w:rsidRPr="005A76B1">
        <w:rPr>
          <w:rFonts w:ascii="Times New Roman" w:eastAsia="Times New Roman" w:hAnsi="Times New Roman" w:cs="B Nazanin"/>
          <w:sz w:val="28"/>
          <w:szCs w:val="28"/>
        </w:rPr>
        <w:t>Wilson, New Testament Apocrypha vol 1, p. 537-538).</w:t>
      </w:r>
      <w:proofErr w:type="gramEnd"/>
    </w:p>
    <w:p w:rsidR="00F70312" w:rsidRPr="005A76B1" w:rsidRDefault="00F70312" w:rsidP="005A76B1">
      <w:pPr>
        <w:spacing w:before="100" w:beforeAutospacing="1" w:after="100" w:afterAutospacing="1" w:line="240" w:lineRule="auto"/>
        <w:jc w:val="both"/>
        <w:outlineLvl w:val="3"/>
        <w:rPr>
          <w:rFonts w:ascii="Times New Roman" w:eastAsia="Times New Roman" w:hAnsi="Times New Roman" w:cs="B Nazanin"/>
          <w:b/>
          <w:bCs/>
          <w:sz w:val="28"/>
          <w:szCs w:val="28"/>
        </w:rPr>
      </w:pPr>
      <w:r w:rsidRPr="005A76B1">
        <w:rPr>
          <w:rFonts w:ascii="Times New Roman" w:eastAsia="Times New Roman" w:hAnsi="Times New Roman" w:cs="B Nazanin"/>
          <w:b/>
          <w:bCs/>
          <w:sz w:val="28"/>
          <w:szCs w:val="28"/>
        </w:rPr>
        <w:t xml:space="preserve">5. </w:t>
      </w:r>
      <w:r w:rsidRPr="005A76B1">
        <w:rPr>
          <w:rFonts w:ascii="Times New Roman" w:eastAsia="Times New Roman" w:hAnsi="Times New Roman" w:cs="B Nazanin"/>
          <w:b/>
          <w:bCs/>
          <w:sz w:val="28"/>
          <w:szCs w:val="28"/>
          <w:rtl/>
        </w:rPr>
        <w:t xml:space="preserve">انجیل مصریان </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 xml:space="preserve">آبای اولیه کلیسا فقراتی از کتابی به نام «انجیل مصریان» نقل کرده‏اند. این اثر از انجیل دیگری به همین نام که در مجموعه نجع حمادی کشف شد و قبلاً گذشت، کاملاً متفاوت است. این نوشته در اوایل قرن دوم در مصر و به زبان یونانی نوشته شده است. اپیفانوس با اشاره به این کتاب می‏گوید: آن مورد استفاده سابلیوسی‏ها </w:t>
      </w:r>
      <w:r w:rsidRPr="005A76B1">
        <w:rPr>
          <w:rFonts w:ascii="Times New Roman" w:eastAsia="Times New Roman" w:hAnsi="Times New Roman" w:cs="B Nazanin"/>
          <w:sz w:val="28"/>
          <w:szCs w:val="28"/>
        </w:rPr>
        <w:t>(</w:t>
      </w:r>
      <w:r w:rsidRPr="005A76B1">
        <w:rPr>
          <w:rFonts w:ascii="Times New Roman" w:eastAsia="Times New Roman" w:hAnsi="Times New Roman" w:cs="B Nazanin"/>
          <w:sz w:val="28"/>
          <w:szCs w:val="28"/>
          <w:rtl/>
        </w:rPr>
        <w:t>گروهی که تثلیث را سه جلوه خداوند می‏دانستند) بوده و هایپولیتوس آن را به گنوسی‏ها نسبت داده است. دو فقره از این کتاب را کلمنت اسکندرانی نقل کرده و در آنها، عیسی با سالومه، دختر هیرودیس و هرودیا (متی، 14:3ـ12</w:t>
      </w:r>
      <w:r w:rsidRPr="005A76B1">
        <w:rPr>
          <w:rFonts w:ascii="Times New Roman" w:eastAsia="Times New Roman" w:hAnsi="Times New Roman" w:cs="B Nazanin"/>
          <w:sz w:val="28"/>
          <w:szCs w:val="28"/>
        </w:rPr>
        <w:t xml:space="preserve">) </w:t>
      </w:r>
      <w:r w:rsidRPr="005A76B1">
        <w:rPr>
          <w:rFonts w:ascii="Times New Roman" w:eastAsia="Times New Roman" w:hAnsi="Times New Roman" w:cs="B Nazanin"/>
          <w:sz w:val="28"/>
          <w:szCs w:val="28"/>
          <w:rtl/>
        </w:rPr>
        <w:t>گفت‏وگو می‏کند و موضوع بحث، جواز ازدواج است. ظاهرا این کتاب ازدواج را منع می‏کرده است. (بولس الفغالی، الخوری، المدخل الی الکتاب المقدس، ج2، ص311؛</w:t>
      </w:r>
      <w:r w:rsidRPr="005A76B1">
        <w:rPr>
          <w:rFonts w:ascii="Times New Roman" w:eastAsia="Times New Roman" w:hAnsi="Times New Roman" w:cs="B Nazanin"/>
          <w:sz w:val="28"/>
          <w:szCs w:val="28"/>
        </w:rPr>
        <w:t xml:space="preserve"> Wilson, New Testament Apocrypha vol 1, p. 209-215; ANA, p. 156-158; </w:t>
      </w:r>
      <w:proofErr w:type="gramStart"/>
      <w:r w:rsidRPr="005A76B1">
        <w:rPr>
          <w:rFonts w:ascii="Times New Roman" w:eastAsia="Times New Roman" w:hAnsi="Times New Roman" w:cs="B Nazanin"/>
          <w:sz w:val="28"/>
          <w:szCs w:val="28"/>
        </w:rPr>
        <w:t>The</w:t>
      </w:r>
      <w:proofErr w:type="gramEnd"/>
      <w:r w:rsidRPr="005A76B1">
        <w:rPr>
          <w:rFonts w:ascii="Times New Roman" w:eastAsia="Times New Roman" w:hAnsi="Times New Roman" w:cs="B Nazanin"/>
          <w:sz w:val="28"/>
          <w:szCs w:val="28"/>
        </w:rPr>
        <w:t xml:space="preserve"> International Standard, vol. 1, p. 185)</w:t>
      </w:r>
    </w:p>
    <w:p w:rsidR="00F70312" w:rsidRPr="005A76B1" w:rsidRDefault="00F7031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هفت آسمان » شماره 34 (صفحه 228</w:t>
      </w:r>
      <w:r w:rsidRPr="005A76B1">
        <w:rPr>
          <w:rFonts w:ascii="Times New Roman" w:eastAsia="Times New Roman" w:hAnsi="Times New Roman" w:cs="B Nazanin"/>
          <w:sz w:val="28"/>
          <w:szCs w:val="28"/>
        </w:rPr>
        <w:t>)</w:t>
      </w:r>
      <w:hyperlink r:id="rId25" w:tgtFrame="_blank" w:history="1">
        <w:r w:rsidR="00746BF2" w:rsidRPr="005A76B1">
          <w:rPr>
            <w:rFonts w:ascii="Times New Roman" w:eastAsia="Times New Roman" w:hAnsi="Times New Roman" w:cs="B Nazanin"/>
            <w:color w:val="0000FF"/>
            <w:sz w:val="28"/>
            <w:szCs w:val="28"/>
          </w:rPr>
          <w:pict>
            <v:shape id="_x0000_i1063" type="#_x0000_t75" alt="" href="http://www.noormags.com/View/Default.aspx" target="&quot;_blank&quot;" style="width:23.8pt;height:23.8pt" o:button="t"/>
          </w:pict>
        </w:r>
      </w:hyperlink>
    </w:p>
    <w:p w:rsidR="00F70312" w:rsidRPr="005A76B1" w:rsidRDefault="00746BF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Pr>
        <w:pict>
          <v:rect id="_x0000_i1064" style="width:0;height:1.5pt" o:hralign="right" o:hrstd="t" o:hr="t" fillcolor="#aca899" stroked="f"/>
        </w:pict>
      </w:r>
    </w:p>
    <w:p w:rsidR="00F70312" w:rsidRPr="005A76B1" w:rsidRDefault="00F70312" w:rsidP="005A76B1">
      <w:pPr>
        <w:spacing w:before="100" w:beforeAutospacing="1" w:after="100" w:afterAutospacing="1" w:line="240" w:lineRule="auto"/>
        <w:jc w:val="both"/>
        <w:outlineLvl w:val="3"/>
        <w:rPr>
          <w:rFonts w:ascii="Times New Roman" w:eastAsia="Times New Roman" w:hAnsi="Times New Roman" w:cs="B Nazanin"/>
          <w:b/>
          <w:bCs/>
          <w:sz w:val="28"/>
          <w:szCs w:val="28"/>
        </w:rPr>
      </w:pPr>
      <w:r w:rsidRPr="005A76B1">
        <w:rPr>
          <w:rFonts w:ascii="Times New Roman" w:eastAsia="Times New Roman" w:hAnsi="Times New Roman" w:cs="B Nazanin"/>
          <w:b/>
          <w:bCs/>
          <w:sz w:val="28"/>
          <w:szCs w:val="28"/>
        </w:rPr>
        <w:t xml:space="preserve">6. </w:t>
      </w:r>
      <w:r w:rsidRPr="005A76B1">
        <w:rPr>
          <w:rFonts w:ascii="Times New Roman" w:eastAsia="Times New Roman" w:hAnsi="Times New Roman" w:cs="B Nazanin"/>
          <w:b/>
          <w:bCs/>
          <w:sz w:val="28"/>
          <w:szCs w:val="28"/>
          <w:rtl/>
        </w:rPr>
        <w:t>انجیل مَتِّیاس</w:t>
      </w:r>
      <w:r w:rsidRPr="005A76B1">
        <w:rPr>
          <w:rFonts w:ascii="Times New Roman" w:eastAsia="Times New Roman" w:hAnsi="Times New Roman" w:cs="B Nazanin"/>
          <w:b/>
          <w:bCs/>
          <w:sz w:val="28"/>
          <w:szCs w:val="28"/>
        </w:rPr>
        <w:t xml:space="preserve"> (Matthias)</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در باب اول کتاب اعمال رسولان آمده است که حواریان حضرت عیسی پس از او و پس از مرگ یهودای اسخریوطی خائن، شخصی به نام متیاس را با قرعه به عنوان شاگرد دوازدهم به جای یهودا برگزیدند. نویسندگان سده‏های نخست مانند اریجن، یوسبیوس، هیپولیتوس و کلمنت اسکندرانی به کتابی به نام «انجیل متیاس» اشاره کرده‏اند که متعلق به گنوسیان است و حاوی سنتی سری است. کلمنت از این کتاب نقل می‏کند که متیاس چنین تعلیم می‏داده که انسان باید جسم و خواسته‏های آن را سرکوب کند تا روح با ایمان و معرفت رشد کند</w:t>
      </w:r>
      <w:r w:rsidRPr="005A76B1">
        <w:rPr>
          <w:rFonts w:ascii="Times New Roman" w:eastAsia="Times New Roman" w:hAnsi="Times New Roman" w:cs="B Nazanin"/>
          <w:sz w:val="28"/>
          <w:szCs w:val="28"/>
        </w:rPr>
        <w:t xml:space="preserve">. </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برخی بر دین باورند که این انجیل همان نوشته‏ای است که در مجموعه نجع حمادی کشف شده و عنوان «انجیل توماس» را دارد و شواهدی برای سخن خود آورده‏اند و برخی دیگر با این سخن مخالفت کرده‏اند</w:t>
      </w:r>
      <w:r w:rsidRPr="005A76B1">
        <w:rPr>
          <w:rFonts w:ascii="Times New Roman" w:eastAsia="Times New Roman" w:hAnsi="Times New Roman" w:cs="B Nazanin"/>
          <w:sz w:val="28"/>
          <w:szCs w:val="28"/>
        </w:rPr>
        <w:t xml:space="preserve"> )The Standard International vol. 1, p. 185; Wilson, New Testament Apocrypha vol 1, p. 382-385)</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و. چند نوشته دیگر</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گاهی نوشته‏های دیگری تحت عنوان اناجیل غیرقانونی آورده شده که شاید نتوان آنها را تحت عناوین فوق گنجانید. برخی از مهم‏ترین این نوشته‏ها عبارت است</w:t>
      </w:r>
      <w:r w:rsidRPr="005A76B1">
        <w:rPr>
          <w:rFonts w:ascii="Times New Roman" w:eastAsia="Times New Roman" w:hAnsi="Times New Roman" w:cs="B Nazanin"/>
          <w:sz w:val="28"/>
          <w:szCs w:val="28"/>
        </w:rPr>
        <w:t xml:space="preserve">: </w:t>
      </w:r>
    </w:p>
    <w:p w:rsidR="00F70312" w:rsidRPr="005A76B1" w:rsidRDefault="00F70312" w:rsidP="005A76B1">
      <w:pPr>
        <w:spacing w:before="100" w:beforeAutospacing="1" w:after="100" w:afterAutospacing="1" w:line="240" w:lineRule="auto"/>
        <w:jc w:val="both"/>
        <w:outlineLvl w:val="3"/>
        <w:rPr>
          <w:rFonts w:ascii="Times New Roman" w:eastAsia="Times New Roman" w:hAnsi="Times New Roman" w:cs="B Nazanin"/>
          <w:b/>
          <w:bCs/>
          <w:sz w:val="28"/>
          <w:szCs w:val="28"/>
        </w:rPr>
      </w:pPr>
      <w:r w:rsidRPr="005A76B1">
        <w:rPr>
          <w:rFonts w:ascii="Times New Roman" w:eastAsia="Times New Roman" w:hAnsi="Times New Roman" w:cs="B Nazanin"/>
          <w:b/>
          <w:bCs/>
          <w:sz w:val="28"/>
          <w:szCs w:val="28"/>
        </w:rPr>
        <w:t xml:space="preserve">1. </w:t>
      </w:r>
      <w:r w:rsidRPr="005A76B1">
        <w:rPr>
          <w:rFonts w:ascii="Times New Roman" w:eastAsia="Times New Roman" w:hAnsi="Times New Roman" w:cs="B Nazanin"/>
          <w:b/>
          <w:bCs/>
          <w:sz w:val="28"/>
          <w:szCs w:val="28"/>
          <w:rtl/>
        </w:rPr>
        <w:t>انجیل مریم (مجدلیه</w:t>
      </w:r>
      <w:r w:rsidRPr="005A76B1">
        <w:rPr>
          <w:rFonts w:ascii="Times New Roman" w:eastAsia="Times New Roman" w:hAnsi="Times New Roman" w:cs="B Nazanin"/>
          <w:b/>
          <w:bCs/>
          <w:sz w:val="28"/>
          <w:szCs w:val="28"/>
        </w:rPr>
        <w:t>)</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 xml:space="preserve">نسخه خطی قبطی این نوشته، که گفته می‏شود مربوط به قرن پنجم میلادی است، در سال </w:t>
      </w:r>
      <w:r w:rsidRPr="005A76B1">
        <w:rPr>
          <w:rFonts w:ascii="Times New Roman" w:eastAsia="Times New Roman" w:hAnsi="Times New Roman" w:cs="B Nazanin"/>
          <w:sz w:val="28"/>
          <w:szCs w:val="28"/>
        </w:rPr>
        <w:t xml:space="preserve">1896 </w:t>
      </w:r>
      <w:r w:rsidRPr="005A76B1">
        <w:rPr>
          <w:rFonts w:ascii="Times New Roman" w:eastAsia="Times New Roman" w:hAnsi="Times New Roman" w:cs="B Nazanin"/>
          <w:sz w:val="28"/>
          <w:szCs w:val="28"/>
          <w:rtl/>
        </w:rPr>
        <w:t>پیدا شد و در جنگ جهانی دوم ناپدید شد، و نوشته موجود، از روی یادداشت‏های موجود بازنویسی شد. احتمالاً این نوشته در اصل به زبان یونانی و در قرن دوم نوشته شده باشد. البته چیزی درباره نویسنده آن معلوم نیست. این نوشته دو قسمت دارد. در بخش اول که قسمت اول آن موجود نیست، عیسی پس از صعود به شاگردان تعالیمی درباره گناه و ماهیت آن می‏دهد. در بخش دوم عیسی تعالیمی سری به مریم مجدلیه، که نزد عیسی از همه زنان بالاتر است، می‏دهد و او برای شاگردان بیان می‏کند. پطرس اعتراض می‏کند که مگر می‏شود که عیسی در میان شاگردان یک زن را برای این</w:t>
      </w:r>
    </w:p>
    <w:p w:rsidR="00F70312" w:rsidRPr="005A76B1" w:rsidRDefault="00F7031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هفت آسمان » شماره 34 (صفحه 229</w:t>
      </w:r>
      <w:r w:rsidRPr="005A76B1">
        <w:rPr>
          <w:rFonts w:ascii="Times New Roman" w:eastAsia="Times New Roman" w:hAnsi="Times New Roman" w:cs="B Nazanin"/>
          <w:sz w:val="28"/>
          <w:szCs w:val="28"/>
        </w:rPr>
        <w:t>)</w:t>
      </w:r>
      <w:hyperlink r:id="rId26" w:tgtFrame="_blank" w:history="1">
        <w:r w:rsidR="00746BF2" w:rsidRPr="005A76B1">
          <w:rPr>
            <w:rFonts w:ascii="Times New Roman" w:eastAsia="Times New Roman" w:hAnsi="Times New Roman" w:cs="B Nazanin"/>
            <w:color w:val="0000FF"/>
            <w:sz w:val="28"/>
            <w:szCs w:val="28"/>
          </w:rPr>
          <w:pict>
            <v:shape id="_x0000_i1065" type="#_x0000_t75" alt="" href="http://www.noormags.com/View/Default.aspx" target="&quot;_blank&quot;" style="width:23.8pt;height:23.8pt" o:button="t"/>
          </w:pict>
        </w:r>
      </w:hyperlink>
    </w:p>
    <w:p w:rsidR="00F70312" w:rsidRPr="005A76B1" w:rsidRDefault="00746BF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Pr>
        <w:pict>
          <v:rect id="_x0000_i1066" style="width:0;height:1.5pt" o:hralign="right" o:hrstd="t" o:hr="t" fillcolor="#aca899" stroked="f"/>
        </w:pic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کار برگزیده باشد. مریم به او پاسخ می‏دهد و برخی از حواریان از مریم دفاع می‏کنند</w:t>
      </w:r>
      <w:r w:rsidRPr="005A76B1">
        <w:rPr>
          <w:rFonts w:ascii="Times New Roman" w:eastAsia="Times New Roman" w:hAnsi="Times New Roman" w:cs="B Nazanin"/>
          <w:sz w:val="28"/>
          <w:szCs w:val="28"/>
        </w:rPr>
        <w:t xml:space="preserve"> (The International Standard vol. 1, p. 186; Wilson, New Testament Apocrypha vol 1, p. 390-394; The Complete Gospels, p. 357-360).</w:t>
      </w:r>
    </w:p>
    <w:p w:rsidR="00F70312" w:rsidRPr="005A76B1" w:rsidRDefault="00F70312" w:rsidP="005A76B1">
      <w:pPr>
        <w:spacing w:before="100" w:beforeAutospacing="1" w:after="100" w:afterAutospacing="1" w:line="240" w:lineRule="auto"/>
        <w:jc w:val="both"/>
        <w:outlineLvl w:val="3"/>
        <w:rPr>
          <w:rFonts w:ascii="Times New Roman" w:eastAsia="Times New Roman" w:hAnsi="Times New Roman" w:cs="B Nazanin"/>
          <w:b/>
          <w:bCs/>
          <w:sz w:val="28"/>
          <w:szCs w:val="28"/>
        </w:rPr>
      </w:pPr>
      <w:r w:rsidRPr="005A76B1">
        <w:rPr>
          <w:rFonts w:ascii="Times New Roman" w:eastAsia="Times New Roman" w:hAnsi="Times New Roman" w:cs="B Nazanin"/>
          <w:b/>
          <w:bCs/>
          <w:sz w:val="28"/>
          <w:szCs w:val="28"/>
        </w:rPr>
        <w:t xml:space="preserve">2. </w:t>
      </w:r>
      <w:r w:rsidRPr="005A76B1">
        <w:rPr>
          <w:rFonts w:ascii="Times New Roman" w:eastAsia="Times New Roman" w:hAnsi="Times New Roman" w:cs="B Nazanin"/>
          <w:b/>
          <w:bCs/>
          <w:sz w:val="28"/>
          <w:szCs w:val="28"/>
          <w:rtl/>
        </w:rPr>
        <w:t>انجیل سری مرقس</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 xml:space="preserve">فردی به نام مورتون اسمیت در سال 1973 دست‏نوشته‏ای را که خود او در سال 1958 در اورشلیم کشف کرده بود، چاپ کرد. این نوشته بخشی از نامه‏ای منسوب به کلمنت اسکندرانی بود. در این نامه آمده است که گروهی از گنوسی‏ها اعتقادات خود را از «انجیل مرقس» که سری و رمزی است می‏گیرند. به گفته این نامه، مرقس پس از مرگ پطرس به اسکندریه آمده، انجیلی بسیار روحانی و معنوی برای انسان‏های کامل تألیف کرده است. فقره‏ای از این انجیل که این نامه نقل می‏کند، حاوی این است که عیسی جوانِ مرده‏ای را زنده می‏کند و آن جوان پس از برخاستنِ عیسی، او را می‏بیند و عیسی تعالیم سری و رمزی به او می‏دهد. گفته می‏شود که این انجیل در ربع نخست قرن دوم میلادی در اسکندریه مورد استفاده قرار می‏گرفته است </w:t>
      </w:r>
      <w:r w:rsidRPr="005A76B1">
        <w:rPr>
          <w:rFonts w:ascii="Times New Roman" w:eastAsia="Times New Roman" w:hAnsi="Times New Roman" w:cs="B Nazanin"/>
          <w:sz w:val="28"/>
          <w:szCs w:val="28"/>
        </w:rPr>
        <w:t xml:space="preserve">)The International Standard p. 187; </w:t>
      </w:r>
      <w:proofErr w:type="gramStart"/>
      <w:r w:rsidRPr="005A76B1">
        <w:rPr>
          <w:rFonts w:ascii="Times New Roman" w:eastAsia="Times New Roman" w:hAnsi="Times New Roman" w:cs="B Nazanin"/>
          <w:sz w:val="28"/>
          <w:szCs w:val="28"/>
        </w:rPr>
        <w:t>The</w:t>
      </w:r>
      <w:proofErr w:type="gramEnd"/>
      <w:r w:rsidRPr="005A76B1">
        <w:rPr>
          <w:rFonts w:ascii="Times New Roman" w:eastAsia="Times New Roman" w:hAnsi="Times New Roman" w:cs="B Nazanin"/>
          <w:sz w:val="28"/>
          <w:szCs w:val="28"/>
        </w:rPr>
        <w:t xml:space="preserve"> Complete Gospels, p. 408-410)</w:t>
      </w:r>
    </w:p>
    <w:p w:rsidR="00F70312" w:rsidRPr="005A76B1" w:rsidRDefault="00F70312" w:rsidP="005A76B1">
      <w:pPr>
        <w:spacing w:before="100" w:beforeAutospacing="1" w:after="100" w:afterAutospacing="1" w:line="240" w:lineRule="auto"/>
        <w:jc w:val="both"/>
        <w:outlineLvl w:val="3"/>
        <w:rPr>
          <w:rFonts w:ascii="Times New Roman" w:eastAsia="Times New Roman" w:hAnsi="Times New Roman" w:cs="B Nazanin"/>
          <w:b/>
          <w:bCs/>
          <w:sz w:val="28"/>
          <w:szCs w:val="28"/>
        </w:rPr>
      </w:pPr>
      <w:r w:rsidRPr="005A76B1">
        <w:rPr>
          <w:rFonts w:ascii="Times New Roman" w:eastAsia="Times New Roman" w:hAnsi="Times New Roman" w:cs="B Nazanin"/>
          <w:b/>
          <w:bCs/>
          <w:sz w:val="28"/>
          <w:szCs w:val="28"/>
        </w:rPr>
        <w:t xml:space="preserve">3. </w:t>
      </w:r>
      <w:r w:rsidRPr="005A76B1">
        <w:rPr>
          <w:rFonts w:ascii="Times New Roman" w:eastAsia="Times New Roman" w:hAnsi="Times New Roman" w:cs="B Nazanin"/>
          <w:b/>
          <w:bCs/>
          <w:sz w:val="28"/>
          <w:szCs w:val="28"/>
          <w:rtl/>
        </w:rPr>
        <w:t>حکمت ایمانی</w:t>
      </w:r>
      <w:r w:rsidRPr="005A76B1">
        <w:rPr>
          <w:rFonts w:ascii="Times New Roman" w:eastAsia="Times New Roman" w:hAnsi="Times New Roman" w:cs="B Nazanin"/>
          <w:b/>
          <w:bCs/>
          <w:sz w:val="28"/>
          <w:szCs w:val="28"/>
        </w:rPr>
        <w:t xml:space="preserve"> (Pistis Sophia)</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نسخه خطی این اثر، که نوشته‏ای گنوسی است، به زبان قبطی در سال 1785 کشف شد. سه بخش این اثر در اصل به زبان یونانی و حدودا بین سال‏های 250 تا 300 تألیف شده‏اند. زمان تألیف بخش چهارم، که فاقد عنوان است، به حدود 200 تا 250 بر می‏گردد</w:t>
      </w:r>
      <w:r w:rsidRPr="005A76B1">
        <w:rPr>
          <w:rFonts w:ascii="Times New Roman" w:eastAsia="Times New Roman" w:hAnsi="Times New Roman" w:cs="B Nazanin"/>
          <w:sz w:val="28"/>
          <w:szCs w:val="28"/>
        </w:rPr>
        <w:t>.</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این اثر حاوی 46 سؤال است که دوازده سال پس از صعود عیسی از او پرسیده شده است. 39 سؤال توسط مریم محدلیه پرسیده و پاسخ‏ها توسط فیلیپ نوشته شده است. در این اثر نیز، مانند انجیل مریم، پطرس به این وضعیت و جایگاه مریم مجدلیه و این‏که او بیش از دیگران سخن می‏گوید، اعتراض کرده ولی مریم به کار خود ادامه می‏دهد. در این نوشته عیسی به شاگردان خود درباره غلبه بر شر و مواجهه با حکمت ایمانی و تعالیم گنوسی دیگر تعلیم می‏دهد. او به شاگردان خود می‏گوید که اسراری را که در کتاب‏های</w:t>
      </w:r>
    </w:p>
    <w:p w:rsidR="00F70312" w:rsidRPr="005A76B1" w:rsidRDefault="00F7031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هفت آسمان » شماره 34 (صفحه 230</w:t>
      </w:r>
      <w:r w:rsidRPr="005A76B1">
        <w:rPr>
          <w:rFonts w:ascii="Times New Roman" w:eastAsia="Times New Roman" w:hAnsi="Times New Roman" w:cs="B Nazanin"/>
          <w:sz w:val="28"/>
          <w:szCs w:val="28"/>
        </w:rPr>
        <w:t>)</w:t>
      </w:r>
      <w:hyperlink r:id="rId27" w:tgtFrame="_blank" w:history="1">
        <w:r w:rsidR="00746BF2" w:rsidRPr="005A76B1">
          <w:rPr>
            <w:rFonts w:ascii="Times New Roman" w:eastAsia="Times New Roman" w:hAnsi="Times New Roman" w:cs="B Nazanin"/>
            <w:color w:val="0000FF"/>
            <w:sz w:val="28"/>
            <w:szCs w:val="28"/>
          </w:rPr>
          <w:pict>
            <v:shape id="_x0000_i1067" type="#_x0000_t75" alt="" href="http://www.noormags.com/View/Default.aspx" target="&quot;_blank&quot;" style="width:23.8pt;height:23.8pt" o:button="t"/>
          </w:pict>
        </w:r>
      </w:hyperlink>
    </w:p>
    <w:p w:rsidR="00F70312" w:rsidRPr="005A76B1" w:rsidRDefault="00746BF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Pr>
        <w:pict>
          <v:rect id="_x0000_i1068" style="width:0;height:1.5pt" o:hralign="right" o:hrstd="t" o:hr="t" fillcolor="#aca899" stroked="f"/>
        </w:pic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 xml:space="preserve">جئو </w:t>
      </w:r>
      <w:r w:rsidRPr="005A76B1">
        <w:rPr>
          <w:rFonts w:ascii="Times New Roman" w:eastAsia="Times New Roman" w:hAnsi="Times New Roman" w:cs="B Nazanin"/>
          <w:sz w:val="28"/>
          <w:szCs w:val="28"/>
        </w:rPr>
        <w:t>Jeu (</w:t>
      </w:r>
      <w:r w:rsidRPr="005A76B1">
        <w:rPr>
          <w:rFonts w:ascii="Times New Roman" w:eastAsia="Times New Roman" w:hAnsi="Times New Roman" w:cs="B Nazanin"/>
          <w:sz w:val="28"/>
          <w:szCs w:val="28"/>
          <w:rtl/>
        </w:rPr>
        <w:t>که در شماره بعد معرفی می‏شود) آمده، بیاموزند</w:t>
      </w:r>
      <w:r w:rsidRPr="005A76B1">
        <w:rPr>
          <w:rFonts w:ascii="Times New Roman" w:eastAsia="Times New Roman" w:hAnsi="Times New Roman" w:cs="B Nazanin"/>
          <w:sz w:val="28"/>
          <w:szCs w:val="28"/>
        </w:rPr>
        <w:t xml:space="preserve"> (The International Standard, vol. </w:t>
      </w:r>
      <w:proofErr w:type="gramStart"/>
      <w:r w:rsidRPr="005A76B1">
        <w:rPr>
          <w:rFonts w:ascii="Times New Roman" w:eastAsia="Times New Roman" w:hAnsi="Times New Roman" w:cs="B Nazanin"/>
          <w:sz w:val="28"/>
          <w:szCs w:val="28"/>
        </w:rPr>
        <w:t>1, p. 185-186; Wilson, New Testament Apocrypha vol 1, p. 361-369).</w:t>
      </w:r>
      <w:proofErr w:type="gramEnd"/>
    </w:p>
    <w:p w:rsidR="00F70312" w:rsidRPr="005A76B1" w:rsidRDefault="00F70312" w:rsidP="005A76B1">
      <w:pPr>
        <w:spacing w:before="100" w:beforeAutospacing="1" w:after="100" w:afterAutospacing="1" w:line="240" w:lineRule="auto"/>
        <w:jc w:val="both"/>
        <w:outlineLvl w:val="3"/>
        <w:rPr>
          <w:rFonts w:ascii="Times New Roman" w:eastAsia="Times New Roman" w:hAnsi="Times New Roman" w:cs="B Nazanin"/>
          <w:b/>
          <w:bCs/>
          <w:sz w:val="28"/>
          <w:szCs w:val="28"/>
        </w:rPr>
      </w:pPr>
      <w:r w:rsidRPr="005A76B1">
        <w:rPr>
          <w:rFonts w:ascii="Times New Roman" w:eastAsia="Times New Roman" w:hAnsi="Times New Roman" w:cs="B Nazanin"/>
          <w:b/>
          <w:bCs/>
          <w:sz w:val="28"/>
          <w:szCs w:val="28"/>
        </w:rPr>
        <w:t xml:space="preserve">4. </w:t>
      </w:r>
      <w:r w:rsidRPr="005A76B1">
        <w:rPr>
          <w:rFonts w:ascii="Times New Roman" w:eastAsia="Times New Roman" w:hAnsi="Times New Roman" w:cs="B Nazanin"/>
          <w:b/>
          <w:bCs/>
          <w:sz w:val="28"/>
          <w:szCs w:val="28"/>
          <w:rtl/>
        </w:rPr>
        <w:t>کتاب‏های جئو</w:t>
      </w:r>
      <w:r w:rsidRPr="005A76B1">
        <w:rPr>
          <w:rFonts w:ascii="Times New Roman" w:eastAsia="Times New Roman" w:hAnsi="Times New Roman" w:cs="B Nazanin"/>
          <w:b/>
          <w:bCs/>
          <w:sz w:val="28"/>
          <w:szCs w:val="28"/>
        </w:rPr>
        <w:t xml:space="preserve"> (Jeu)</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دو کتاب جئو، آثاری گنوسی است که نسخه خطی آن به زبان قبطی، که مربوط به قرن‏های چهارم تا ششم میلادی است، در سال 1769 کشف شد. این اثر ترجمه‏ای از اصل یونانی است که در نیمه اول قرن سوم تألیف شده است. در این اثر عیسی این را بیان می‏کند که چگونه خدای پدر جئو</w:t>
      </w:r>
      <w:r w:rsidRPr="005A76B1">
        <w:rPr>
          <w:rFonts w:ascii="Times New Roman" w:eastAsia="Times New Roman" w:hAnsi="Times New Roman" w:cs="B Nazanin"/>
          <w:sz w:val="28"/>
          <w:szCs w:val="28"/>
        </w:rPr>
        <w:t xml:space="preserve"> Jeu</w:t>
      </w:r>
      <w:r w:rsidRPr="005A76B1">
        <w:rPr>
          <w:rFonts w:ascii="Times New Roman" w:eastAsia="Times New Roman" w:hAnsi="Times New Roman" w:cs="B Nazanin"/>
          <w:sz w:val="28"/>
          <w:szCs w:val="28"/>
          <w:rtl/>
        </w:rPr>
        <w:t>، خدای واقعی، را از آغوش خود برون داد. در این دو کتاب تعالیم سری دیگری نیز آمده است</w:t>
      </w:r>
      <w:r w:rsidRPr="005A76B1">
        <w:rPr>
          <w:rFonts w:ascii="Times New Roman" w:eastAsia="Times New Roman" w:hAnsi="Times New Roman" w:cs="B Nazanin"/>
          <w:sz w:val="28"/>
          <w:szCs w:val="28"/>
        </w:rPr>
        <w:t xml:space="preserve"> (The International Standard, vol. </w:t>
      </w:r>
      <w:proofErr w:type="gramStart"/>
      <w:r w:rsidRPr="005A76B1">
        <w:rPr>
          <w:rFonts w:ascii="Times New Roman" w:eastAsia="Times New Roman" w:hAnsi="Times New Roman" w:cs="B Nazanin"/>
          <w:sz w:val="28"/>
          <w:szCs w:val="28"/>
        </w:rPr>
        <w:t>1, p. 186; ibid, p. 370-373).</w:t>
      </w:r>
      <w:proofErr w:type="gramEnd"/>
    </w:p>
    <w:p w:rsidR="00F70312" w:rsidRPr="005A76B1" w:rsidRDefault="00F70312" w:rsidP="005A76B1">
      <w:pPr>
        <w:spacing w:before="100" w:beforeAutospacing="1" w:after="100" w:afterAutospacing="1" w:line="240" w:lineRule="auto"/>
        <w:jc w:val="both"/>
        <w:outlineLvl w:val="3"/>
        <w:rPr>
          <w:rFonts w:ascii="Times New Roman" w:eastAsia="Times New Roman" w:hAnsi="Times New Roman" w:cs="B Nazanin"/>
          <w:b/>
          <w:bCs/>
          <w:sz w:val="28"/>
          <w:szCs w:val="28"/>
        </w:rPr>
      </w:pPr>
      <w:r w:rsidRPr="005A76B1">
        <w:rPr>
          <w:rFonts w:ascii="Times New Roman" w:eastAsia="Times New Roman" w:hAnsi="Times New Roman" w:cs="B Nazanin"/>
          <w:b/>
          <w:bCs/>
          <w:sz w:val="28"/>
          <w:szCs w:val="28"/>
          <w:rtl/>
        </w:rPr>
        <w:t xml:space="preserve">ز. یک انجیل ویژه، انجیل برنابا </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اکنون انجیل دیگری در دست است که «انجیل برنابا» خوانده می‏شود. این نوشته مکرر تصریح کرده که آن را برنابای حواری نوشته است. ویژگی مهم این نوشته آن است که به صورت مکرر و حتی با نام (برنابا، 163:7) آمدنِ پیامبر اسلام و خاتمیت او را با صراحت بیان کرده است. هم‏چنین در چند جای این این نوشته مطالبی بیان شده که که با سنت اسلامی نزدیک است. این نوشته به لحاظ حجم ظاهرا از همه نوشته‏های قانونی و غیرقانونی موجود مفصل‏تر است. نویسندگان مسیحی می‏گویند که این نوشته از نسخه خطی به زبان ایتالیایی گرفته شده که تاریخ نگارش آن به قرن شانزدهم میلادی بر می‏گردد. آنان می‏گویند که نویسندگان پنج قرن نخست، با این‏که تعداد بسیار زیادی از اناجیل غیرقانونی را، که برخی از آنها تعالیمی در مقابل تعالیم راست کیشی را در برداشته‏اند، ذکر کرده‏اند، اما نامی از این انجیل در میان آثار آنان دیده نمی‏شود. به هر حال تاریخ نگارش این نوشته را قرن 16 و برخی قرن 14 می‏دانند. آنان می‏گویند که این نوشته را یک مسیحی تازه‏مسلمان نوشته و هدف او این بوده که انجیلی مطابق دین جدید خود بنویسد (میشل، کلام مسیحی، ص53؛ سعید، المدخل الی الکتاب المقدس، ص239ـ240؛</w:t>
      </w:r>
      <w:r w:rsidRPr="005A76B1">
        <w:rPr>
          <w:rFonts w:ascii="Times New Roman" w:eastAsia="Times New Roman" w:hAnsi="Times New Roman" w:cs="B Nazanin"/>
          <w:sz w:val="28"/>
          <w:szCs w:val="28"/>
        </w:rPr>
        <w:t xml:space="preserve"> ODCC, p. </w:t>
      </w:r>
      <w:proofErr w:type="gramStart"/>
      <w:r w:rsidRPr="005A76B1">
        <w:rPr>
          <w:rFonts w:ascii="Times New Roman" w:eastAsia="Times New Roman" w:hAnsi="Times New Roman" w:cs="B Nazanin"/>
          <w:sz w:val="28"/>
          <w:szCs w:val="28"/>
        </w:rPr>
        <w:t xml:space="preserve">159). </w:t>
      </w:r>
      <w:r w:rsidRPr="005A76B1">
        <w:rPr>
          <w:rFonts w:ascii="Times New Roman" w:eastAsia="Times New Roman" w:hAnsi="Times New Roman" w:cs="B Nazanin"/>
          <w:sz w:val="28"/>
          <w:szCs w:val="28"/>
          <w:rtl/>
        </w:rPr>
        <w:t>البته عباس العقاد، نویسنده مسلمان مصری، نویسنده این اثر را یک یهودی می‏داند (همان</w:t>
      </w:r>
      <w:r w:rsidRPr="005A76B1">
        <w:rPr>
          <w:rFonts w:ascii="Times New Roman" w:eastAsia="Times New Roman" w:hAnsi="Times New Roman" w:cs="B Nazanin"/>
          <w:sz w:val="28"/>
          <w:szCs w:val="28"/>
        </w:rPr>
        <w:t>).</w:t>
      </w:r>
      <w:proofErr w:type="gramEnd"/>
    </w:p>
    <w:p w:rsidR="00F70312" w:rsidRPr="005A76B1" w:rsidRDefault="00F7031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هفت آسمان » شماره 34 (صفحه 231</w:t>
      </w:r>
      <w:r w:rsidRPr="005A76B1">
        <w:rPr>
          <w:rFonts w:ascii="Times New Roman" w:eastAsia="Times New Roman" w:hAnsi="Times New Roman" w:cs="B Nazanin"/>
          <w:sz w:val="28"/>
          <w:szCs w:val="28"/>
        </w:rPr>
        <w:t>)</w:t>
      </w:r>
      <w:hyperlink r:id="rId28" w:tgtFrame="_blank" w:history="1">
        <w:r w:rsidR="00746BF2" w:rsidRPr="005A76B1">
          <w:rPr>
            <w:rFonts w:ascii="Times New Roman" w:eastAsia="Times New Roman" w:hAnsi="Times New Roman" w:cs="B Nazanin"/>
            <w:color w:val="0000FF"/>
            <w:sz w:val="28"/>
            <w:szCs w:val="28"/>
          </w:rPr>
          <w:pict>
            <v:shape id="_x0000_i1069" type="#_x0000_t75" alt="" href="http://www.noormags.com/View/Default.aspx" target="&quot;_blank&quot;" style="width:23.8pt;height:23.8pt" o:button="t"/>
          </w:pict>
        </w:r>
      </w:hyperlink>
    </w:p>
    <w:p w:rsidR="00F70312" w:rsidRPr="005A76B1" w:rsidRDefault="00746BF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Pr>
        <w:pict>
          <v:rect id="_x0000_i1070" style="width:0;height:1.5pt" o:hralign="right" o:hrstd="t" o:hr="t" fillcolor="#aca899" stroked="f"/>
        </w:pic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 xml:space="preserve">گفته می‏شود که در سندی به زبان لاتین که به پاپ گلاسیوس </w:t>
      </w:r>
      <w:r w:rsidRPr="005A76B1">
        <w:rPr>
          <w:rFonts w:ascii="Times New Roman" w:eastAsia="Times New Roman" w:hAnsi="Times New Roman" w:cs="B Nazanin"/>
          <w:sz w:val="28"/>
          <w:szCs w:val="28"/>
        </w:rPr>
        <w:t>(Decretum Glasianum)(6</w:t>
      </w:r>
      <w:r w:rsidRPr="005A76B1">
        <w:rPr>
          <w:rFonts w:ascii="Times New Roman" w:eastAsia="Times New Roman" w:hAnsi="Times New Roman" w:cs="B Nazanin"/>
          <w:sz w:val="28"/>
          <w:szCs w:val="28"/>
          <w:rtl/>
        </w:rPr>
        <w:t>ـ492) منسوب است، نام «انجیل به روایت برنابا» آمده و در فهرست نوشته‏های مردود قرار گرفته است. اما این نوشته شاید غیر از انجیل برنابای موجود بوده است</w:t>
      </w:r>
      <w:r w:rsidRPr="005A76B1">
        <w:rPr>
          <w:rFonts w:ascii="Times New Roman" w:eastAsia="Times New Roman" w:hAnsi="Times New Roman" w:cs="B Nazanin"/>
          <w:sz w:val="28"/>
          <w:szCs w:val="28"/>
        </w:rPr>
        <w:t xml:space="preserve"> (ODCC, p. 463). </w:t>
      </w:r>
      <w:r w:rsidRPr="005A76B1">
        <w:rPr>
          <w:rFonts w:ascii="Times New Roman" w:eastAsia="Times New Roman" w:hAnsi="Times New Roman" w:cs="B Nazanin"/>
          <w:sz w:val="28"/>
          <w:szCs w:val="28"/>
          <w:rtl/>
        </w:rPr>
        <w:t xml:space="preserve">و باز نباید این «انجیل برنابا» را با </w:t>
      </w:r>
      <w:r w:rsidRPr="005A76B1">
        <w:rPr>
          <w:rFonts w:ascii="Times New Roman" w:eastAsia="Times New Roman" w:hAnsi="Times New Roman" w:cs="B Nazanin"/>
          <w:sz w:val="28"/>
          <w:szCs w:val="28"/>
        </w:rPr>
        <w:t>«</w:t>
      </w:r>
      <w:r w:rsidRPr="005A76B1">
        <w:rPr>
          <w:rFonts w:ascii="Times New Roman" w:eastAsia="Times New Roman" w:hAnsi="Times New Roman" w:cs="B Nazanin"/>
          <w:sz w:val="28"/>
          <w:szCs w:val="28"/>
          <w:rtl/>
        </w:rPr>
        <w:t>رساله برنابا» که کلمنت اسکندرانی و اریجن و دیگران ذکر کرده‏اند و بعدا متن آن کشف شده، اشتباه کرد. آن رساله نوشته‏ای است علیه یهودیت که از شریعت و قربانی‏های یهودی تفسیری معنوی می‏کند و گفته می‏شود که بین سال‏های 70 تا 150 نوشته شده است (میلر، تاریخ کلیسای قدیم، ص89ـ90</w:t>
      </w:r>
      <w:r w:rsidRPr="005A76B1">
        <w:rPr>
          <w:rFonts w:ascii="Times New Roman" w:eastAsia="Times New Roman" w:hAnsi="Times New Roman" w:cs="B Nazanin"/>
          <w:sz w:val="28"/>
          <w:szCs w:val="28"/>
        </w:rPr>
        <w:t>).</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انجیل برنابای موجود، در حالی که هیچ جایگاهی در میان مسیحیان ندارد و حتی نام آن را در میان اناجیل اپوکریفایی ذکر نمی‏کنند، توجه برخی از مسلمانان را به خود جلب کرده‏است. این بدان‏سبب است که این نوشته اندکی به اندیشه‏های اسلامی نزدیک است و مهم‏تر این‏که‏بشارت به پیامبر اسلام در آن با صراحت و با نام «محمد»(ص) آمده است</w:t>
      </w:r>
      <w:r w:rsidRPr="005A76B1">
        <w:rPr>
          <w:rFonts w:ascii="Times New Roman" w:eastAsia="Times New Roman" w:hAnsi="Times New Roman" w:cs="B Nazanin"/>
          <w:sz w:val="28"/>
          <w:szCs w:val="28"/>
        </w:rPr>
        <w:t>.</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اما باید توجه داشت که جدای از این‏که دفاع از قدمت این نوشته بسیار مشکل است و شواهد بیشتر به سود مجعول‏بودن آن و آن هم جعل در همین زمان‏های متأخر است، به لحاظ محتوایی هم از منظر اسلامی قابل دفاع نیست. در این‏باره به دو نکته اشاره می‏کنیم</w:t>
      </w:r>
      <w:r w:rsidRPr="005A76B1">
        <w:rPr>
          <w:rFonts w:ascii="Times New Roman" w:eastAsia="Times New Roman" w:hAnsi="Times New Roman" w:cs="B Nazanin"/>
          <w:sz w:val="28"/>
          <w:szCs w:val="28"/>
        </w:rPr>
        <w:t>:</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الف</w:t>
      </w:r>
      <w:r w:rsidRPr="005A76B1">
        <w:rPr>
          <w:rFonts w:ascii="Times New Roman" w:eastAsia="Times New Roman" w:hAnsi="Times New Roman" w:cs="B Nazanin"/>
          <w:sz w:val="28"/>
          <w:szCs w:val="28"/>
        </w:rPr>
        <w:t xml:space="preserve">) </w:t>
      </w:r>
      <w:r w:rsidRPr="005A76B1">
        <w:rPr>
          <w:rFonts w:ascii="Times New Roman" w:eastAsia="Times New Roman" w:hAnsi="Times New Roman" w:cs="B Nazanin"/>
          <w:sz w:val="28"/>
          <w:szCs w:val="28"/>
          <w:rtl/>
        </w:rPr>
        <w:t>در فرهنگ اسلامی کلمه «انجیل» که ریشه در قرآن مجید دارد، نام کتابی است که خداوند بر پیامبر خود، حضرت عیسی(ع) نازل کرده است. اما در فرهنگ مسیحیت رایج، که عیسی خدای مجسم است، دیگر سخن از کتاب آسمانی که بر حضرت عیسی نازل شده باشد، نیست و چهار انجیل، رسمی موجود، یعنی اناجیل متی، مرقس، لوقا و یوحنا، زندگی‏نامه و سخنان حضرت عیسی است که دیگران، و البته به اعتقاد مسیحیان با تأیید روح القدس، آن را تألیف کرده‏اند. بنابراین اگر مسلمانان در پی یافتن «انجیل» حضرت عیسی هستند، باید در جست‏وجوی کتابی حاوی دستورات خداوند و تعالیم دینی، با شکل و سبک قرآن مجید باشند. باید توجه داشت که انجیل برنابای موجود نیز به لحاظ ساختار محتوایی مانند اناجیل رسمی مسیحی است و زندگی و سخنان حضرت عیسی را، البته گاهی متفاوت از آنها، بیان می‏کند. اگر مسلمانی این نوشته را معتبر می‏داند و آن را به برنابای حواری منسوب می‏داند، باید به این پرسش پاسخ دهد که چرا</w:t>
      </w:r>
    </w:p>
    <w:p w:rsidR="00F70312" w:rsidRPr="005A76B1" w:rsidRDefault="00F7031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هفت آسمان » شماره 34 (صفحه 232</w:t>
      </w:r>
      <w:r w:rsidRPr="005A76B1">
        <w:rPr>
          <w:rFonts w:ascii="Times New Roman" w:eastAsia="Times New Roman" w:hAnsi="Times New Roman" w:cs="B Nazanin"/>
          <w:sz w:val="28"/>
          <w:szCs w:val="28"/>
        </w:rPr>
        <w:t>)</w:t>
      </w:r>
      <w:hyperlink r:id="rId29" w:tgtFrame="_blank" w:history="1">
        <w:r w:rsidR="00746BF2" w:rsidRPr="005A76B1">
          <w:rPr>
            <w:rFonts w:ascii="Times New Roman" w:eastAsia="Times New Roman" w:hAnsi="Times New Roman" w:cs="B Nazanin"/>
            <w:color w:val="0000FF"/>
            <w:sz w:val="28"/>
            <w:szCs w:val="28"/>
          </w:rPr>
          <w:pict>
            <v:shape id="_x0000_i1071" type="#_x0000_t75" alt="" href="http://www.noormags.com/View/Default.aspx" target="&quot;_blank&quot;" style="width:23.8pt;height:23.8pt" o:button="t"/>
          </w:pict>
        </w:r>
      </w:hyperlink>
    </w:p>
    <w:p w:rsidR="00F70312" w:rsidRPr="005A76B1" w:rsidRDefault="00746BF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Pr>
        <w:pict>
          <v:rect id="_x0000_i1072" style="width:0;height:1.5pt" o:hralign="right" o:hrstd="t" o:hr="t" fillcolor="#aca899" stroked="f"/>
        </w:pic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یکی از حواریان حضرت عیسی در قرن اول کتابی حاوی زندگی و سخنان عیسی را نوشته و نام آن را انجیل گذاشته است. مگر او از انجیل واقعی، که به اعتقاد مسلمانان بر حضرت عیسی نازل شده، اطلاع نداشته است؟</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ب) اگر بخواهیم این نوشته را از منظر اسلام و قرآن بررسی کنیم، به موارد متعددی برمی‏خوریم که پذیرش آنها مشکل است. برخی از این موارد به قرار زیرا است</w:t>
      </w:r>
      <w:r w:rsidRPr="005A76B1">
        <w:rPr>
          <w:rFonts w:ascii="Times New Roman" w:eastAsia="Times New Roman" w:hAnsi="Times New Roman" w:cs="B Nazanin"/>
          <w:sz w:val="28"/>
          <w:szCs w:val="28"/>
        </w:rPr>
        <w:t>:</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Pr>
        <w:t xml:space="preserve">1. </w:t>
      </w:r>
      <w:r w:rsidRPr="005A76B1">
        <w:rPr>
          <w:rFonts w:ascii="Times New Roman" w:eastAsia="Times New Roman" w:hAnsi="Times New Roman" w:cs="B Nazanin"/>
          <w:sz w:val="28"/>
          <w:szCs w:val="28"/>
          <w:rtl/>
        </w:rPr>
        <w:t>در باب اول این کتاب ماجرای آبستنی معجزه‏آسای مریم آمده است. در باب دوم آمده است که مریم از ترس این‏که مبادا یهودیان او را به جرم ارتکاب زنا سنگسار کنند، با جوانی خوش‏کردار به نام یوسف ازدواج می‏کند و ماجرای آبستن‏بودن خود را به او نمی‏گوید. آیا این امر با شخصیت مریم و نیز روایت قرآن از این ماجرا سازگاری دارد؟</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Pr>
        <w:t xml:space="preserve">2. </w:t>
      </w:r>
      <w:r w:rsidRPr="005A76B1">
        <w:rPr>
          <w:rFonts w:ascii="Times New Roman" w:eastAsia="Times New Roman" w:hAnsi="Times New Roman" w:cs="B Nazanin"/>
          <w:sz w:val="28"/>
          <w:szCs w:val="28"/>
          <w:rtl/>
        </w:rPr>
        <w:t>در انجیل یوحنا، باب دوم آمده است که عیسی و مادرش در قانای جلیل در مجلس جشن عروسی شرکت کردند. چون شراب تمام شد، مریم از حضرت عیسی خواست که معجزه کرده، شراب بسازد. عیسی شش قدح سنگی آب را تبدیل به شراب کرد و مردم آن را نوشیدند و گفتند شرابی بهتر از این ننوشیده بودیم. همین ماجرا عینا در باب پانزدهم انجیل برنابا نقل شده است</w:t>
      </w:r>
      <w:r w:rsidRPr="005A76B1">
        <w:rPr>
          <w:rFonts w:ascii="Times New Roman" w:eastAsia="Times New Roman" w:hAnsi="Times New Roman" w:cs="B Nazanin"/>
          <w:sz w:val="28"/>
          <w:szCs w:val="28"/>
        </w:rPr>
        <w:t>.</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Pr>
        <w:t xml:space="preserve">3. </w:t>
      </w:r>
      <w:r w:rsidRPr="005A76B1">
        <w:rPr>
          <w:rFonts w:ascii="Times New Roman" w:eastAsia="Times New Roman" w:hAnsi="Times New Roman" w:cs="B Nazanin"/>
          <w:sz w:val="28"/>
          <w:szCs w:val="28"/>
          <w:rtl/>
        </w:rPr>
        <w:t>مطابق اناجیل رسمی و سنت مسیحی، جناب شمعون پطرس نخستین فردی است که به حضرت عیسی ایمان آورده و او بزرگ‏ترین حواری آن حضرت و در واقع وصی آن حضرت است. روایات اسلامی نیز این نکته را تأیید می‏کند (برای نمونه، رک: مجلسی، بحار الانوار، ج63، ص100، ج35، ص55؛ ج39، ص165). اما باب هفتادم انجیل برنابا می‏گوید که‏پطرس در جواب عیسی که‏درباره شخصیت‏خود از حواریان پرسیده‏بود، او را پسر خدا خواند. عیسی برآشفت و او را شیطان خواند و دیگر حواریان را از او برحذر داشت. او می‏خواست‏پطرس را از خود برانداما دیگر حواریان‏پا در میانی‏کردند و پطرس گریست و گفت که از روی نادانی این سخن را گفتم؛ از خدا بخواه تا مرا بیامرزد. از این سخنان معلوم می‏شود که پطرس به صورت واقعی عیسی را پسر خدا خوانده و بنابراین، این پطرس است که برای نخستین بار عیسی را پسر واقعی خدا خوانده و نه پولس</w:t>
      </w:r>
      <w:r w:rsidRPr="005A76B1">
        <w:rPr>
          <w:rFonts w:ascii="Times New Roman" w:eastAsia="Times New Roman" w:hAnsi="Times New Roman" w:cs="B Nazanin"/>
          <w:sz w:val="28"/>
          <w:szCs w:val="28"/>
        </w:rPr>
        <w:t>.</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Pr>
        <w:t xml:space="preserve">4. </w:t>
      </w:r>
      <w:r w:rsidRPr="005A76B1">
        <w:rPr>
          <w:rFonts w:ascii="Times New Roman" w:eastAsia="Times New Roman" w:hAnsi="Times New Roman" w:cs="B Nazanin"/>
          <w:sz w:val="28"/>
          <w:szCs w:val="28"/>
          <w:rtl/>
        </w:rPr>
        <w:t>از فقرات متعددی از این نوشته (برای نمونه، باب‏های 112 و 128) برمی‏آید که مردم حضرت عیسی را در زمان حیات خود او خدا می‏خوانده‏اند و آن حضرت موافق نبوده و چاره‏ای نداشته است</w:t>
      </w:r>
      <w:r w:rsidRPr="005A76B1">
        <w:rPr>
          <w:rFonts w:ascii="Times New Roman" w:eastAsia="Times New Roman" w:hAnsi="Times New Roman" w:cs="B Nazanin"/>
          <w:sz w:val="28"/>
          <w:szCs w:val="28"/>
        </w:rPr>
        <w:t>.</w:t>
      </w:r>
    </w:p>
    <w:p w:rsidR="00F70312" w:rsidRPr="005A76B1" w:rsidRDefault="00F7031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هفت آسمان » شماره 34 (صفحه 233</w:t>
      </w:r>
      <w:r w:rsidRPr="005A76B1">
        <w:rPr>
          <w:rFonts w:ascii="Times New Roman" w:eastAsia="Times New Roman" w:hAnsi="Times New Roman" w:cs="B Nazanin"/>
          <w:sz w:val="28"/>
          <w:szCs w:val="28"/>
        </w:rPr>
        <w:t>)</w:t>
      </w:r>
      <w:hyperlink r:id="rId30" w:tgtFrame="_blank" w:history="1">
        <w:r w:rsidR="00746BF2" w:rsidRPr="005A76B1">
          <w:rPr>
            <w:rFonts w:ascii="Times New Roman" w:eastAsia="Times New Roman" w:hAnsi="Times New Roman" w:cs="B Nazanin"/>
            <w:color w:val="0000FF"/>
            <w:sz w:val="28"/>
            <w:szCs w:val="28"/>
          </w:rPr>
          <w:pict>
            <v:shape id="_x0000_i1073" type="#_x0000_t75" alt="" href="http://www.noormags.com/View/Default.aspx" target="&quot;_blank&quot;" style="width:23.8pt;height:23.8pt" o:button="t"/>
          </w:pict>
        </w:r>
      </w:hyperlink>
    </w:p>
    <w:p w:rsidR="00F70312" w:rsidRPr="005A76B1" w:rsidRDefault="00746BF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Pr>
        <w:pict>
          <v:rect id="_x0000_i1074" style="width:0;height:1.5pt" o:hralign="right" o:hrstd="t" o:hr="t" fillcolor="#aca899" stroked="f"/>
        </w:pic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proofErr w:type="gramStart"/>
      <w:r w:rsidRPr="005A76B1">
        <w:rPr>
          <w:rFonts w:ascii="Times New Roman" w:eastAsia="Times New Roman" w:hAnsi="Times New Roman" w:cs="B Nazanin"/>
          <w:sz w:val="28"/>
          <w:szCs w:val="28"/>
        </w:rPr>
        <w:t xml:space="preserve">... </w:t>
      </w:r>
      <w:r w:rsidRPr="005A76B1">
        <w:rPr>
          <w:rFonts w:ascii="Times New Roman" w:eastAsia="Times New Roman" w:hAnsi="Times New Roman" w:cs="B Nazanin"/>
          <w:sz w:val="28"/>
          <w:szCs w:val="28"/>
          <w:rtl/>
        </w:rPr>
        <w:t>نگارنده با یسوع [عیسی] باقی ماند.</w:t>
      </w:r>
      <w:proofErr w:type="gramEnd"/>
      <w:r w:rsidRPr="005A76B1">
        <w:rPr>
          <w:rFonts w:ascii="Times New Roman" w:eastAsia="Times New Roman" w:hAnsi="Times New Roman" w:cs="B Nazanin"/>
          <w:sz w:val="28"/>
          <w:szCs w:val="28"/>
          <w:rtl/>
        </w:rPr>
        <w:t xml:space="preserve"> پس یسوع به گریستن فرمود: «ای برنابا</w:t>
      </w:r>
      <w:r w:rsidRPr="005A76B1">
        <w:rPr>
          <w:rFonts w:ascii="Times New Roman" w:eastAsia="Times New Roman" w:hAnsi="Times New Roman" w:cs="B Nazanin"/>
          <w:sz w:val="28"/>
          <w:szCs w:val="28"/>
        </w:rPr>
        <w:t xml:space="preserve">! </w:t>
      </w:r>
      <w:r w:rsidRPr="005A76B1">
        <w:rPr>
          <w:rFonts w:ascii="Times New Roman" w:eastAsia="Times New Roman" w:hAnsi="Times New Roman" w:cs="B Nazanin"/>
          <w:sz w:val="28"/>
          <w:szCs w:val="28"/>
          <w:rtl/>
        </w:rPr>
        <w:t xml:space="preserve">باید کشف کنم بر تو رازهای بزرگی را که واجب است بر تو آگاهانیدن جهان را به آنها بعد از درگذشتن من.» نگارنده به گریه در جواب گفت: برای من و برای غیر من گریه را بپسند؛ زیرا ما گناهکارانیم. تو ای آن‏که پاک و پیغمبر خدایی! خوشایند نیست که گریه زیاد کنی. یسوع فرمود: «باور کن سخن مرا ای برنابا! که نمی‏توانم گریه کنم به اندازه‏ای که بر من واجب است. زیرا اگر مرا مردم خدای نمی‏خواندند، هر آینه معاینه می‏کردم خدای را چنان که در بهشت دیدار می‏شد و هر آینه از ترس روز جزا ایمن می‏شدم. لکن خدای می‏داند که من بیزارم؛ زیرا در دل من هیچ خطور نکرد که بیشتر از بنده فقیری محسوب شوم. می‏گویم به تو که همانا اگر من خدای خوانده نشده بودم، هر آینه همان وقت از جهان در می‏گذشتم و به سوی بهشت برده شده بودم، اما اکنون تا روز جزا به آنجا نمی‏روم. در این صورت می‏بینی که گریه بر من واجب است. (برنابا </w:t>
      </w:r>
      <w:r w:rsidRPr="005A76B1">
        <w:rPr>
          <w:rFonts w:ascii="Times New Roman" w:eastAsia="Times New Roman" w:hAnsi="Times New Roman" w:cs="B Nazanin"/>
          <w:sz w:val="28"/>
          <w:szCs w:val="28"/>
        </w:rPr>
        <w:t>12:4</w:t>
      </w:r>
      <w:r w:rsidRPr="005A76B1">
        <w:rPr>
          <w:rFonts w:ascii="Times New Roman" w:eastAsia="Times New Roman" w:hAnsi="Times New Roman" w:cs="B Nazanin"/>
          <w:sz w:val="28"/>
          <w:szCs w:val="28"/>
          <w:rtl/>
        </w:rPr>
        <w:t>ـ11</w:t>
      </w:r>
      <w:r w:rsidRPr="005A76B1">
        <w:rPr>
          <w:rFonts w:ascii="Times New Roman" w:eastAsia="Times New Roman" w:hAnsi="Times New Roman" w:cs="B Nazanin"/>
          <w:sz w:val="28"/>
          <w:szCs w:val="28"/>
        </w:rPr>
        <w:t>).</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اولاً، شواهد تاریخی بسیار زیادی وجود دارد که حضرت عیسی پس از صعود و توسط پولس، خدا خوانده شده و در سنت اسلامی نیز اجمالاً به این اشاره شده است که پولس مسیحیت را تغییر داده و به شکل کنونی در آورده است (رک: مجلسی، بحار الانوار، ج8، ص311؛ ص38</w:t>
      </w:r>
      <w:r w:rsidRPr="005A76B1">
        <w:rPr>
          <w:rFonts w:ascii="Times New Roman" w:eastAsia="Times New Roman" w:hAnsi="Times New Roman" w:cs="B Nazanin"/>
          <w:sz w:val="28"/>
          <w:szCs w:val="28"/>
        </w:rPr>
        <w:t>).</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ثانیا بر فرض که این روایت درست باشد، اگر عیسی وظیفه خود را انجام داد، چرا باید مجازات شود و تا روز جزا به بهشت نرود. چرا باید گناه دیگران در سرنوشت عیسی تأثیر بگذارد؟</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Pr>
        <w:t xml:space="preserve">5. </w:t>
      </w:r>
      <w:r w:rsidRPr="005A76B1">
        <w:rPr>
          <w:rFonts w:ascii="Times New Roman" w:eastAsia="Times New Roman" w:hAnsi="Times New Roman" w:cs="B Nazanin"/>
          <w:sz w:val="28"/>
          <w:szCs w:val="28"/>
          <w:rtl/>
        </w:rPr>
        <w:t>در باب‏های 216 تا 218 مطالبی درباره پایان زندگی زمینی عیسی آمده است. وقتی می‏خواهند عیسی را دستگیر کنند، قیافه یهودای اسخریوطی، که به عیسی خیانت کرد، مانند عیسی می‏شود و حتی حواریان آن حضرت گمان می‏کنند که او همان عیسی است. یهودا هر چه فریاد می‏زند که من عیسی نیستم، کسی به حرف او گوش نمی‏دهد و متهم می‏شود که از ترس مرگ این اعمال را انجام می‏دهد. او از ترس مرگ اعمال سبک و جنون‏آمیزی انجام می‏دهد به گونه‏ای که هم مخالفان و هم مؤمنان به عیسی یقین می‏کنند که او یک پیامبر دروغین بوده است. پس از کشته‏شدن و دفن یهودا، برخی از شاگردان</w:t>
      </w:r>
    </w:p>
    <w:p w:rsidR="00F70312" w:rsidRPr="005A76B1" w:rsidRDefault="00F7031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هفت آسمان » شماره 34 (صفحه 234</w:t>
      </w:r>
      <w:r w:rsidRPr="005A76B1">
        <w:rPr>
          <w:rFonts w:ascii="Times New Roman" w:eastAsia="Times New Roman" w:hAnsi="Times New Roman" w:cs="B Nazanin"/>
          <w:sz w:val="28"/>
          <w:szCs w:val="28"/>
        </w:rPr>
        <w:t>)</w:t>
      </w:r>
      <w:hyperlink r:id="rId31" w:tgtFrame="_blank" w:history="1">
        <w:r w:rsidR="00746BF2" w:rsidRPr="005A76B1">
          <w:rPr>
            <w:rFonts w:ascii="Times New Roman" w:eastAsia="Times New Roman" w:hAnsi="Times New Roman" w:cs="B Nazanin"/>
            <w:color w:val="0000FF"/>
            <w:sz w:val="28"/>
            <w:szCs w:val="28"/>
          </w:rPr>
          <w:pict>
            <v:shape id="_x0000_i1075" type="#_x0000_t75" alt="" href="http://www.noormags.com/View/Default.aspx" target="&quot;_blank&quot;" style="width:23.8pt;height:23.8pt" o:button="t"/>
          </w:pict>
        </w:r>
      </w:hyperlink>
    </w:p>
    <w:p w:rsidR="00F70312" w:rsidRPr="005A76B1" w:rsidRDefault="00746BF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Pr>
        <w:pict>
          <v:rect id="_x0000_i1076" style="width:0;height:1.5pt" o:hralign="right" o:hrstd="t" o:hr="t" fillcolor="#aca899" stroked="f"/>
        </w:pic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عیسی که ایمان درستی ندارند، جسد او را می‏دزدند و می‏گویند عیسی زنده شده است</w:t>
      </w:r>
      <w:r w:rsidRPr="005A76B1">
        <w:rPr>
          <w:rFonts w:ascii="Times New Roman" w:eastAsia="Times New Roman" w:hAnsi="Times New Roman" w:cs="B Nazanin"/>
          <w:sz w:val="28"/>
          <w:szCs w:val="28"/>
        </w:rPr>
        <w:t>.</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اگر این سخن درست باشد، مخالفان عیسی که یقین کردند که عیسی پیامبر دروغین بوده و این را برای نسل‏های بعدی نقل کردند، خلاف یافته‏های خود سخن نگفته‏اند. آیا با این روایت هدف بعثت حضرت عیسی برآورده شده است؟</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به هر حال، فرد مسلمانی که بخواهد برای این نوشته اعتبار قائل شود، جدای از این‏که شواهد کافی به سود او نیست، با مشکلات محتوایی جدی روبه‏روست که پاسخ به آنها مشکل یا ناممکن است</w:t>
      </w:r>
      <w:r w:rsidRPr="005A76B1">
        <w:rPr>
          <w:rFonts w:ascii="Times New Roman" w:eastAsia="Times New Roman" w:hAnsi="Times New Roman" w:cs="B Nazanin"/>
          <w:sz w:val="28"/>
          <w:szCs w:val="28"/>
        </w:rPr>
        <w:t xml:space="preserve">. </w:t>
      </w:r>
    </w:p>
    <w:p w:rsidR="00F70312" w:rsidRPr="005A76B1" w:rsidRDefault="00F7031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هفت آسمان » شماره 34 (صفحه 235</w:t>
      </w:r>
      <w:r w:rsidRPr="005A76B1">
        <w:rPr>
          <w:rFonts w:ascii="Times New Roman" w:eastAsia="Times New Roman" w:hAnsi="Times New Roman" w:cs="B Nazanin"/>
          <w:sz w:val="28"/>
          <w:szCs w:val="28"/>
        </w:rPr>
        <w:t>)</w:t>
      </w:r>
      <w:hyperlink r:id="rId32" w:tgtFrame="_blank" w:history="1">
        <w:r w:rsidR="00746BF2" w:rsidRPr="005A76B1">
          <w:rPr>
            <w:rFonts w:ascii="Times New Roman" w:eastAsia="Times New Roman" w:hAnsi="Times New Roman" w:cs="B Nazanin"/>
            <w:color w:val="0000FF"/>
            <w:sz w:val="28"/>
            <w:szCs w:val="28"/>
          </w:rPr>
          <w:pict>
            <v:shape id="_x0000_i1077" type="#_x0000_t75" alt="" href="http://www.noormags.com/View/Default.aspx" target="&quot;_blank&quot;" style="width:23.8pt;height:23.8pt" o:button="t"/>
          </w:pict>
        </w:r>
      </w:hyperlink>
    </w:p>
    <w:p w:rsidR="00F70312" w:rsidRPr="005A76B1" w:rsidRDefault="00746BF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Pr>
        <w:pict>
          <v:rect id="_x0000_i1078" style="width:0;height:1.5pt" o:hralign="right" o:hrstd="t" o:hr="t" fillcolor="#aca899" stroked="f"/>
        </w:pict>
      </w:r>
    </w:p>
    <w:p w:rsidR="00F70312" w:rsidRPr="005A76B1" w:rsidRDefault="00F70312" w:rsidP="005A76B1">
      <w:pPr>
        <w:spacing w:before="100" w:beforeAutospacing="1" w:after="100" w:afterAutospacing="1" w:line="240" w:lineRule="auto"/>
        <w:jc w:val="both"/>
        <w:outlineLvl w:val="2"/>
        <w:rPr>
          <w:rFonts w:ascii="Times New Roman" w:eastAsia="Times New Roman" w:hAnsi="Times New Roman" w:cs="B Nazanin"/>
          <w:b/>
          <w:bCs/>
          <w:sz w:val="28"/>
          <w:szCs w:val="28"/>
        </w:rPr>
      </w:pPr>
      <w:r w:rsidRPr="005A76B1">
        <w:rPr>
          <w:rFonts w:ascii="Times New Roman" w:eastAsia="Times New Roman" w:hAnsi="Times New Roman" w:cs="B Nazanin"/>
          <w:b/>
          <w:bCs/>
          <w:sz w:val="28"/>
          <w:szCs w:val="28"/>
          <w:rtl/>
        </w:rPr>
        <w:t>منابع</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الطرزی، سالم ابراهیم، ابوکریفا العهد الجدید، الکتاب الاول،</w:t>
      </w:r>
      <w:r w:rsidRPr="005A76B1">
        <w:rPr>
          <w:rFonts w:ascii="Times New Roman" w:eastAsia="Times New Roman" w:hAnsi="Times New Roman" w:cs="B Nazanin"/>
          <w:sz w:val="28"/>
          <w:szCs w:val="28"/>
        </w:rPr>
        <w:t>...</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الفغالی، بولس، المدخل الی الکتاب المقدس، بیروت: منشورات المکتبة البولسیه، 1994</w:t>
      </w:r>
      <w:r w:rsidRPr="005A76B1">
        <w:rPr>
          <w:rFonts w:ascii="Times New Roman" w:eastAsia="Times New Roman" w:hAnsi="Times New Roman" w:cs="B Nazanin"/>
          <w:sz w:val="28"/>
          <w:szCs w:val="28"/>
        </w:rPr>
        <w:t>.</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انجیل برنابا، ترجمه حیدرقلی سردار کابلی. تهران: نشر نیایش، 1379</w:t>
      </w:r>
      <w:r w:rsidRPr="005A76B1">
        <w:rPr>
          <w:rFonts w:ascii="Times New Roman" w:eastAsia="Times New Roman" w:hAnsi="Times New Roman" w:cs="B Nazanin"/>
          <w:sz w:val="28"/>
          <w:szCs w:val="28"/>
        </w:rPr>
        <w:t>.</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پیترز، اف. ئی، یهودیت، مسیحیت و اسلام، ترجمه حسین توفیقی. قم: مرکز مطالعات و تحقیقات ادیان و مذاهب، 1384</w:t>
      </w:r>
      <w:r w:rsidRPr="005A76B1">
        <w:rPr>
          <w:rFonts w:ascii="Times New Roman" w:eastAsia="Times New Roman" w:hAnsi="Times New Roman" w:cs="B Nazanin"/>
          <w:sz w:val="28"/>
          <w:szCs w:val="28"/>
        </w:rPr>
        <w:t>.</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سعید، حبیب، المدخل الی الکتاب المقدس. قاهره: دار التألیف و النشر للکنیسة الاسقفیه</w:t>
      </w:r>
      <w:r w:rsidRPr="005A76B1">
        <w:rPr>
          <w:rFonts w:ascii="Times New Roman" w:eastAsia="Times New Roman" w:hAnsi="Times New Roman" w:cs="B Nazanin"/>
          <w:sz w:val="28"/>
          <w:szCs w:val="28"/>
        </w:rPr>
        <w:t>.</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کرنز، ارل، سرگذشت مسیحیت در طول تاریخ، ترجمه آرمان رشدی. تهران: آموزشگاه کتاب مقدس، 1994</w:t>
      </w:r>
      <w:r w:rsidRPr="005A76B1">
        <w:rPr>
          <w:rFonts w:ascii="Times New Roman" w:eastAsia="Times New Roman" w:hAnsi="Times New Roman" w:cs="B Nazanin"/>
          <w:sz w:val="28"/>
          <w:szCs w:val="28"/>
        </w:rPr>
        <w:t>.</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گریدی، جوان، مسیحیت و بدعت‏ها، ترجمه عبدالرحیم سلیمانی. قم: مؤسسه فرهنگی طه، 1377</w:t>
      </w:r>
      <w:r w:rsidRPr="005A76B1">
        <w:rPr>
          <w:rFonts w:ascii="Times New Roman" w:eastAsia="Times New Roman" w:hAnsi="Times New Roman" w:cs="B Nazanin"/>
          <w:sz w:val="28"/>
          <w:szCs w:val="28"/>
        </w:rPr>
        <w:t>.</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مجلسی، محمدباقر، بحار الانوار. بیروت: دار احیاء التراث العربی، 1403ه</w:t>
      </w:r>
      <w:r w:rsidRPr="005A76B1">
        <w:rPr>
          <w:rFonts w:ascii="Times New Roman" w:eastAsia="Times New Roman" w:hAnsi="Times New Roman" w:cs="B Nazanin"/>
          <w:sz w:val="28"/>
          <w:szCs w:val="28"/>
        </w:rPr>
        <w:t xml:space="preserve"> .</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میشل، توماس، کلام مسیحی، ترجمه حسین توفیقی. قم: مرکز مطالعات و تحقیقات ادیان و مذاهب، 1377</w:t>
      </w:r>
      <w:r w:rsidRPr="005A76B1">
        <w:rPr>
          <w:rFonts w:ascii="Times New Roman" w:eastAsia="Times New Roman" w:hAnsi="Times New Roman" w:cs="B Nazanin"/>
          <w:sz w:val="28"/>
          <w:szCs w:val="28"/>
        </w:rPr>
        <w:t>.</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proofErr w:type="gramStart"/>
      <w:r w:rsidRPr="005A76B1">
        <w:rPr>
          <w:rFonts w:ascii="Times New Roman" w:eastAsia="Times New Roman" w:hAnsi="Times New Roman" w:cs="B Nazanin"/>
          <w:sz w:val="28"/>
          <w:szCs w:val="28"/>
        </w:rPr>
        <w:t>Achtemerier, Paul I., Harper''s Bible Dictionary.</w:t>
      </w:r>
      <w:proofErr w:type="gramEnd"/>
      <w:r w:rsidRPr="005A76B1">
        <w:rPr>
          <w:rFonts w:ascii="Times New Roman" w:eastAsia="Times New Roman" w:hAnsi="Times New Roman" w:cs="B Nazanin"/>
          <w:sz w:val="28"/>
          <w:szCs w:val="28"/>
        </w:rPr>
        <w:t xml:space="preserve"> San Francisco: Harper 1985. (HBD)</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Pr>
        <w:t xml:space="preserve">Cross, F. L. (ed.), </w:t>
      </w:r>
      <w:proofErr w:type="gramStart"/>
      <w:r w:rsidRPr="005A76B1">
        <w:rPr>
          <w:rFonts w:ascii="Times New Roman" w:eastAsia="Times New Roman" w:hAnsi="Times New Roman" w:cs="B Nazanin"/>
          <w:sz w:val="28"/>
          <w:szCs w:val="28"/>
        </w:rPr>
        <w:t>The</w:t>
      </w:r>
      <w:proofErr w:type="gramEnd"/>
      <w:r w:rsidRPr="005A76B1">
        <w:rPr>
          <w:rFonts w:ascii="Times New Roman" w:eastAsia="Times New Roman" w:hAnsi="Times New Roman" w:cs="B Nazanin"/>
          <w:sz w:val="28"/>
          <w:szCs w:val="28"/>
        </w:rPr>
        <w:t xml:space="preserve"> Oxford Dictinary of the Christian Church. </w:t>
      </w:r>
      <w:proofErr w:type="gramStart"/>
      <w:r w:rsidRPr="005A76B1">
        <w:rPr>
          <w:rFonts w:ascii="Times New Roman" w:eastAsia="Times New Roman" w:hAnsi="Times New Roman" w:cs="B Nazanin"/>
          <w:sz w:val="28"/>
          <w:szCs w:val="28"/>
        </w:rPr>
        <w:t>Oxford University Press, 1997.</w:t>
      </w:r>
      <w:proofErr w:type="gramEnd"/>
      <w:r w:rsidRPr="005A76B1">
        <w:rPr>
          <w:rFonts w:ascii="Times New Roman" w:eastAsia="Times New Roman" w:hAnsi="Times New Roman" w:cs="B Nazanin"/>
          <w:sz w:val="28"/>
          <w:szCs w:val="28"/>
        </w:rPr>
        <w:t xml:space="preserve"> (ODCC)</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Pr>
        <w:t xml:space="preserve">Lapham, Fred, </w:t>
      </w:r>
      <w:proofErr w:type="gramStart"/>
      <w:r w:rsidRPr="005A76B1">
        <w:rPr>
          <w:rFonts w:ascii="Times New Roman" w:eastAsia="Times New Roman" w:hAnsi="Times New Roman" w:cs="B Nazanin"/>
          <w:sz w:val="28"/>
          <w:szCs w:val="28"/>
        </w:rPr>
        <w:t>An</w:t>
      </w:r>
      <w:proofErr w:type="gramEnd"/>
      <w:r w:rsidRPr="005A76B1">
        <w:rPr>
          <w:rFonts w:ascii="Times New Roman" w:eastAsia="Times New Roman" w:hAnsi="Times New Roman" w:cs="B Nazanin"/>
          <w:sz w:val="28"/>
          <w:szCs w:val="28"/>
        </w:rPr>
        <w:t xml:space="preserve"> Introduction to the New Testament Apocrypha. Tand T Clark Internation </w:t>
      </w:r>
      <w:proofErr w:type="gramStart"/>
      <w:r w:rsidRPr="005A76B1">
        <w:rPr>
          <w:rFonts w:ascii="Times New Roman" w:eastAsia="Times New Roman" w:hAnsi="Times New Roman" w:cs="B Nazanin"/>
          <w:sz w:val="28"/>
          <w:szCs w:val="28"/>
        </w:rPr>
        <w:t>A</w:t>
      </w:r>
      <w:proofErr w:type="gramEnd"/>
      <w:r w:rsidRPr="005A76B1">
        <w:rPr>
          <w:rFonts w:ascii="Times New Roman" w:eastAsia="Times New Roman" w:hAnsi="Times New Roman" w:cs="B Nazanin"/>
          <w:sz w:val="28"/>
          <w:szCs w:val="28"/>
        </w:rPr>
        <w:t xml:space="preserve"> Continuum imprint. London New York: 2003. (ANA)</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Pr>
        <w:t xml:space="preserve">Miller, Robert J. (ed.) </w:t>
      </w:r>
      <w:proofErr w:type="gramStart"/>
      <w:r w:rsidRPr="005A76B1">
        <w:rPr>
          <w:rFonts w:ascii="Times New Roman" w:eastAsia="Times New Roman" w:hAnsi="Times New Roman" w:cs="B Nazanin"/>
          <w:sz w:val="28"/>
          <w:szCs w:val="28"/>
        </w:rPr>
        <w:t>The</w:t>
      </w:r>
      <w:proofErr w:type="gramEnd"/>
      <w:r w:rsidRPr="005A76B1">
        <w:rPr>
          <w:rFonts w:ascii="Times New Roman" w:eastAsia="Times New Roman" w:hAnsi="Times New Roman" w:cs="B Nazanin"/>
          <w:sz w:val="28"/>
          <w:szCs w:val="28"/>
        </w:rPr>
        <w:t xml:space="preserve"> Complete Gospels, Harpersan Francisco: 1994</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proofErr w:type="gramStart"/>
      <w:r w:rsidRPr="005A76B1">
        <w:rPr>
          <w:rFonts w:ascii="Times New Roman" w:eastAsia="Times New Roman" w:hAnsi="Times New Roman" w:cs="B Nazanin"/>
          <w:sz w:val="28"/>
          <w:szCs w:val="28"/>
        </w:rPr>
        <w:t>The International Standard Bible Encyclopedia, vol. 1.</w:t>
      </w:r>
      <w:proofErr w:type="gramEnd"/>
      <w:r w:rsidRPr="005A76B1">
        <w:rPr>
          <w:rFonts w:ascii="Times New Roman" w:eastAsia="Times New Roman" w:hAnsi="Times New Roman" w:cs="B Nazanin"/>
          <w:sz w:val="28"/>
          <w:szCs w:val="28"/>
        </w:rPr>
        <w:t xml:space="preserve"> William B. Eerdmans Publishing Company, 1979. (ISBE)</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proofErr w:type="gramStart"/>
      <w:r w:rsidRPr="005A76B1">
        <w:rPr>
          <w:rFonts w:ascii="Times New Roman" w:eastAsia="Times New Roman" w:hAnsi="Times New Roman" w:cs="B Nazanin"/>
          <w:sz w:val="28"/>
          <w:szCs w:val="28"/>
        </w:rPr>
        <w:t>The Lost Books of the Bible.</w:t>
      </w:r>
      <w:proofErr w:type="gramEnd"/>
      <w:r w:rsidRPr="005A76B1">
        <w:rPr>
          <w:rFonts w:ascii="Times New Roman" w:eastAsia="Times New Roman" w:hAnsi="Times New Roman" w:cs="B Nazanin"/>
          <w:sz w:val="28"/>
          <w:szCs w:val="28"/>
        </w:rPr>
        <w:t xml:space="preserve"> </w:t>
      </w:r>
      <w:proofErr w:type="gramStart"/>
      <w:r w:rsidRPr="005A76B1">
        <w:rPr>
          <w:rFonts w:ascii="Times New Roman" w:eastAsia="Times New Roman" w:hAnsi="Times New Roman" w:cs="B Nazanin"/>
          <w:sz w:val="28"/>
          <w:szCs w:val="28"/>
        </w:rPr>
        <w:t>The world Publishing Company, 1926.</w:t>
      </w:r>
      <w:proofErr w:type="gramEnd"/>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Pr>
        <w:t>The Oxford Bible Commentary, Oxford University Press, 2000. (OBC)</w: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Pr>
        <w:t>Wilson, R (ed.), New Testament Apocrypha, vol. 1-2. James Clark &amp; Co Westminster John Knox Press, 1991. (NT)</w:t>
      </w:r>
    </w:p>
    <w:p w:rsidR="00F70312" w:rsidRPr="005A76B1" w:rsidRDefault="00F7031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هفت آسمان » شماره 34 (صفحه 236</w:t>
      </w:r>
      <w:r w:rsidRPr="005A76B1">
        <w:rPr>
          <w:rFonts w:ascii="Times New Roman" w:eastAsia="Times New Roman" w:hAnsi="Times New Roman" w:cs="B Nazanin"/>
          <w:sz w:val="28"/>
          <w:szCs w:val="28"/>
        </w:rPr>
        <w:t>)</w:t>
      </w:r>
      <w:hyperlink r:id="rId33" w:tgtFrame="_blank" w:history="1">
        <w:r w:rsidR="00746BF2" w:rsidRPr="005A76B1">
          <w:rPr>
            <w:rFonts w:ascii="Times New Roman" w:eastAsia="Times New Roman" w:hAnsi="Times New Roman" w:cs="B Nazanin"/>
            <w:color w:val="0000FF"/>
            <w:sz w:val="28"/>
            <w:szCs w:val="28"/>
          </w:rPr>
          <w:pict>
            <v:shape id="_x0000_i1079" type="#_x0000_t75" alt="" href="http://www.noormags.com/View/Default.aspx" target="&quot;_blank&quot;" style="width:23.8pt;height:23.8pt" o:button="t"/>
          </w:pict>
        </w:r>
      </w:hyperlink>
    </w:p>
    <w:p w:rsidR="00F70312" w:rsidRPr="005A76B1" w:rsidRDefault="00746BF2" w:rsidP="005A76B1">
      <w:pPr>
        <w:spacing w:after="0"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Pr>
        <w:pict>
          <v:rect id="_x0000_i1080" style="width:0;height:1.5pt" o:hralign="right" o:hrstd="t" o:hr="t" fillcolor="#aca899" stroked="f"/>
        </w:pict>
      </w:r>
    </w:p>
    <w:p w:rsidR="00F70312" w:rsidRPr="005A76B1" w:rsidRDefault="00F70312" w:rsidP="005A76B1">
      <w:pPr>
        <w:spacing w:before="100" w:beforeAutospacing="1" w:after="100" w:afterAutospacing="1" w:line="240" w:lineRule="auto"/>
        <w:jc w:val="both"/>
        <w:rPr>
          <w:rFonts w:ascii="Times New Roman" w:eastAsia="Times New Roman" w:hAnsi="Times New Roman" w:cs="B Nazanin"/>
          <w:sz w:val="28"/>
          <w:szCs w:val="28"/>
        </w:rPr>
      </w:pPr>
      <w:r w:rsidRPr="005A76B1">
        <w:rPr>
          <w:rFonts w:ascii="Times New Roman" w:eastAsia="Times New Roman" w:hAnsi="Times New Roman" w:cs="B Nazanin"/>
          <w:sz w:val="28"/>
          <w:szCs w:val="28"/>
          <w:rtl/>
        </w:rPr>
        <w:t>پایان مقاله</w:t>
      </w:r>
    </w:p>
    <w:sectPr w:rsidR="00F70312" w:rsidRPr="005A76B1" w:rsidSect="005A76B1">
      <w:pgSz w:w="11906" w:h="16838"/>
      <w:pgMar w:top="1134" w:right="1134" w:bottom="1134" w:left="1134"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76B1" w:rsidRDefault="005A76B1" w:rsidP="005A76B1">
      <w:pPr>
        <w:spacing w:after="0" w:line="240" w:lineRule="auto"/>
      </w:pPr>
      <w:r>
        <w:separator/>
      </w:r>
    </w:p>
  </w:endnote>
  <w:endnote w:type="continuationSeparator" w:id="1">
    <w:p w:rsidR="005A76B1" w:rsidRDefault="005A76B1" w:rsidP="005A76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76B1" w:rsidRDefault="005A76B1" w:rsidP="005A76B1">
      <w:pPr>
        <w:spacing w:after="0" w:line="240" w:lineRule="auto"/>
      </w:pPr>
      <w:r>
        <w:separator/>
      </w:r>
    </w:p>
  </w:footnote>
  <w:footnote w:type="continuationSeparator" w:id="1">
    <w:p w:rsidR="005A76B1" w:rsidRDefault="005A76B1" w:rsidP="005A76B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dirty" w:grammar="clean"/>
  <w:defaultTabStop w:val="720"/>
  <w:characterSpacingControl w:val="doNotCompress"/>
  <w:footnotePr>
    <w:footnote w:id="0"/>
    <w:footnote w:id="1"/>
  </w:footnotePr>
  <w:endnotePr>
    <w:endnote w:id="0"/>
    <w:endnote w:id="1"/>
  </w:endnotePr>
  <w:compat/>
  <w:rsids>
    <w:rsidRoot w:val="00F70312"/>
    <w:rsid w:val="002701BC"/>
    <w:rsid w:val="003504D1"/>
    <w:rsid w:val="005A76B1"/>
    <w:rsid w:val="00673C9C"/>
    <w:rsid w:val="00746BF2"/>
    <w:rsid w:val="00902829"/>
    <w:rsid w:val="009920B4"/>
    <w:rsid w:val="009F02B8"/>
    <w:rsid w:val="00AE4BC3"/>
    <w:rsid w:val="00F70312"/>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1BC"/>
    <w:pPr>
      <w:bidi/>
    </w:pPr>
  </w:style>
  <w:style w:type="paragraph" w:styleId="Heading3">
    <w:name w:val="heading 3"/>
    <w:basedOn w:val="Normal"/>
    <w:link w:val="Heading3Char"/>
    <w:uiPriority w:val="9"/>
    <w:qFormat/>
    <w:rsid w:val="00F70312"/>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70312"/>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7031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70312"/>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F70312"/>
    <w:rPr>
      <w:color w:val="0000FF"/>
      <w:u w:val="single"/>
    </w:rPr>
  </w:style>
  <w:style w:type="character" w:styleId="FollowedHyperlink">
    <w:name w:val="FollowedHyperlink"/>
    <w:basedOn w:val="DefaultParagraphFont"/>
    <w:uiPriority w:val="99"/>
    <w:semiHidden/>
    <w:unhideWhenUsed/>
    <w:rsid w:val="00F70312"/>
    <w:rPr>
      <w:color w:val="800080"/>
      <w:u w:val="single"/>
    </w:rPr>
  </w:style>
  <w:style w:type="character" w:customStyle="1" w:styleId="pagecount">
    <w:name w:val="pagecount"/>
    <w:basedOn w:val="DefaultParagraphFont"/>
    <w:rsid w:val="00F70312"/>
  </w:style>
  <w:style w:type="character" w:customStyle="1" w:styleId="pageno">
    <w:name w:val="pageno"/>
    <w:basedOn w:val="DefaultParagraphFont"/>
    <w:rsid w:val="00F70312"/>
  </w:style>
  <w:style w:type="character" w:customStyle="1" w:styleId="magsimg">
    <w:name w:val="magsimg"/>
    <w:basedOn w:val="DefaultParagraphFont"/>
    <w:rsid w:val="00F70312"/>
  </w:style>
  <w:style w:type="paragraph" w:styleId="NormalWeb">
    <w:name w:val="Normal (Web)"/>
    <w:basedOn w:val="Normal"/>
    <w:uiPriority w:val="99"/>
    <w:semiHidden/>
    <w:unhideWhenUsed/>
    <w:rsid w:val="00F70312"/>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F7031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5A76B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A76B1"/>
  </w:style>
  <w:style w:type="paragraph" w:styleId="Footer">
    <w:name w:val="footer"/>
    <w:basedOn w:val="Normal"/>
    <w:link w:val="FooterChar"/>
    <w:uiPriority w:val="99"/>
    <w:semiHidden/>
    <w:unhideWhenUsed/>
    <w:rsid w:val="005A76B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A76B1"/>
  </w:style>
</w:styles>
</file>

<file path=word/webSettings.xml><?xml version="1.0" encoding="utf-8"?>
<w:webSettings xmlns:r="http://schemas.openxmlformats.org/officeDocument/2006/relationships" xmlns:w="http://schemas.openxmlformats.org/wordprocessingml/2006/main">
  <w:divs>
    <w:div w:id="158230850">
      <w:bodyDiv w:val="1"/>
      <w:marLeft w:val="0"/>
      <w:marRight w:val="0"/>
      <w:marTop w:val="0"/>
      <w:marBottom w:val="0"/>
      <w:divBdr>
        <w:top w:val="none" w:sz="0" w:space="0" w:color="auto"/>
        <w:left w:val="none" w:sz="0" w:space="0" w:color="auto"/>
        <w:bottom w:val="none" w:sz="0" w:space="0" w:color="auto"/>
        <w:right w:val="none" w:sz="0" w:space="0" w:color="auto"/>
      </w:divBdr>
      <w:divsChild>
        <w:div w:id="90928793">
          <w:marLeft w:val="0"/>
          <w:marRight w:val="0"/>
          <w:marTop w:val="0"/>
          <w:marBottom w:val="0"/>
          <w:divBdr>
            <w:top w:val="none" w:sz="0" w:space="0" w:color="auto"/>
            <w:left w:val="none" w:sz="0" w:space="0" w:color="auto"/>
            <w:bottom w:val="none" w:sz="0" w:space="0" w:color="auto"/>
            <w:right w:val="none" w:sz="0" w:space="0" w:color="auto"/>
          </w:divBdr>
          <w:divsChild>
            <w:div w:id="1892500318">
              <w:marLeft w:val="0"/>
              <w:marRight w:val="0"/>
              <w:marTop w:val="0"/>
              <w:marBottom w:val="0"/>
              <w:divBdr>
                <w:top w:val="none" w:sz="0" w:space="0" w:color="auto"/>
                <w:left w:val="none" w:sz="0" w:space="0" w:color="auto"/>
                <w:bottom w:val="none" w:sz="0" w:space="0" w:color="auto"/>
                <w:right w:val="none" w:sz="0" w:space="0" w:color="auto"/>
              </w:divBdr>
              <w:divsChild>
                <w:div w:id="1465389403">
                  <w:marLeft w:val="0"/>
                  <w:marRight w:val="0"/>
                  <w:marTop w:val="0"/>
                  <w:marBottom w:val="0"/>
                  <w:divBdr>
                    <w:top w:val="none" w:sz="0" w:space="0" w:color="auto"/>
                    <w:left w:val="none" w:sz="0" w:space="0" w:color="auto"/>
                    <w:bottom w:val="none" w:sz="0" w:space="0" w:color="auto"/>
                    <w:right w:val="none" w:sz="0" w:space="0" w:color="auto"/>
                  </w:divBdr>
                </w:div>
                <w:div w:id="1411388442">
                  <w:marLeft w:val="0"/>
                  <w:marRight w:val="0"/>
                  <w:marTop w:val="0"/>
                  <w:marBottom w:val="0"/>
                  <w:divBdr>
                    <w:top w:val="none" w:sz="0" w:space="0" w:color="auto"/>
                    <w:left w:val="none" w:sz="0" w:space="0" w:color="auto"/>
                    <w:bottom w:val="none" w:sz="0" w:space="0" w:color="auto"/>
                    <w:right w:val="none" w:sz="0" w:space="0" w:color="auto"/>
                  </w:divBdr>
                </w:div>
                <w:div w:id="670066468">
                  <w:marLeft w:val="0"/>
                  <w:marRight w:val="0"/>
                  <w:marTop w:val="0"/>
                  <w:marBottom w:val="0"/>
                  <w:divBdr>
                    <w:top w:val="none" w:sz="0" w:space="0" w:color="auto"/>
                    <w:left w:val="none" w:sz="0" w:space="0" w:color="auto"/>
                    <w:bottom w:val="none" w:sz="0" w:space="0" w:color="auto"/>
                    <w:right w:val="none" w:sz="0" w:space="0" w:color="auto"/>
                  </w:divBdr>
                </w:div>
                <w:div w:id="1784031101">
                  <w:marLeft w:val="0"/>
                  <w:marRight w:val="0"/>
                  <w:marTop w:val="0"/>
                  <w:marBottom w:val="0"/>
                  <w:divBdr>
                    <w:top w:val="none" w:sz="0" w:space="0" w:color="auto"/>
                    <w:left w:val="none" w:sz="0" w:space="0" w:color="auto"/>
                    <w:bottom w:val="none" w:sz="0" w:space="0" w:color="auto"/>
                    <w:right w:val="none" w:sz="0" w:space="0" w:color="auto"/>
                  </w:divBdr>
                </w:div>
                <w:div w:id="1835031097">
                  <w:marLeft w:val="0"/>
                  <w:marRight w:val="0"/>
                  <w:marTop w:val="0"/>
                  <w:marBottom w:val="0"/>
                  <w:divBdr>
                    <w:top w:val="none" w:sz="0" w:space="0" w:color="auto"/>
                    <w:left w:val="none" w:sz="0" w:space="0" w:color="auto"/>
                    <w:bottom w:val="none" w:sz="0" w:space="0" w:color="auto"/>
                    <w:right w:val="none" w:sz="0" w:space="0" w:color="auto"/>
                  </w:divBdr>
                </w:div>
              </w:divsChild>
            </w:div>
            <w:div w:id="199709519">
              <w:marLeft w:val="0"/>
              <w:marRight w:val="0"/>
              <w:marTop w:val="0"/>
              <w:marBottom w:val="0"/>
              <w:divBdr>
                <w:top w:val="none" w:sz="0" w:space="0" w:color="auto"/>
                <w:left w:val="none" w:sz="0" w:space="0" w:color="auto"/>
                <w:bottom w:val="none" w:sz="0" w:space="0" w:color="auto"/>
                <w:right w:val="none" w:sz="0" w:space="0" w:color="auto"/>
              </w:divBdr>
              <w:divsChild>
                <w:div w:id="63259132">
                  <w:marLeft w:val="0"/>
                  <w:marRight w:val="0"/>
                  <w:marTop w:val="0"/>
                  <w:marBottom w:val="0"/>
                  <w:divBdr>
                    <w:top w:val="none" w:sz="0" w:space="0" w:color="auto"/>
                    <w:left w:val="none" w:sz="0" w:space="0" w:color="auto"/>
                    <w:bottom w:val="none" w:sz="0" w:space="0" w:color="auto"/>
                    <w:right w:val="none" w:sz="0" w:space="0" w:color="auto"/>
                  </w:divBdr>
                </w:div>
              </w:divsChild>
            </w:div>
            <w:div w:id="1563562354">
              <w:marLeft w:val="0"/>
              <w:marRight w:val="0"/>
              <w:marTop w:val="0"/>
              <w:marBottom w:val="0"/>
              <w:divBdr>
                <w:top w:val="none" w:sz="0" w:space="0" w:color="auto"/>
                <w:left w:val="none" w:sz="0" w:space="0" w:color="auto"/>
                <w:bottom w:val="none" w:sz="0" w:space="0" w:color="auto"/>
                <w:right w:val="none" w:sz="0" w:space="0" w:color="auto"/>
              </w:divBdr>
              <w:divsChild>
                <w:div w:id="304748625">
                  <w:marLeft w:val="0"/>
                  <w:marRight w:val="0"/>
                  <w:marTop w:val="0"/>
                  <w:marBottom w:val="0"/>
                  <w:divBdr>
                    <w:top w:val="none" w:sz="0" w:space="0" w:color="auto"/>
                    <w:left w:val="none" w:sz="0" w:space="0" w:color="auto"/>
                    <w:bottom w:val="none" w:sz="0" w:space="0" w:color="auto"/>
                    <w:right w:val="none" w:sz="0" w:space="0" w:color="auto"/>
                  </w:divBdr>
                </w:div>
              </w:divsChild>
            </w:div>
            <w:div w:id="1716151209">
              <w:marLeft w:val="0"/>
              <w:marRight w:val="0"/>
              <w:marTop w:val="0"/>
              <w:marBottom w:val="0"/>
              <w:divBdr>
                <w:top w:val="none" w:sz="0" w:space="0" w:color="auto"/>
                <w:left w:val="none" w:sz="0" w:space="0" w:color="auto"/>
                <w:bottom w:val="none" w:sz="0" w:space="0" w:color="auto"/>
                <w:right w:val="none" w:sz="0" w:space="0" w:color="auto"/>
              </w:divBdr>
              <w:divsChild>
                <w:div w:id="1168859452">
                  <w:marLeft w:val="0"/>
                  <w:marRight w:val="0"/>
                  <w:marTop w:val="0"/>
                  <w:marBottom w:val="0"/>
                  <w:divBdr>
                    <w:top w:val="none" w:sz="0" w:space="0" w:color="auto"/>
                    <w:left w:val="none" w:sz="0" w:space="0" w:color="auto"/>
                    <w:bottom w:val="none" w:sz="0" w:space="0" w:color="auto"/>
                    <w:right w:val="none" w:sz="0" w:space="0" w:color="auto"/>
                  </w:divBdr>
                </w:div>
              </w:divsChild>
            </w:div>
            <w:div w:id="1272979642">
              <w:marLeft w:val="0"/>
              <w:marRight w:val="0"/>
              <w:marTop w:val="0"/>
              <w:marBottom w:val="0"/>
              <w:divBdr>
                <w:top w:val="none" w:sz="0" w:space="0" w:color="auto"/>
                <w:left w:val="none" w:sz="0" w:space="0" w:color="auto"/>
                <w:bottom w:val="none" w:sz="0" w:space="0" w:color="auto"/>
                <w:right w:val="none" w:sz="0" w:space="0" w:color="auto"/>
              </w:divBdr>
              <w:divsChild>
                <w:div w:id="1728450867">
                  <w:marLeft w:val="0"/>
                  <w:marRight w:val="0"/>
                  <w:marTop w:val="0"/>
                  <w:marBottom w:val="0"/>
                  <w:divBdr>
                    <w:top w:val="none" w:sz="0" w:space="0" w:color="auto"/>
                    <w:left w:val="none" w:sz="0" w:space="0" w:color="auto"/>
                    <w:bottom w:val="none" w:sz="0" w:space="0" w:color="auto"/>
                    <w:right w:val="none" w:sz="0" w:space="0" w:color="auto"/>
                  </w:divBdr>
                </w:div>
              </w:divsChild>
            </w:div>
            <w:div w:id="2035686703">
              <w:marLeft w:val="0"/>
              <w:marRight w:val="0"/>
              <w:marTop w:val="0"/>
              <w:marBottom w:val="0"/>
              <w:divBdr>
                <w:top w:val="none" w:sz="0" w:space="0" w:color="auto"/>
                <w:left w:val="none" w:sz="0" w:space="0" w:color="auto"/>
                <w:bottom w:val="none" w:sz="0" w:space="0" w:color="auto"/>
                <w:right w:val="none" w:sz="0" w:space="0" w:color="auto"/>
              </w:divBdr>
              <w:divsChild>
                <w:div w:id="123349108">
                  <w:marLeft w:val="0"/>
                  <w:marRight w:val="0"/>
                  <w:marTop w:val="0"/>
                  <w:marBottom w:val="0"/>
                  <w:divBdr>
                    <w:top w:val="none" w:sz="0" w:space="0" w:color="auto"/>
                    <w:left w:val="none" w:sz="0" w:space="0" w:color="auto"/>
                    <w:bottom w:val="none" w:sz="0" w:space="0" w:color="auto"/>
                    <w:right w:val="none" w:sz="0" w:space="0" w:color="auto"/>
                  </w:divBdr>
                </w:div>
              </w:divsChild>
            </w:div>
            <w:div w:id="986933129">
              <w:marLeft w:val="0"/>
              <w:marRight w:val="0"/>
              <w:marTop w:val="0"/>
              <w:marBottom w:val="0"/>
              <w:divBdr>
                <w:top w:val="none" w:sz="0" w:space="0" w:color="auto"/>
                <w:left w:val="none" w:sz="0" w:space="0" w:color="auto"/>
                <w:bottom w:val="none" w:sz="0" w:space="0" w:color="auto"/>
                <w:right w:val="none" w:sz="0" w:space="0" w:color="auto"/>
              </w:divBdr>
              <w:divsChild>
                <w:div w:id="709495850">
                  <w:marLeft w:val="0"/>
                  <w:marRight w:val="0"/>
                  <w:marTop w:val="0"/>
                  <w:marBottom w:val="0"/>
                  <w:divBdr>
                    <w:top w:val="none" w:sz="0" w:space="0" w:color="auto"/>
                    <w:left w:val="none" w:sz="0" w:space="0" w:color="auto"/>
                    <w:bottom w:val="none" w:sz="0" w:space="0" w:color="auto"/>
                    <w:right w:val="none" w:sz="0" w:space="0" w:color="auto"/>
                  </w:divBdr>
                </w:div>
              </w:divsChild>
            </w:div>
            <w:div w:id="2024820736">
              <w:marLeft w:val="0"/>
              <w:marRight w:val="0"/>
              <w:marTop w:val="0"/>
              <w:marBottom w:val="0"/>
              <w:divBdr>
                <w:top w:val="none" w:sz="0" w:space="0" w:color="auto"/>
                <w:left w:val="none" w:sz="0" w:space="0" w:color="auto"/>
                <w:bottom w:val="none" w:sz="0" w:space="0" w:color="auto"/>
                <w:right w:val="none" w:sz="0" w:space="0" w:color="auto"/>
              </w:divBdr>
              <w:divsChild>
                <w:div w:id="629360818">
                  <w:marLeft w:val="0"/>
                  <w:marRight w:val="0"/>
                  <w:marTop w:val="0"/>
                  <w:marBottom w:val="0"/>
                  <w:divBdr>
                    <w:top w:val="none" w:sz="0" w:space="0" w:color="auto"/>
                    <w:left w:val="none" w:sz="0" w:space="0" w:color="auto"/>
                    <w:bottom w:val="none" w:sz="0" w:space="0" w:color="auto"/>
                    <w:right w:val="none" w:sz="0" w:space="0" w:color="auto"/>
                  </w:divBdr>
                </w:div>
              </w:divsChild>
            </w:div>
            <w:div w:id="835999943">
              <w:marLeft w:val="0"/>
              <w:marRight w:val="0"/>
              <w:marTop w:val="0"/>
              <w:marBottom w:val="0"/>
              <w:divBdr>
                <w:top w:val="none" w:sz="0" w:space="0" w:color="auto"/>
                <w:left w:val="none" w:sz="0" w:space="0" w:color="auto"/>
                <w:bottom w:val="none" w:sz="0" w:space="0" w:color="auto"/>
                <w:right w:val="none" w:sz="0" w:space="0" w:color="auto"/>
              </w:divBdr>
              <w:divsChild>
                <w:div w:id="726533001">
                  <w:marLeft w:val="0"/>
                  <w:marRight w:val="0"/>
                  <w:marTop w:val="0"/>
                  <w:marBottom w:val="0"/>
                  <w:divBdr>
                    <w:top w:val="none" w:sz="0" w:space="0" w:color="auto"/>
                    <w:left w:val="none" w:sz="0" w:space="0" w:color="auto"/>
                    <w:bottom w:val="none" w:sz="0" w:space="0" w:color="auto"/>
                    <w:right w:val="none" w:sz="0" w:space="0" w:color="auto"/>
                  </w:divBdr>
                </w:div>
              </w:divsChild>
            </w:div>
            <w:div w:id="1437142653">
              <w:marLeft w:val="0"/>
              <w:marRight w:val="0"/>
              <w:marTop w:val="0"/>
              <w:marBottom w:val="0"/>
              <w:divBdr>
                <w:top w:val="none" w:sz="0" w:space="0" w:color="auto"/>
                <w:left w:val="none" w:sz="0" w:space="0" w:color="auto"/>
                <w:bottom w:val="none" w:sz="0" w:space="0" w:color="auto"/>
                <w:right w:val="none" w:sz="0" w:space="0" w:color="auto"/>
              </w:divBdr>
              <w:divsChild>
                <w:div w:id="1882128590">
                  <w:marLeft w:val="0"/>
                  <w:marRight w:val="0"/>
                  <w:marTop w:val="0"/>
                  <w:marBottom w:val="0"/>
                  <w:divBdr>
                    <w:top w:val="none" w:sz="0" w:space="0" w:color="auto"/>
                    <w:left w:val="none" w:sz="0" w:space="0" w:color="auto"/>
                    <w:bottom w:val="none" w:sz="0" w:space="0" w:color="auto"/>
                    <w:right w:val="none" w:sz="0" w:space="0" w:color="auto"/>
                  </w:divBdr>
                </w:div>
              </w:divsChild>
            </w:div>
            <w:div w:id="16397853">
              <w:marLeft w:val="0"/>
              <w:marRight w:val="0"/>
              <w:marTop w:val="0"/>
              <w:marBottom w:val="0"/>
              <w:divBdr>
                <w:top w:val="none" w:sz="0" w:space="0" w:color="auto"/>
                <w:left w:val="none" w:sz="0" w:space="0" w:color="auto"/>
                <w:bottom w:val="none" w:sz="0" w:space="0" w:color="auto"/>
                <w:right w:val="none" w:sz="0" w:space="0" w:color="auto"/>
              </w:divBdr>
              <w:divsChild>
                <w:div w:id="1277179991">
                  <w:marLeft w:val="0"/>
                  <w:marRight w:val="0"/>
                  <w:marTop w:val="0"/>
                  <w:marBottom w:val="0"/>
                  <w:divBdr>
                    <w:top w:val="none" w:sz="0" w:space="0" w:color="auto"/>
                    <w:left w:val="none" w:sz="0" w:space="0" w:color="auto"/>
                    <w:bottom w:val="none" w:sz="0" w:space="0" w:color="auto"/>
                    <w:right w:val="none" w:sz="0" w:space="0" w:color="auto"/>
                  </w:divBdr>
                </w:div>
              </w:divsChild>
            </w:div>
            <w:div w:id="789055024">
              <w:marLeft w:val="0"/>
              <w:marRight w:val="0"/>
              <w:marTop w:val="0"/>
              <w:marBottom w:val="0"/>
              <w:divBdr>
                <w:top w:val="none" w:sz="0" w:space="0" w:color="auto"/>
                <w:left w:val="none" w:sz="0" w:space="0" w:color="auto"/>
                <w:bottom w:val="none" w:sz="0" w:space="0" w:color="auto"/>
                <w:right w:val="none" w:sz="0" w:space="0" w:color="auto"/>
              </w:divBdr>
              <w:divsChild>
                <w:div w:id="234827944">
                  <w:marLeft w:val="0"/>
                  <w:marRight w:val="0"/>
                  <w:marTop w:val="0"/>
                  <w:marBottom w:val="0"/>
                  <w:divBdr>
                    <w:top w:val="none" w:sz="0" w:space="0" w:color="auto"/>
                    <w:left w:val="none" w:sz="0" w:space="0" w:color="auto"/>
                    <w:bottom w:val="none" w:sz="0" w:space="0" w:color="auto"/>
                    <w:right w:val="none" w:sz="0" w:space="0" w:color="auto"/>
                  </w:divBdr>
                </w:div>
              </w:divsChild>
            </w:div>
            <w:div w:id="1261837794">
              <w:marLeft w:val="0"/>
              <w:marRight w:val="0"/>
              <w:marTop w:val="0"/>
              <w:marBottom w:val="0"/>
              <w:divBdr>
                <w:top w:val="none" w:sz="0" w:space="0" w:color="auto"/>
                <w:left w:val="none" w:sz="0" w:space="0" w:color="auto"/>
                <w:bottom w:val="none" w:sz="0" w:space="0" w:color="auto"/>
                <w:right w:val="none" w:sz="0" w:space="0" w:color="auto"/>
              </w:divBdr>
              <w:divsChild>
                <w:div w:id="1938446010">
                  <w:marLeft w:val="0"/>
                  <w:marRight w:val="0"/>
                  <w:marTop w:val="0"/>
                  <w:marBottom w:val="0"/>
                  <w:divBdr>
                    <w:top w:val="none" w:sz="0" w:space="0" w:color="auto"/>
                    <w:left w:val="none" w:sz="0" w:space="0" w:color="auto"/>
                    <w:bottom w:val="none" w:sz="0" w:space="0" w:color="auto"/>
                    <w:right w:val="none" w:sz="0" w:space="0" w:color="auto"/>
                  </w:divBdr>
                </w:div>
              </w:divsChild>
            </w:div>
            <w:div w:id="538395214">
              <w:marLeft w:val="0"/>
              <w:marRight w:val="0"/>
              <w:marTop w:val="0"/>
              <w:marBottom w:val="0"/>
              <w:divBdr>
                <w:top w:val="none" w:sz="0" w:space="0" w:color="auto"/>
                <w:left w:val="none" w:sz="0" w:space="0" w:color="auto"/>
                <w:bottom w:val="none" w:sz="0" w:space="0" w:color="auto"/>
                <w:right w:val="none" w:sz="0" w:space="0" w:color="auto"/>
              </w:divBdr>
              <w:divsChild>
                <w:div w:id="1933779154">
                  <w:marLeft w:val="0"/>
                  <w:marRight w:val="0"/>
                  <w:marTop w:val="0"/>
                  <w:marBottom w:val="0"/>
                  <w:divBdr>
                    <w:top w:val="none" w:sz="0" w:space="0" w:color="auto"/>
                    <w:left w:val="none" w:sz="0" w:space="0" w:color="auto"/>
                    <w:bottom w:val="none" w:sz="0" w:space="0" w:color="auto"/>
                    <w:right w:val="none" w:sz="0" w:space="0" w:color="auto"/>
                  </w:divBdr>
                </w:div>
              </w:divsChild>
            </w:div>
            <w:div w:id="932737772">
              <w:marLeft w:val="0"/>
              <w:marRight w:val="0"/>
              <w:marTop w:val="0"/>
              <w:marBottom w:val="0"/>
              <w:divBdr>
                <w:top w:val="none" w:sz="0" w:space="0" w:color="auto"/>
                <w:left w:val="none" w:sz="0" w:space="0" w:color="auto"/>
                <w:bottom w:val="none" w:sz="0" w:space="0" w:color="auto"/>
                <w:right w:val="none" w:sz="0" w:space="0" w:color="auto"/>
              </w:divBdr>
              <w:divsChild>
                <w:div w:id="1085299847">
                  <w:marLeft w:val="0"/>
                  <w:marRight w:val="0"/>
                  <w:marTop w:val="0"/>
                  <w:marBottom w:val="0"/>
                  <w:divBdr>
                    <w:top w:val="none" w:sz="0" w:space="0" w:color="auto"/>
                    <w:left w:val="none" w:sz="0" w:space="0" w:color="auto"/>
                    <w:bottom w:val="none" w:sz="0" w:space="0" w:color="auto"/>
                    <w:right w:val="none" w:sz="0" w:space="0" w:color="auto"/>
                  </w:divBdr>
                </w:div>
              </w:divsChild>
            </w:div>
            <w:div w:id="1934780866">
              <w:marLeft w:val="0"/>
              <w:marRight w:val="0"/>
              <w:marTop w:val="0"/>
              <w:marBottom w:val="0"/>
              <w:divBdr>
                <w:top w:val="none" w:sz="0" w:space="0" w:color="auto"/>
                <w:left w:val="none" w:sz="0" w:space="0" w:color="auto"/>
                <w:bottom w:val="none" w:sz="0" w:space="0" w:color="auto"/>
                <w:right w:val="none" w:sz="0" w:space="0" w:color="auto"/>
              </w:divBdr>
              <w:divsChild>
                <w:div w:id="1730759555">
                  <w:marLeft w:val="0"/>
                  <w:marRight w:val="0"/>
                  <w:marTop w:val="0"/>
                  <w:marBottom w:val="0"/>
                  <w:divBdr>
                    <w:top w:val="none" w:sz="0" w:space="0" w:color="auto"/>
                    <w:left w:val="none" w:sz="0" w:space="0" w:color="auto"/>
                    <w:bottom w:val="none" w:sz="0" w:space="0" w:color="auto"/>
                    <w:right w:val="none" w:sz="0" w:space="0" w:color="auto"/>
                  </w:divBdr>
                </w:div>
              </w:divsChild>
            </w:div>
            <w:div w:id="812795527">
              <w:marLeft w:val="0"/>
              <w:marRight w:val="0"/>
              <w:marTop w:val="0"/>
              <w:marBottom w:val="0"/>
              <w:divBdr>
                <w:top w:val="none" w:sz="0" w:space="0" w:color="auto"/>
                <w:left w:val="none" w:sz="0" w:space="0" w:color="auto"/>
                <w:bottom w:val="none" w:sz="0" w:space="0" w:color="auto"/>
                <w:right w:val="none" w:sz="0" w:space="0" w:color="auto"/>
              </w:divBdr>
              <w:divsChild>
                <w:div w:id="1431000465">
                  <w:marLeft w:val="0"/>
                  <w:marRight w:val="0"/>
                  <w:marTop w:val="0"/>
                  <w:marBottom w:val="0"/>
                  <w:divBdr>
                    <w:top w:val="none" w:sz="0" w:space="0" w:color="auto"/>
                    <w:left w:val="none" w:sz="0" w:space="0" w:color="auto"/>
                    <w:bottom w:val="none" w:sz="0" w:space="0" w:color="auto"/>
                    <w:right w:val="none" w:sz="0" w:space="0" w:color="auto"/>
                  </w:divBdr>
                </w:div>
              </w:divsChild>
            </w:div>
            <w:div w:id="1597594174">
              <w:marLeft w:val="0"/>
              <w:marRight w:val="0"/>
              <w:marTop w:val="0"/>
              <w:marBottom w:val="0"/>
              <w:divBdr>
                <w:top w:val="none" w:sz="0" w:space="0" w:color="auto"/>
                <w:left w:val="none" w:sz="0" w:space="0" w:color="auto"/>
                <w:bottom w:val="none" w:sz="0" w:space="0" w:color="auto"/>
                <w:right w:val="none" w:sz="0" w:space="0" w:color="auto"/>
              </w:divBdr>
              <w:divsChild>
                <w:div w:id="1496845208">
                  <w:marLeft w:val="0"/>
                  <w:marRight w:val="0"/>
                  <w:marTop w:val="0"/>
                  <w:marBottom w:val="0"/>
                  <w:divBdr>
                    <w:top w:val="none" w:sz="0" w:space="0" w:color="auto"/>
                    <w:left w:val="none" w:sz="0" w:space="0" w:color="auto"/>
                    <w:bottom w:val="none" w:sz="0" w:space="0" w:color="auto"/>
                    <w:right w:val="none" w:sz="0" w:space="0" w:color="auto"/>
                  </w:divBdr>
                </w:div>
              </w:divsChild>
            </w:div>
            <w:div w:id="1687097178">
              <w:marLeft w:val="0"/>
              <w:marRight w:val="0"/>
              <w:marTop w:val="0"/>
              <w:marBottom w:val="0"/>
              <w:divBdr>
                <w:top w:val="none" w:sz="0" w:space="0" w:color="auto"/>
                <w:left w:val="none" w:sz="0" w:space="0" w:color="auto"/>
                <w:bottom w:val="none" w:sz="0" w:space="0" w:color="auto"/>
                <w:right w:val="none" w:sz="0" w:space="0" w:color="auto"/>
              </w:divBdr>
              <w:divsChild>
                <w:div w:id="754596017">
                  <w:marLeft w:val="0"/>
                  <w:marRight w:val="0"/>
                  <w:marTop w:val="0"/>
                  <w:marBottom w:val="0"/>
                  <w:divBdr>
                    <w:top w:val="none" w:sz="0" w:space="0" w:color="auto"/>
                    <w:left w:val="none" w:sz="0" w:space="0" w:color="auto"/>
                    <w:bottom w:val="none" w:sz="0" w:space="0" w:color="auto"/>
                    <w:right w:val="none" w:sz="0" w:space="0" w:color="auto"/>
                  </w:divBdr>
                </w:div>
              </w:divsChild>
            </w:div>
            <w:div w:id="484903830">
              <w:marLeft w:val="0"/>
              <w:marRight w:val="0"/>
              <w:marTop w:val="0"/>
              <w:marBottom w:val="0"/>
              <w:divBdr>
                <w:top w:val="none" w:sz="0" w:space="0" w:color="auto"/>
                <w:left w:val="none" w:sz="0" w:space="0" w:color="auto"/>
                <w:bottom w:val="none" w:sz="0" w:space="0" w:color="auto"/>
                <w:right w:val="none" w:sz="0" w:space="0" w:color="auto"/>
              </w:divBdr>
              <w:divsChild>
                <w:div w:id="225722670">
                  <w:marLeft w:val="0"/>
                  <w:marRight w:val="0"/>
                  <w:marTop w:val="0"/>
                  <w:marBottom w:val="0"/>
                  <w:divBdr>
                    <w:top w:val="none" w:sz="0" w:space="0" w:color="auto"/>
                    <w:left w:val="none" w:sz="0" w:space="0" w:color="auto"/>
                    <w:bottom w:val="none" w:sz="0" w:space="0" w:color="auto"/>
                    <w:right w:val="none" w:sz="0" w:space="0" w:color="auto"/>
                  </w:divBdr>
                </w:div>
              </w:divsChild>
            </w:div>
            <w:div w:id="702243457">
              <w:marLeft w:val="0"/>
              <w:marRight w:val="0"/>
              <w:marTop w:val="0"/>
              <w:marBottom w:val="0"/>
              <w:divBdr>
                <w:top w:val="none" w:sz="0" w:space="0" w:color="auto"/>
                <w:left w:val="none" w:sz="0" w:space="0" w:color="auto"/>
                <w:bottom w:val="none" w:sz="0" w:space="0" w:color="auto"/>
                <w:right w:val="none" w:sz="0" w:space="0" w:color="auto"/>
              </w:divBdr>
              <w:divsChild>
                <w:div w:id="16201940">
                  <w:marLeft w:val="0"/>
                  <w:marRight w:val="0"/>
                  <w:marTop w:val="0"/>
                  <w:marBottom w:val="0"/>
                  <w:divBdr>
                    <w:top w:val="none" w:sz="0" w:space="0" w:color="auto"/>
                    <w:left w:val="none" w:sz="0" w:space="0" w:color="auto"/>
                    <w:bottom w:val="none" w:sz="0" w:space="0" w:color="auto"/>
                    <w:right w:val="none" w:sz="0" w:space="0" w:color="auto"/>
                  </w:divBdr>
                </w:div>
              </w:divsChild>
            </w:div>
            <w:div w:id="1276519842">
              <w:marLeft w:val="0"/>
              <w:marRight w:val="0"/>
              <w:marTop w:val="0"/>
              <w:marBottom w:val="0"/>
              <w:divBdr>
                <w:top w:val="none" w:sz="0" w:space="0" w:color="auto"/>
                <w:left w:val="none" w:sz="0" w:space="0" w:color="auto"/>
                <w:bottom w:val="none" w:sz="0" w:space="0" w:color="auto"/>
                <w:right w:val="none" w:sz="0" w:space="0" w:color="auto"/>
              </w:divBdr>
              <w:divsChild>
                <w:div w:id="371272942">
                  <w:marLeft w:val="0"/>
                  <w:marRight w:val="0"/>
                  <w:marTop w:val="0"/>
                  <w:marBottom w:val="0"/>
                  <w:divBdr>
                    <w:top w:val="none" w:sz="0" w:space="0" w:color="auto"/>
                    <w:left w:val="none" w:sz="0" w:space="0" w:color="auto"/>
                    <w:bottom w:val="none" w:sz="0" w:space="0" w:color="auto"/>
                    <w:right w:val="none" w:sz="0" w:space="0" w:color="auto"/>
                  </w:divBdr>
                </w:div>
              </w:divsChild>
            </w:div>
            <w:div w:id="1882286707">
              <w:marLeft w:val="0"/>
              <w:marRight w:val="0"/>
              <w:marTop w:val="0"/>
              <w:marBottom w:val="0"/>
              <w:divBdr>
                <w:top w:val="none" w:sz="0" w:space="0" w:color="auto"/>
                <w:left w:val="none" w:sz="0" w:space="0" w:color="auto"/>
                <w:bottom w:val="none" w:sz="0" w:space="0" w:color="auto"/>
                <w:right w:val="none" w:sz="0" w:space="0" w:color="auto"/>
              </w:divBdr>
              <w:divsChild>
                <w:div w:id="1334380717">
                  <w:marLeft w:val="0"/>
                  <w:marRight w:val="0"/>
                  <w:marTop w:val="0"/>
                  <w:marBottom w:val="0"/>
                  <w:divBdr>
                    <w:top w:val="none" w:sz="0" w:space="0" w:color="auto"/>
                    <w:left w:val="none" w:sz="0" w:space="0" w:color="auto"/>
                    <w:bottom w:val="none" w:sz="0" w:space="0" w:color="auto"/>
                    <w:right w:val="none" w:sz="0" w:space="0" w:color="auto"/>
                  </w:divBdr>
                </w:div>
              </w:divsChild>
            </w:div>
            <w:div w:id="501160307">
              <w:marLeft w:val="0"/>
              <w:marRight w:val="0"/>
              <w:marTop w:val="0"/>
              <w:marBottom w:val="0"/>
              <w:divBdr>
                <w:top w:val="none" w:sz="0" w:space="0" w:color="auto"/>
                <w:left w:val="none" w:sz="0" w:space="0" w:color="auto"/>
                <w:bottom w:val="none" w:sz="0" w:space="0" w:color="auto"/>
                <w:right w:val="none" w:sz="0" w:space="0" w:color="auto"/>
              </w:divBdr>
              <w:divsChild>
                <w:div w:id="1855074331">
                  <w:marLeft w:val="0"/>
                  <w:marRight w:val="0"/>
                  <w:marTop w:val="0"/>
                  <w:marBottom w:val="0"/>
                  <w:divBdr>
                    <w:top w:val="none" w:sz="0" w:space="0" w:color="auto"/>
                    <w:left w:val="none" w:sz="0" w:space="0" w:color="auto"/>
                    <w:bottom w:val="none" w:sz="0" w:space="0" w:color="auto"/>
                    <w:right w:val="none" w:sz="0" w:space="0" w:color="auto"/>
                  </w:divBdr>
                </w:div>
              </w:divsChild>
            </w:div>
            <w:div w:id="43263122">
              <w:marLeft w:val="0"/>
              <w:marRight w:val="0"/>
              <w:marTop w:val="0"/>
              <w:marBottom w:val="0"/>
              <w:divBdr>
                <w:top w:val="none" w:sz="0" w:space="0" w:color="auto"/>
                <w:left w:val="none" w:sz="0" w:space="0" w:color="auto"/>
                <w:bottom w:val="none" w:sz="0" w:space="0" w:color="auto"/>
                <w:right w:val="none" w:sz="0" w:space="0" w:color="auto"/>
              </w:divBdr>
              <w:divsChild>
                <w:div w:id="1798713868">
                  <w:marLeft w:val="0"/>
                  <w:marRight w:val="0"/>
                  <w:marTop w:val="0"/>
                  <w:marBottom w:val="0"/>
                  <w:divBdr>
                    <w:top w:val="none" w:sz="0" w:space="0" w:color="auto"/>
                    <w:left w:val="none" w:sz="0" w:space="0" w:color="auto"/>
                    <w:bottom w:val="none" w:sz="0" w:space="0" w:color="auto"/>
                    <w:right w:val="none" w:sz="0" w:space="0" w:color="auto"/>
                  </w:divBdr>
                </w:div>
              </w:divsChild>
            </w:div>
            <w:div w:id="624501405">
              <w:marLeft w:val="0"/>
              <w:marRight w:val="0"/>
              <w:marTop w:val="0"/>
              <w:marBottom w:val="0"/>
              <w:divBdr>
                <w:top w:val="none" w:sz="0" w:space="0" w:color="auto"/>
                <w:left w:val="none" w:sz="0" w:space="0" w:color="auto"/>
                <w:bottom w:val="none" w:sz="0" w:space="0" w:color="auto"/>
                <w:right w:val="none" w:sz="0" w:space="0" w:color="auto"/>
              </w:divBdr>
              <w:divsChild>
                <w:div w:id="397636126">
                  <w:marLeft w:val="0"/>
                  <w:marRight w:val="0"/>
                  <w:marTop w:val="0"/>
                  <w:marBottom w:val="0"/>
                  <w:divBdr>
                    <w:top w:val="none" w:sz="0" w:space="0" w:color="auto"/>
                    <w:left w:val="none" w:sz="0" w:space="0" w:color="auto"/>
                    <w:bottom w:val="none" w:sz="0" w:space="0" w:color="auto"/>
                    <w:right w:val="none" w:sz="0" w:space="0" w:color="auto"/>
                  </w:divBdr>
                </w:div>
              </w:divsChild>
            </w:div>
            <w:div w:id="45955549">
              <w:marLeft w:val="0"/>
              <w:marRight w:val="0"/>
              <w:marTop w:val="0"/>
              <w:marBottom w:val="0"/>
              <w:divBdr>
                <w:top w:val="none" w:sz="0" w:space="0" w:color="auto"/>
                <w:left w:val="none" w:sz="0" w:space="0" w:color="auto"/>
                <w:bottom w:val="none" w:sz="0" w:space="0" w:color="auto"/>
                <w:right w:val="none" w:sz="0" w:space="0" w:color="auto"/>
              </w:divBdr>
              <w:divsChild>
                <w:div w:id="48194313">
                  <w:marLeft w:val="0"/>
                  <w:marRight w:val="0"/>
                  <w:marTop w:val="0"/>
                  <w:marBottom w:val="0"/>
                  <w:divBdr>
                    <w:top w:val="none" w:sz="0" w:space="0" w:color="auto"/>
                    <w:left w:val="none" w:sz="0" w:space="0" w:color="auto"/>
                    <w:bottom w:val="none" w:sz="0" w:space="0" w:color="auto"/>
                    <w:right w:val="none" w:sz="0" w:space="0" w:color="auto"/>
                  </w:divBdr>
                </w:div>
              </w:divsChild>
            </w:div>
            <w:div w:id="508952660">
              <w:marLeft w:val="0"/>
              <w:marRight w:val="0"/>
              <w:marTop w:val="0"/>
              <w:marBottom w:val="0"/>
              <w:divBdr>
                <w:top w:val="none" w:sz="0" w:space="0" w:color="auto"/>
                <w:left w:val="none" w:sz="0" w:space="0" w:color="auto"/>
                <w:bottom w:val="none" w:sz="0" w:space="0" w:color="auto"/>
                <w:right w:val="none" w:sz="0" w:space="0" w:color="auto"/>
              </w:divBdr>
              <w:divsChild>
                <w:div w:id="1799061157">
                  <w:marLeft w:val="0"/>
                  <w:marRight w:val="0"/>
                  <w:marTop w:val="0"/>
                  <w:marBottom w:val="0"/>
                  <w:divBdr>
                    <w:top w:val="none" w:sz="0" w:space="0" w:color="auto"/>
                    <w:left w:val="none" w:sz="0" w:space="0" w:color="auto"/>
                    <w:bottom w:val="none" w:sz="0" w:space="0" w:color="auto"/>
                    <w:right w:val="none" w:sz="0" w:space="0" w:color="auto"/>
                  </w:divBdr>
                </w:div>
              </w:divsChild>
            </w:div>
            <w:div w:id="852765465">
              <w:marLeft w:val="0"/>
              <w:marRight w:val="0"/>
              <w:marTop w:val="0"/>
              <w:marBottom w:val="0"/>
              <w:divBdr>
                <w:top w:val="none" w:sz="0" w:space="0" w:color="auto"/>
                <w:left w:val="none" w:sz="0" w:space="0" w:color="auto"/>
                <w:bottom w:val="none" w:sz="0" w:space="0" w:color="auto"/>
                <w:right w:val="none" w:sz="0" w:space="0" w:color="auto"/>
              </w:divBdr>
              <w:divsChild>
                <w:div w:id="76711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ormags.com/View/Default.aspx" TargetMode="External"/><Relationship Id="rId13" Type="http://schemas.openxmlformats.org/officeDocument/2006/relationships/hyperlink" Target="http://www.noormags.com/View/Default.aspx" TargetMode="External"/><Relationship Id="rId18" Type="http://schemas.openxmlformats.org/officeDocument/2006/relationships/hyperlink" Target="http://www.noormags.com/View/Default.aspx" TargetMode="External"/><Relationship Id="rId26" Type="http://schemas.openxmlformats.org/officeDocument/2006/relationships/hyperlink" Target="http://www.noormags.com/View/Default.aspx" TargetMode="External"/><Relationship Id="rId3" Type="http://schemas.openxmlformats.org/officeDocument/2006/relationships/webSettings" Target="webSettings.xml"/><Relationship Id="rId21" Type="http://schemas.openxmlformats.org/officeDocument/2006/relationships/hyperlink" Target="http://www.noormags.com/View/Default.aspx" TargetMode="External"/><Relationship Id="rId34" Type="http://schemas.openxmlformats.org/officeDocument/2006/relationships/fontTable" Target="fontTable.xml"/><Relationship Id="rId7" Type="http://schemas.openxmlformats.org/officeDocument/2006/relationships/hyperlink" Target="http://www.noormags.com/View/Default.aspx" TargetMode="External"/><Relationship Id="rId12" Type="http://schemas.openxmlformats.org/officeDocument/2006/relationships/hyperlink" Target="http://www.noormags.com/View/Default.aspx" TargetMode="External"/><Relationship Id="rId17" Type="http://schemas.openxmlformats.org/officeDocument/2006/relationships/hyperlink" Target="http://www.noormags.com/View/Default.aspx" TargetMode="External"/><Relationship Id="rId25" Type="http://schemas.openxmlformats.org/officeDocument/2006/relationships/hyperlink" Target="http://www.noormags.com/View/Default.aspx" TargetMode="External"/><Relationship Id="rId33" Type="http://schemas.openxmlformats.org/officeDocument/2006/relationships/hyperlink" Target="http://www.noormags.com/View/Default.aspx" TargetMode="External"/><Relationship Id="rId2" Type="http://schemas.openxmlformats.org/officeDocument/2006/relationships/settings" Target="settings.xml"/><Relationship Id="rId16" Type="http://schemas.openxmlformats.org/officeDocument/2006/relationships/hyperlink" Target="http://www.noormags.com/View/Default.aspx" TargetMode="External"/><Relationship Id="rId20" Type="http://schemas.openxmlformats.org/officeDocument/2006/relationships/hyperlink" Target="http://www.noormags.com/View/Default.aspx" TargetMode="External"/><Relationship Id="rId29" Type="http://schemas.openxmlformats.org/officeDocument/2006/relationships/hyperlink" Target="http://www.noormags.com/View/Default.aspx" TargetMode="External"/><Relationship Id="rId1" Type="http://schemas.openxmlformats.org/officeDocument/2006/relationships/styles" Target="styles.xml"/><Relationship Id="rId6" Type="http://schemas.openxmlformats.org/officeDocument/2006/relationships/hyperlink" Target="http://www.noormags.com/View/Default.aspx" TargetMode="External"/><Relationship Id="rId11" Type="http://schemas.openxmlformats.org/officeDocument/2006/relationships/hyperlink" Target="http://www.noormags.com/View/Default.aspx" TargetMode="External"/><Relationship Id="rId24" Type="http://schemas.openxmlformats.org/officeDocument/2006/relationships/hyperlink" Target="http://www.noormags.com/View/Default.aspx" TargetMode="External"/><Relationship Id="rId32" Type="http://schemas.openxmlformats.org/officeDocument/2006/relationships/hyperlink" Target="http://www.noormags.com/View/Default.aspx" TargetMode="External"/><Relationship Id="rId5" Type="http://schemas.openxmlformats.org/officeDocument/2006/relationships/endnotes" Target="endnotes.xml"/><Relationship Id="rId15" Type="http://schemas.openxmlformats.org/officeDocument/2006/relationships/hyperlink" Target="http://www.noormags.com/View/Default.aspx" TargetMode="External"/><Relationship Id="rId23" Type="http://schemas.openxmlformats.org/officeDocument/2006/relationships/hyperlink" Target="http://www.noormags.com/View/Default.aspx" TargetMode="External"/><Relationship Id="rId28" Type="http://schemas.openxmlformats.org/officeDocument/2006/relationships/hyperlink" Target="http://www.noormags.com/View/Default.aspx" TargetMode="External"/><Relationship Id="rId10" Type="http://schemas.openxmlformats.org/officeDocument/2006/relationships/hyperlink" Target="http://www.noormags.com/View/Default.aspx" TargetMode="External"/><Relationship Id="rId19" Type="http://schemas.openxmlformats.org/officeDocument/2006/relationships/hyperlink" Target="http://www.noormags.com/View/Default.aspx" TargetMode="External"/><Relationship Id="rId31" Type="http://schemas.openxmlformats.org/officeDocument/2006/relationships/hyperlink" Target="http://www.noormags.com/View/Default.aspx" TargetMode="External"/><Relationship Id="rId4" Type="http://schemas.openxmlformats.org/officeDocument/2006/relationships/footnotes" Target="footnotes.xml"/><Relationship Id="rId9" Type="http://schemas.openxmlformats.org/officeDocument/2006/relationships/hyperlink" Target="http://www.noormags.com/View/Default.aspx" TargetMode="External"/><Relationship Id="rId14" Type="http://schemas.openxmlformats.org/officeDocument/2006/relationships/hyperlink" Target="http://www.noormags.com/View/Default.aspx" TargetMode="External"/><Relationship Id="rId22" Type="http://schemas.openxmlformats.org/officeDocument/2006/relationships/hyperlink" Target="http://www.noormags.com/View/Default.aspx" TargetMode="External"/><Relationship Id="rId27" Type="http://schemas.openxmlformats.org/officeDocument/2006/relationships/hyperlink" Target="http://www.noormags.com/View/Default.aspx" TargetMode="External"/><Relationship Id="rId30" Type="http://schemas.openxmlformats.org/officeDocument/2006/relationships/hyperlink" Target="http://www.noormags.com/View/Default.asp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7214</Words>
  <Characters>41125</Characters>
  <Application>Microsoft Office Word</Application>
  <DocSecurity>0</DocSecurity>
  <Lines>342</Lines>
  <Paragraphs>96</Paragraphs>
  <ScaleCrop>false</ScaleCrop>
  <Company>MRT www.Win2Farsi.com</Company>
  <LinksUpToDate>false</LinksUpToDate>
  <CharactersWithSpaces>48243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Acer</cp:lastModifiedBy>
  <cp:revision>4</cp:revision>
  <dcterms:created xsi:type="dcterms:W3CDTF">2012-09-15T05:08:00Z</dcterms:created>
  <dcterms:modified xsi:type="dcterms:W3CDTF">2013-01-25T13:13:00Z</dcterms:modified>
</cp:coreProperties>
</file>