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E" w:rsidRPr="00065FF4" w:rsidRDefault="00DC18AE" w:rsidP="00065FF4">
      <w:pPr>
        <w:bidi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065FF4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>آسیب شناس ها جای نظریه پردازان را گرفته اند (1) و (2</w:t>
      </w:r>
      <w:r w:rsidR="00065FF4">
        <w:rPr>
          <w:rFonts w:ascii="Times New Roman" w:eastAsia="Times New Roman" w:hAnsi="Times New Roman" w:cs="B Nazanin"/>
          <w:b/>
          <w:bCs/>
          <w:sz w:val="36"/>
          <w:szCs w:val="36"/>
        </w:rPr>
        <w:t>(</w:t>
      </w:r>
    </w:p>
    <w:p w:rsidR="00DC18AE" w:rsidRPr="00065FF4" w:rsidRDefault="0063429D" w:rsidP="00065F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7" w:tgtFrame="_blank" w:history="1">
        <w:r w:rsidR="00DC18AE" w:rsidRPr="00065FF4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تقی آزاد ارمکی</w:t>
        </w:r>
      </w:hyperlink>
      <w:r w:rsidR="00DC18AE" w:rsidRPr="00065FF4">
        <w:rPr>
          <w:rFonts w:ascii="Times New Roman" w:eastAsia="Times New Roman" w:hAnsi="Times New Roman" w:cs="B Nazanin"/>
          <w:sz w:val="24"/>
          <w:szCs w:val="24"/>
        </w:rPr>
        <w:t xml:space="preserve"> </w:t>
      </w:r>
    </w:p>
    <w:p w:rsidR="00DC18AE" w:rsidRPr="00065FF4" w:rsidRDefault="00DC18AE" w:rsidP="00065FF4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65FF4">
        <w:rPr>
          <w:rFonts w:ascii="Times New Roman" w:eastAsia="Times New Roman" w:hAnsi="Times New Roman" w:cs="B Nazanin"/>
          <w:sz w:val="24"/>
          <w:szCs w:val="24"/>
          <w:rtl/>
        </w:rPr>
        <w:t>چکیده</w:t>
      </w:r>
      <w:r w:rsidRPr="00065FF4">
        <w:rPr>
          <w:rFonts w:ascii="Times New Roman" w:eastAsia="Times New Roman" w:hAnsi="Times New Roman" w:cs="B Nazanin"/>
          <w:sz w:val="24"/>
          <w:szCs w:val="24"/>
        </w:rPr>
        <w:t xml:space="preserve">: 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t>منزلت علوم اجتماعی از جمله جامعه‏شناسی در ایران در این مصاحبه بررسی شده است. چند عامل مطرح گردیده است مبنی بر اینکه چرا در ایران با علوم اجتماعی به مثابه علوم دسته دوم برخورد می‏شود، و در نتیجه همین نگرش، جامعه‏شناسان و جامعه‏شناسی در جامعه ما منزلت درخوری نیافته است</w:t>
      </w:r>
      <w:r w:rsidRPr="00065FF4">
        <w:rPr>
          <w:rFonts w:ascii="Times New Roman" w:eastAsia="Times New Roman" w:hAnsi="Times New Roman" w:cs="B Nazanin"/>
          <w:sz w:val="24"/>
          <w:szCs w:val="24"/>
        </w:rPr>
        <w:t xml:space="preserve">. </w:t>
      </w:r>
    </w:p>
    <w:p w:rsidR="00DC18AE" w:rsidRPr="00065FF4" w:rsidRDefault="00DC18AE" w:rsidP="00065FF4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65FF4">
        <w:rPr>
          <w:rFonts w:ascii="Times New Roman" w:eastAsia="Times New Roman" w:hAnsi="Times New Roman" w:cs="B Nazanin"/>
          <w:sz w:val="24"/>
          <w:szCs w:val="24"/>
          <w:rtl/>
        </w:rPr>
        <w:t>وقتی به تحقیقات اجتماعی در ایران نگاه می‏کنیم، با وضعیت جالبی روبه رو نمی‏شویم. این وضعیت چه در تحقیقات و چه در بی‏توجهی نظام اجرای تحقیقات، شرایطی را به وجود آورده است که ملاحظات اجتماعی در پروژه‏های اجرایی چندان مد نظر قرار نمی‏گیرد.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به عنوان مقدمه، ذکر شده است که دنیای مدرن، دنیایی است که فقط بر اساس علوم تجربی طراحی نشده است. جهان مدرن، بیش از آنکه جهان فن و صنعت باشد، جهان زندگی است، جهانی که تغییر ایده‏ها و نگرش‏ها سهم اصلی‏تری در ساختن آن دارند. به عبارت دیگر، متفکران اجتماعی و فیلسوفان هستند که جهان مدرن را به وجود آورده‏اند. در اینکه سهم ایده و اندیشه در ساختن جهان مدرن مهم است یا سهم فن و صنعت، دو نظر وجود دارد: عده‏ای سهم ایده‏ها و نگرش‏ها و عده‏ای دیگر سهم صنعت و فن را اصل می‏دانند.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پذیرش هر یک از این دو نظر، لوازماتی در پی دارد. به عنوان مثال، در صورتی که نظریه اول را بپذیریم، دانش اجتماعی به یک دانش کلیدی تبدیل می‏شود، جایگاه مهمی در جامعه برای خود باز می‏کند؛ چرا که دانش اجتماعی، جهان و نحوه ورود به آن‏را برای ما تعریف می‏کند. به عبارت دیگر، اول باید جهان را برای خودتان تعریف کنید، بعد به دنبال صنعت و فن بروید. جهان غرب با علوم اجتماعی این‏گونه برخورد می‏کند. ولی در نگاه دوم، علوم انسانی به عنوان علوم دسته دوم به شمار می‏روند. در این صورت، دیگر این علوم صلاحیت تعریف جهان را ندارند، بلکه حداکثر کاری که انجام می‏دهند اصلاح و آرایش و آسیب‏شناسی در این جهان است. به عبارت دیگر، در صورت لزوم از این دانش‏ها استفاده می‏شود و در غیر این صورت کنار گذاشته می‏شوند. در ایران این مدیران و سیاست‏گذاران و علمای اخلاق، مهندسان و پزشکان هستند که درباره جایگاه علوم اجتماعی و نسبت به استفاده یا عدم استفاده از آنها تصمیم می‏گیرند. آنها می‏گویند که جامعه ما به آسیب‏شناسی نیاز دارد یا ندارد؟ در چنین فضایی نه علوم اجتماعی و نه دانشمندان اجتماعی رشد نمی‏یابند.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چنین فضای حاکم بر علوم اجتماعی در ایران معلول سه چیز است:(1)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الف) علوم اول در جامعه ما علوم الاهی است و بعد علوم فنی و پزشکی و علوم اجتماعی در مرحله بعد قرار دارد. در چنین حالتی علوم اجتماعی وضعیت ابزاری به خود می‏گیرد و به فعالیت‏های سطحی همچون نرخ طلاق، فقر و فحشا، دزدی، بچه‏های خیابانی و ... پرداخته می‏شود و دیگر از جامعه‏شناسان انتظار نمی‏رود در خصوص ساختارهای کلان جامعه بحث و گفت‏وگو کنند.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ب) سیاست‏مداران و تصمیم گیران اصلی در جامعه، به علوم اجتماعی به عنوان رقیبی می‏نگرند که ممکن است با منافع آنان سازگار نباشد. «منافع اداره کنندگان جامعه اجازه نمی‏دهد رقبایی به نام عالمان اجتماعی در کنار خود داشته باشند». از طرفی برخی در ایران دانش اجتماعی را ضد فرهنگ می‏دانند و به حد کافی اجازه رشد به این علم نمی‏دهند.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ج) ضعیف عمل کردن افرادی که مسئولیت معرفی این علوم در این کشورها را بر عهده دارند. در تحقیقات اجتماعی حتی در سطح آسیب‏شناسی هم کارهای دقیقی انجام نمی‏شود. ازآن‏رو، آمار و ارقام متناقضی از نتایج تحقیقات بیرون می‏آید.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اشاره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دکتر آزاد در بررسی جایگاه علوم اجتماعی در ایران به سه عامل عمده اشاره می‏کنند که کاملاً درست است. ولی به نظر می‏رسد عوامل مهم‏تری وجود دارد که مورد غفلت واقع شده یا ذکر نگردیده است. خوب است در چنین بحث‏هایی اول به زمینه‏های ظهور و رشد این علوم توجه شده و نقشی که این علوم در کشورهای مختلف ایفا می‏کنند مورد توجه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1. البته ایشان تصریح به سه عامل نکرده‏اند بلکه ناقد این سطور از کلیت بحث به این نتیجه رسیده است.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قرار گیرد (که اجمالاً اشاره شده است). درست است که نحوه نگرش به این علوم در غرب و شرق (مشخصا ایران) متفاوت است. ولی به این معنا نیست که این نگرش الزاما از نگاه رقابتی سیاست‏مداران و علمای اخلاق به جامعه‏شناسان ناشی می‏شود. به طور قطع نمی‏توان انتظار داشت که نگاه همگان به علم خاصی به یک نحو باشد. زمانی جامعه‏شناسی در مغرب زمین جایگاه بس مهمی پیدا کرده بود و بنیان‏گذار آن، یعنی آگوست کنت، 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 xml:space="preserve">آن‏را به عنوان دین جدید و خود را پیامبر آن می‏دانست. چرا که کنت معتقد بود در عصری که علم جای‏گزین دین شده است، جامعه شناسان نیز باید جای‏گزین پیامبران الاهی </w:t>
      </w:r>
      <w:bookmarkStart w:id="0" w:name="_GoBack"/>
      <w:bookmarkEnd w:id="0"/>
      <w:r w:rsidRPr="00065FF4">
        <w:rPr>
          <w:rFonts w:ascii="Times New Roman" w:eastAsia="Times New Roman" w:hAnsi="Times New Roman" w:cs="B Nazanin"/>
          <w:sz w:val="24"/>
          <w:szCs w:val="24"/>
          <w:rtl/>
        </w:rPr>
        <w:t>و البته عالمان دینی شوند.(1) این نوع نگاه به علوم اجتماعی کاملاً افراطی است و در ادامه همان بحث‏های تجدد بود که ماکیاولی نقش اصلی را در این زمینه داشته است. آنها با زمینی کردن علم و قطع ارتباط از متافیزیک، چنان ضربه‏ای بر پیکره علم وارد آورده‏اند که به راحتی قابل ترمیم نیست. بیشتر نظریه‏های اجتماعی امروزه ریشه در همان دیدگاه سکولاریستی دارد. متافیزیک در نظریه‏های اجتماعی عصر تجدد جایگاهی ندارد. این نکته را به سهولت می‏توان به ویژه از نظریه‏های جامعه‏شناسی دین به دست آورد. بحث‏هایی که به نوعی با الاهیات و متافیزیک پیوند داشته باشد، با برچسب ایدئولوژیک، غیرعلمی قلمداد می‏کنند. قطعا این نوع نگرش به علم و جهان در تضاد با مسلمات عقلی، دینی و فرهنگی ما است و شاید به همین دلیل این علوم در نظر برخی ضد فرهنگ و ضد دین هستند.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وانگهی طرح مباحث مشترک در نقاط مختلف جهان در زمان‏های نزدیک به هم، به این معنای نیست که کشورهای مختلف در واقع مسائل مشترکی دارند. مثل اینکه امروزه هم در غرب و هم در ایران مطالعات زنان، جامعه‏شناسی دین و نیز قومیت‏ها و نژاد رواج یافته و در کلاس‏ها و محافل علمی مورد بحث قرار می‏گیرد. با کمی دقت روشن می‏شود که طرح برخی از این مباحث نه برخاسته از مسائل موجود در کشور ما بلکه ناشی از ورود منابعی از غرب است که این بحث‏ها را نیز به دنبال دارد؛ یعنی عمده کتاب‏های معاصر در غرب امروزه مباحث زنان، قومیت‏ها و ... را پوشش می‏دهند و اساتید و دانش‏پژوهان ما نیز به تبع ورود منابع، این مباحث را در سر کلاس‏ها مطرح می‏کنند و از آنجایی که تحقیقات نیز عمدتا از آموخته‏ها بهره می‏برد، دانش‏پژوهان نیز در تحقیقات میدانی همان مسائل را در کشور ما جست‏وجو می‏کنند و در صورت لزوم مسئله‏سازی کرده و ضرورت این‏گونه مطالعات را در ایران نیز اثبات می‏کنند.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دست دوم بودن علوم اجتماعی در ایران معلول عوامل مهم‏تری نیز است که به طور خلاصه اشاره می‏شود: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1. کوزر، لئویس؛ زندگی و اندیشه بزرگان جامعه‏شناسی، ترجمه محسن ثلاثی، چ 9، تهران، انتشارات علمی، 1380، ص 36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اهمیت ندادن برخی از بزرگان جامعه‏شناسی ایران به فرهنگ بومی و تا حدودی ستیز نامحسوس آنان با ارزش‏های حاکم بر فرهنگ غرب در بلند، مدت اعتماد عمومی را نسبت به صداقت آنان سلب کرد که البته ثمره آن در افت منزلت علوم اجتماعی مشخص می‏شود. تأکید بیش از حد نظریه‏های غربی به ویژه پوزیتیویستی به بی‏طرفی ارزشی، چنان در روح و جان برخی از دانشمندان ما ریشه دوانده است که حتی حاضر نیستند در کلاس‏ها نظریه‏هایی را که با مسلمات و ضروریات دینی و فرهنگی ما در تضاد است، نقد کنند. به عنوان نمونه چگونه می‏شود جامعه‏شناسی دین دورکیم را با تبحر کامل توضیح داد و به نام اینکه بی‏طرفی علمی یکی از هنجارهای مسلم حاکم بر نظام علمی است، به سادگی از کنار کفریات آن رد شد. غافل از اینکه این هنجار (بی‏طرفی ارزشی)، خود حاکی از یک ارزشی است که با منافع بورژوازی حاکم بر نظام سرمایه‏داری غرب گره خورده است. ما معتقدیم غربی‏ها الاهیات مبتنی بر تجدد خویش را در قالب نظریه‏های علمی به جهان ارائه داده‏اند. ولی نگاه ما به غرب و علوم جدید این‏گونه نبود. «آشنایی دانشمندان ما با غرب از نهایی‏ترین آثار، ظاهری‏ترین ابعاد، پایین‏ترین لایه‏های تمدن و فرهنگ آن آغاز شد. ابتدا قدرت نظامی، سیاسی، اقتصادی و مظاهر مادی و نحوه زندگی آنها را دیدیم. در بعد علمی نیز ابتدا با قدرت مادی و ابعاد کاربردی دانش آنها آشنا شدیم و در بسیاری از موارد نیز با بلاهت کودکانه و سادگی ابلهانه همان قدرت را دلیل بر کمال و بلکه تمامیت علم آنها دانستیم. برخورد سالم این بود که علم همراه با شناسنامه خود وارد می‏شد. یعنی مبادی و مبانی متافیزیکی آن شناخته می‏شد تا فرهنگی که برای خود فلسفه، عرفان و مبانی هستی‏شناختی دینی دارد، قدرت گزینش و مجال گفت‏وگو و مجادله داشته باشد.(1)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این نگاه لوازمی در پی داشته است که از جمله آنها گسترش افراطی نهضت ترجمه آثار غربی به زبان فارسی است. تا حدی که امروزه در بیشتر رشته‏های علوم اجتماعی اکثریت قاطع منابع درسی و مطالعاتی را منابع ترجمه شده از غرب تشکیل می‏دهد.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از لوازم دیگر این است که همواره تلاش می‏شود همه مسائل مورد مطالعه با نظریه‏های غربی تطبیق داده شود. چنانچه تحقیقی نتوانست طبق نظریه خاصی پیش رود، اشکال کار را نه در ناسازگار بودن نظریه‏ها با فرهنگ اسلامی جامعه ما، بلکه در روش و یا روند تحقیق می‏بینند. «افرادی که با ابزارهای تحلیل مربوط به جوامع غربی، فرهنگ و تاریخ خود را بررسی می‏کنند، هنگامی که مفاهیم مربوط به آن تحلیل‏ها را در محیط خود فاقد مصداق می‏بینند، به جای آنکه تحلیل وارداتی را برای محیط اجتماعی خود غیرمناسب دانسته و در کاربرد آن تردید کنند، محیط اجتماعی خود را به سبب عدول از انگاره‏های مفهومی غرب متهم نموده، گاه به شبکه‏سازی تاریخی و اجتماعی روی می‏آورند. این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1. حمید، پارسانیا، علم و فلسفه؛ پژوهشگاه فرهنگ و اندیشه اسلامی، 1377، ص 181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>گروه به جای آنکه تحلیل را از محتوای اجتماعی خود بگیرند، محیط اجتماعی و فرهنگی خود را در قالب تحلیل شکل می‏دهند.(1)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در حقیقت، بعد دیگر قضیه این است که در کنار جامعه‏شناسی، به جامعه‏شناسان نیز باید پرداخت. پیروزی انقلاب اسلامی فرصت گران‏بهایی را در اختیار جامعه‏شناسان ایرانی قرار داده بود تا نظریه‏های دیگری غیر از نظریه‏های غربی در خصوص انقلاب‏ها ارائه دهند. ولی متأسفانه نه تنها از این فرصت استفاده نشد، بلکه برخی از آنان سعی کردند به تبعیت از نظریه‏پردازان غربی، انقلاب اسلامی را نقطه انحرافی از مسیر حاکم بر جهان نشان دهند. «این دیدگاه (دیدگاه سکولاریست‏های وطنی) در یک معنای کلی می‏گوید: جمهوری اسلامی ایران در مقابل تاریخ ایستاده و با آن می‏جنگد... . کسانی که تجدد را اصل گرفته و تاریخی به جز سیر به سوی نظامات و ارزش‏های غربی نمی‏شناسند، نمی‏توانند انقلاب اسلامی را تضادی تاریخی... تلقی نکنند.(2) گسستی که میان برخی از عالمان اجتماعی جامعه ما و فرهنگ اصیل آن به وجود آمده و ریشه در شیفتگی بیش از حد آنان به مظاهر تمدنی غرب دارد، موجب شده آنها نسبت به مهم‏ترین رویدادهای جامعه بی‏تفاوت باشند. در فضایی که پیشگامان یک رشته علمی از کنار مسائل مهم دینی و فرهنگی کشور خود به راحتی عبور می‏کنند، و پیوند چندانی با اوضاع و شرایط جامعه خود ندارند، چگونه می‏توان انتظار داشت که این حوزه علمی رشد کرده و یا مورد حمایت اداره کنندگان یک جامعه اسلامی قرار گیرد. امیدواریم نسل‏های جدید متوجه این مهم شونده و تلاش کنند این علوم به ویژه جامعه‏شناسی را از انزوا درآورند.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______________________________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1. حمید، پارسانیا، بنیان‏های جامعه‏شناسی معرفت، ص 3</w:t>
      </w:r>
      <w:r w:rsidRPr="00065FF4">
        <w:rPr>
          <w:rFonts w:ascii="Times New Roman" w:eastAsia="Times New Roman" w:hAnsi="Times New Roman" w:cs="B Nazanin"/>
          <w:sz w:val="24"/>
          <w:szCs w:val="24"/>
          <w:rtl/>
        </w:rPr>
        <w:br/>
        <w:t>2. حسین،کچوئیان، کندوکاو در ماهیت معمایی ایران، قم، مؤسسه آموزش عالی باقرالعلوم، 1383، صص 72ـ73</w:t>
      </w:r>
    </w:p>
    <w:p w:rsidR="002F7292" w:rsidRPr="00065FF4" w:rsidRDefault="002F7292" w:rsidP="00065FF4">
      <w:pPr>
        <w:bidi/>
        <w:spacing w:after="0"/>
        <w:rPr>
          <w:rFonts w:cs="B Nazanin"/>
        </w:rPr>
      </w:pPr>
    </w:p>
    <w:sectPr w:rsidR="002F7292" w:rsidRPr="00065FF4" w:rsidSect="00065FF4">
      <w:footerReference w:type="default" r:id="rId8"/>
      <w:pgSz w:w="12240" w:h="15840"/>
      <w:pgMar w:top="62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9D" w:rsidRDefault="0063429D" w:rsidP="00065FF4">
      <w:pPr>
        <w:spacing w:after="0" w:line="240" w:lineRule="auto"/>
      </w:pPr>
      <w:r>
        <w:separator/>
      </w:r>
    </w:p>
  </w:endnote>
  <w:endnote w:type="continuationSeparator" w:id="0">
    <w:p w:rsidR="0063429D" w:rsidRDefault="0063429D" w:rsidP="0006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834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FF4" w:rsidRDefault="00065F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FF4" w:rsidRDefault="00065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9D" w:rsidRDefault="0063429D" w:rsidP="00065FF4">
      <w:pPr>
        <w:spacing w:after="0" w:line="240" w:lineRule="auto"/>
      </w:pPr>
      <w:r>
        <w:separator/>
      </w:r>
    </w:p>
  </w:footnote>
  <w:footnote w:type="continuationSeparator" w:id="0">
    <w:p w:rsidR="0063429D" w:rsidRDefault="0063429D" w:rsidP="00065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CA"/>
    <w:rsid w:val="00065FF4"/>
    <w:rsid w:val="002F7292"/>
    <w:rsid w:val="0063429D"/>
    <w:rsid w:val="006606CA"/>
    <w:rsid w:val="00A24100"/>
    <w:rsid w:val="00D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1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8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18AE"/>
    <w:rPr>
      <w:color w:val="0000FF"/>
      <w:u w:val="single"/>
    </w:rPr>
  </w:style>
  <w:style w:type="paragraph" w:customStyle="1" w:styleId="lead">
    <w:name w:val="lead"/>
    <w:basedOn w:val="Normal"/>
    <w:rsid w:val="00D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F4"/>
  </w:style>
  <w:style w:type="paragraph" w:styleId="Footer">
    <w:name w:val="footer"/>
    <w:basedOn w:val="Normal"/>
    <w:link w:val="FooterChar"/>
    <w:uiPriority w:val="99"/>
    <w:unhideWhenUsed/>
    <w:rsid w:val="0006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1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8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18AE"/>
    <w:rPr>
      <w:color w:val="0000FF"/>
      <w:u w:val="single"/>
    </w:rPr>
  </w:style>
  <w:style w:type="paragraph" w:customStyle="1" w:styleId="lead">
    <w:name w:val="lead"/>
    <w:basedOn w:val="Normal"/>
    <w:rsid w:val="00D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F4"/>
  </w:style>
  <w:style w:type="paragraph" w:styleId="Footer">
    <w:name w:val="footer"/>
    <w:basedOn w:val="Normal"/>
    <w:link w:val="FooterChar"/>
    <w:uiPriority w:val="99"/>
    <w:unhideWhenUsed/>
    <w:rsid w:val="0006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sani.ir/fa/2528/profile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8432</Characters>
  <Application>Microsoft Office Word</Application>
  <DocSecurity>0</DocSecurity>
  <Lines>70</Lines>
  <Paragraphs>19</Paragraphs>
  <ScaleCrop>false</ScaleCrop>
  <Company>maktab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2014-06-25T17:17:00Z</dcterms:created>
  <dcterms:modified xsi:type="dcterms:W3CDTF">2014-06-30T17:22:00Z</dcterms:modified>
</cp:coreProperties>
</file>