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62F" w:rsidRPr="00FB4787" w:rsidRDefault="00A0062F" w:rsidP="00FB4787">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FB4787">
        <w:rPr>
          <w:rFonts w:ascii="Times New Roman" w:eastAsia="Times New Roman" w:hAnsi="Times New Roman" w:cs="B Nazanin"/>
          <w:b/>
          <w:bCs/>
          <w:sz w:val="28"/>
          <w:szCs w:val="28"/>
          <w:rtl/>
        </w:rPr>
        <w:t>ماهيت جريان ها و شخصيت هاي انقلاب اسلامي؛ بررسي و نقد ديدگاه نيكي. آر.كدي</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b/>
          <w:bCs/>
          <w:sz w:val="28"/>
          <w:szCs w:val="28"/>
          <w:rtl/>
        </w:rPr>
        <w:t>متين محجوب</w:t>
      </w:r>
    </w:p>
    <w:p w:rsidR="00A0062F" w:rsidRPr="00FB4787" w:rsidRDefault="00A0062F" w:rsidP="00FB478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FB4787">
        <w:rPr>
          <w:rFonts w:ascii="Times New Roman" w:eastAsia="Times New Roman" w:hAnsi="Times New Roman" w:cs="B Nazanin"/>
          <w:b/>
          <w:bCs/>
          <w:kern w:val="36"/>
          <w:sz w:val="28"/>
          <w:szCs w:val="28"/>
          <w:rtl/>
        </w:rPr>
        <w:t>اشاره</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tl/>
        </w:rPr>
        <w:t>انقلاب ايران (1978ـ1979 م) با ويژگي‌هاي منحصر به فرد خود، توجه بسياري از مجامع علمي را به خود جلب كرده است</w:t>
      </w:r>
      <w:r w:rsidRPr="00FB4787">
        <w:rPr>
          <w:rFonts w:ascii="Times New Roman" w:eastAsia="Times New Roman" w:hAnsi="Times New Roman" w:cs="B Nazanin"/>
          <w:sz w:val="28"/>
          <w:szCs w:val="28"/>
        </w:rPr>
        <w:t>.</w:t>
      </w:r>
      <w:bookmarkStart w:id="0" w:name="_GoBack"/>
      <w:bookmarkEnd w:id="0"/>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انقلاب ايران داراي ويژگي‌هاي خاصي است; در زمان حكومتي مقتدر و استبدادي پديد آمد و ايدئولوژي حاكم بر آن، كه عامل پيروزي انقلاب بوده اسلامي و بيشتر سنّتي بود تا راديكال و رهبران اصلي، روحانيان بودند. علاوه بر اين، يك ساختارشكني عظيم پس از نيم قرن مدرنيزاسيون و سكولاريسم در ايران رخ داد كه همه را مبهوت خود كرد و توانست نظام سياسي كاملا منطبق بر اسلام را بر مدرنيته حاكم كند. اين عوامل موجب شدند تا پژوهشگران بسياري در دنيا به تفكر در ماهيت و چگونگي اين پديده بپردازند و دست به انتشار كتب و مقالات فراواني در اين باره بزنند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حال تا چه ميزان نظريات به دست آمده درست و منطبق بر واقعيات باشند، سؤالي است كه انگيزه اساسي در تدوين اين مقاله به شمار مي رود. از اين رو، بر ماست كه به منظور حفظ و صيانت از مرزهاي فكري انقلاب، به مطالعه و نقد اين آثار بپردازيم</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اين نوشتار به نقد و بررسي آراء و نظريات پرفسور نيكي آر. كدي استاد تاريخ دانشگاه كاليفرنيا در مورد انقلاب اسلامي ايران مي پردازد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FB4787">
        <w:rPr>
          <w:rFonts w:ascii="Times New Roman" w:eastAsia="Times New Roman" w:hAnsi="Times New Roman" w:cs="B Nazanin"/>
          <w:b/>
          <w:bCs/>
          <w:kern w:val="36"/>
          <w:sz w:val="28"/>
          <w:szCs w:val="28"/>
          <w:rtl/>
        </w:rPr>
        <w:t>زندگي‌نامه</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i/>
          <w:iCs/>
          <w:sz w:val="28"/>
          <w:szCs w:val="28"/>
          <w:rtl/>
        </w:rPr>
        <w:t>نيكي كدي</w:t>
      </w:r>
      <w:r w:rsidRPr="00FB4787">
        <w:rPr>
          <w:rFonts w:ascii="Times New Roman" w:eastAsia="Times New Roman" w:hAnsi="Times New Roman" w:cs="B Nazanin"/>
          <w:sz w:val="28"/>
          <w:szCs w:val="28"/>
          <w:rtl/>
        </w:rPr>
        <w:t xml:space="preserve"> در سال 1930م / 1308 ش در بروكلين نيويورك متولد شد و كارشناسي تاريخ و ادبيات خود را در كالج رادكليف دانشگاه هاروارد، كارشناسي ارشد را در دانشگاه استانفورد و دكترايش را در سن 25 سالگي از دانشگاه كاليفرنيا بركلي در رشته تاريخ خاورميانه به پايان رساند. تخصص او تاريخ ايران معاصر است. پس از مدتي تدريس در دانشگاه آريزونا و كالج اسكريپز در كلرمانت در زمينه تاريخ تمدن غرب، كار تدريس در زمينه تخصص اصلي خود، يعني تاريخ خاورميانه و ايران، را در دانشگاه لوس آنجلس آغاز كرد (1961ـ2000</w:t>
      </w: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وي توانست بورس بنياد راكفلر و بنياد گوگنهايم را دريافت كند و مدتي نيز پژوهشگر مدعو در مركز مطالعاتي وودرو ويلسون و استاد مدعو در دانشگاه‌هاي سوربون و پاريس شود. وي يك دوره نيز به رياست انجمن مطالعات خاورميانه برگزيده شد. او در حال حاضر، عضو دايم آكادمي علوم و معارف آمريكاست و در شهر سانتامونيكا، در ايالت كاليفرنيا زندگي مي كند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 xml:space="preserve">آثار </w:t>
      </w:r>
      <w:r w:rsidRPr="00FB4787">
        <w:rPr>
          <w:rFonts w:ascii="Times New Roman" w:eastAsia="Times New Roman" w:hAnsi="Times New Roman" w:cs="B Nazanin"/>
          <w:i/>
          <w:iCs/>
          <w:sz w:val="28"/>
          <w:szCs w:val="28"/>
          <w:rtl/>
        </w:rPr>
        <w:t xml:space="preserve">نيكي كدي </w:t>
      </w:r>
      <w:r w:rsidRPr="00FB4787">
        <w:rPr>
          <w:rFonts w:ascii="Times New Roman" w:eastAsia="Times New Roman" w:hAnsi="Times New Roman" w:cs="B Nazanin"/>
          <w:sz w:val="28"/>
          <w:szCs w:val="28"/>
          <w:rtl/>
        </w:rPr>
        <w:t xml:space="preserve">شامل هفت كتاب به قلم خود، و دوازده كتاب با همكاري ديگران و بيش از صد مقاله است كه اغلب آن‌ها مربوط به ايران و دنياي اسلام است. علاوه بر نوشته‌هاي آكادميك در مجلات و كتب تخصصي، برخي مقالاتش در </w:t>
      </w:r>
      <w:r w:rsidRPr="00FB4787">
        <w:rPr>
          <w:rFonts w:ascii="Times New Roman" w:eastAsia="Times New Roman" w:hAnsi="Times New Roman" w:cs="B Nazanin"/>
          <w:sz w:val="28"/>
          <w:szCs w:val="28"/>
          <w:rtl/>
        </w:rPr>
        <w:lastRenderedPageBreak/>
        <w:t xml:space="preserve">روزنامه هايي همچون </w:t>
      </w:r>
      <w:r w:rsidRPr="00FB4787">
        <w:rPr>
          <w:rFonts w:ascii="Times New Roman" w:eastAsia="Times New Roman" w:hAnsi="Times New Roman" w:cs="B Nazanin"/>
          <w:i/>
          <w:iCs/>
          <w:sz w:val="28"/>
          <w:szCs w:val="28"/>
          <w:rtl/>
        </w:rPr>
        <w:t>لوموند</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i/>
          <w:iCs/>
          <w:sz w:val="28"/>
          <w:szCs w:val="28"/>
          <w:rtl/>
        </w:rPr>
        <w:t>لوس آنجلس تايمز</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i/>
          <w:iCs/>
          <w:sz w:val="28"/>
          <w:szCs w:val="28"/>
          <w:rtl/>
        </w:rPr>
        <w:t>گاردين</w:t>
      </w:r>
      <w:r w:rsidRPr="00FB4787">
        <w:rPr>
          <w:rFonts w:ascii="Times New Roman" w:eastAsia="Times New Roman" w:hAnsi="Times New Roman" w:cs="B Nazanin"/>
          <w:sz w:val="28"/>
          <w:szCs w:val="28"/>
          <w:rtl/>
        </w:rPr>
        <w:t xml:space="preserve">، و </w:t>
      </w:r>
      <w:r w:rsidRPr="00FB4787">
        <w:rPr>
          <w:rFonts w:ascii="Times New Roman" w:eastAsia="Times New Roman" w:hAnsi="Times New Roman" w:cs="B Nazanin"/>
          <w:i/>
          <w:iCs/>
          <w:sz w:val="28"/>
          <w:szCs w:val="28"/>
          <w:rtl/>
        </w:rPr>
        <w:t>هرالد تريبون</w:t>
      </w:r>
      <w:r w:rsidRPr="00FB4787">
        <w:rPr>
          <w:rFonts w:ascii="Times New Roman" w:eastAsia="Times New Roman" w:hAnsi="Times New Roman" w:cs="B Nazanin"/>
          <w:sz w:val="28"/>
          <w:szCs w:val="28"/>
          <w:rtl/>
        </w:rPr>
        <w:t xml:space="preserve"> به چاپ رسيده است</w:t>
      </w: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i/>
          <w:iCs/>
          <w:sz w:val="28"/>
          <w:szCs w:val="28"/>
          <w:rtl/>
        </w:rPr>
        <w:t xml:space="preserve">كدي </w:t>
      </w:r>
      <w:r w:rsidRPr="00FB4787">
        <w:rPr>
          <w:rFonts w:ascii="Times New Roman" w:eastAsia="Times New Roman" w:hAnsi="Times New Roman" w:cs="B Nazanin"/>
          <w:sz w:val="28"/>
          <w:szCs w:val="28"/>
          <w:rtl/>
        </w:rPr>
        <w:t>پايه گذار و سردبير مجله</w:t>
      </w:r>
      <w:r w:rsidRPr="00FB4787">
        <w:rPr>
          <w:rFonts w:ascii="Times New Roman" w:eastAsia="Times New Roman" w:hAnsi="Times New Roman" w:cs="B Nazanin"/>
          <w:sz w:val="28"/>
          <w:szCs w:val="28"/>
        </w:rPr>
        <w:t xml:space="preserve">  Contention</w:t>
      </w:r>
      <w:r w:rsidRPr="00FB4787">
        <w:rPr>
          <w:rFonts w:ascii="Times New Roman" w:eastAsia="Times New Roman" w:hAnsi="Times New Roman" w:cs="B Nazanin"/>
          <w:sz w:val="28"/>
          <w:szCs w:val="28"/>
          <w:rtl/>
        </w:rPr>
        <w:t>است كه از سال 1991 منتشر شده و به درج مباحث و مناظرات نظري مربوط به جامعه، فرهنگ و علوم مي پردازد. او در عكاسي، تهيه اسناد تاريخ شفاهي و ضبط صدا و سيما نيز تبحّر دارد. بخش هايي از عكس‌هاي او از يمن و عشاير قشقايي ايران، به نمايشگاه‌ها راه يافته است</w:t>
      </w: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همچنين چند مقاله از او همراه عكس‌هاي برگرفته اش از آثار تاريخي اصفهان و پرسپوليس و نيز درباره فرش و صنايع دستي ايران در كيهان اينترنشنال (چاپ ايران) سال 1947م/1352ش به چاپ رسيدند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FB4787">
        <w:rPr>
          <w:rFonts w:ascii="Times New Roman" w:eastAsia="Times New Roman" w:hAnsi="Times New Roman" w:cs="B Nazanin"/>
          <w:b/>
          <w:bCs/>
          <w:kern w:val="36"/>
          <w:sz w:val="28"/>
          <w:szCs w:val="28"/>
          <w:rtl/>
        </w:rPr>
        <w:t>جنبش سال 1357 ايران; يك انقلاب يا يك قيام؟</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tl/>
        </w:rPr>
        <w:t xml:space="preserve">براي پاسخ به اين پرسش كه «آيا جنبش سال 1357 ايران يك انقلاب است؟»، ابتدا ايده‌هاي خانم </w:t>
      </w:r>
      <w:r w:rsidRPr="00FB4787">
        <w:rPr>
          <w:rFonts w:ascii="Times New Roman" w:eastAsia="Times New Roman" w:hAnsi="Times New Roman" w:cs="B Nazanin"/>
          <w:i/>
          <w:iCs/>
          <w:sz w:val="28"/>
          <w:szCs w:val="28"/>
          <w:rtl/>
        </w:rPr>
        <w:t>كدي</w:t>
      </w:r>
      <w:r w:rsidRPr="00FB4787">
        <w:rPr>
          <w:rFonts w:ascii="Times New Roman" w:eastAsia="Times New Roman" w:hAnsi="Times New Roman" w:cs="B Nazanin"/>
          <w:sz w:val="28"/>
          <w:szCs w:val="28"/>
          <w:rtl/>
        </w:rPr>
        <w:t xml:space="preserve"> را در مورد تعريف انقلاب به طور كلي، مرور مي نماييم. سپس به تحليل اجمالي نظر وي در مورد تطبيق يا عدم تطبيق اين جنبش با تعاريف ياد شده مي پردازيم</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FB4787">
        <w:rPr>
          <w:rFonts w:ascii="Times New Roman" w:eastAsia="Times New Roman" w:hAnsi="Times New Roman" w:cs="B Nazanin"/>
          <w:b/>
          <w:bCs/>
          <w:sz w:val="28"/>
          <w:szCs w:val="28"/>
        </w:rPr>
        <w:t xml:space="preserve">     </w:t>
      </w:r>
      <w:r w:rsidRPr="00FB4787">
        <w:rPr>
          <w:rFonts w:ascii="Times New Roman" w:eastAsia="Times New Roman" w:hAnsi="Times New Roman" w:cs="B Nazanin"/>
          <w:b/>
          <w:bCs/>
          <w:sz w:val="28"/>
          <w:szCs w:val="28"/>
          <w:rtl/>
        </w:rPr>
        <w:t>تعريف انقلاب</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tl/>
        </w:rPr>
        <w:t xml:space="preserve">آن چنان كه از نوشته‌هاي پراكنده خانم </w:t>
      </w:r>
      <w:r w:rsidRPr="00FB4787">
        <w:rPr>
          <w:rFonts w:ascii="Times New Roman" w:eastAsia="Times New Roman" w:hAnsi="Times New Roman" w:cs="B Nazanin"/>
          <w:i/>
          <w:iCs/>
          <w:sz w:val="28"/>
          <w:szCs w:val="28"/>
          <w:rtl/>
        </w:rPr>
        <w:t>نيكي</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i/>
          <w:iCs/>
          <w:sz w:val="28"/>
          <w:szCs w:val="28"/>
          <w:rtl/>
        </w:rPr>
        <w:t xml:space="preserve">كدي </w:t>
      </w:r>
      <w:r w:rsidRPr="00FB4787">
        <w:rPr>
          <w:rFonts w:ascii="Times New Roman" w:eastAsia="Times New Roman" w:hAnsi="Times New Roman" w:cs="B Nazanin"/>
          <w:sz w:val="28"/>
          <w:szCs w:val="28"/>
          <w:rtl/>
        </w:rPr>
        <w:t xml:space="preserve">برمي آيد، وي در بيان تعريف انقلاب دو اصل را موردنظر قرار مي دهد: 1. بررسي </w:t>
      </w:r>
      <w:r w:rsidRPr="00FB4787">
        <w:rPr>
          <w:rFonts w:ascii="Times New Roman" w:eastAsia="Times New Roman" w:hAnsi="Times New Roman" w:cs="B Nazanin"/>
          <w:sz w:val="28"/>
          <w:szCs w:val="28"/>
        </w:rPr>
        <w:t>«</w:t>
      </w:r>
      <w:r w:rsidRPr="00FB4787">
        <w:rPr>
          <w:rFonts w:ascii="Times New Roman" w:eastAsia="Times New Roman" w:hAnsi="Times New Roman" w:cs="B Nazanin"/>
          <w:sz w:val="28"/>
          <w:szCs w:val="28"/>
          <w:rtl/>
        </w:rPr>
        <w:t>انقلاب» از لحاظ كاركردگرايي; 2. توجه به كارگردانان پديده مزبور. به عبارت ديگر، وي بر اين مطلب تأكيد ميورزد كه بايد در يك انقلاب «توده مردم</w:t>
      </w: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دخيل باشند و يك حركت كاملا جمعي صورت گيرد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 xml:space="preserve">خانم </w:t>
      </w:r>
      <w:r w:rsidRPr="00FB4787">
        <w:rPr>
          <w:rFonts w:ascii="Times New Roman" w:eastAsia="Times New Roman" w:hAnsi="Times New Roman" w:cs="B Nazanin"/>
          <w:i/>
          <w:iCs/>
          <w:sz w:val="28"/>
          <w:szCs w:val="28"/>
          <w:rtl/>
        </w:rPr>
        <w:t>كدي</w:t>
      </w:r>
      <w:r w:rsidRPr="00FB4787">
        <w:rPr>
          <w:rFonts w:ascii="Times New Roman" w:eastAsia="Times New Roman" w:hAnsi="Times New Roman" w:cs="B Nazanin"/>
          <w:sz w:val="28"/>
          <w:szCs w:val="28"/>
          <w:rtl/>
        </w:rPr>
        <w:t xml:space="preserve"> در تعريف انقلاب چنين مي نويسد: «انقلاب يك حركت جمعي است كه يك ساخت حكومتي را كنار زده، قدرت حاكم را محدود، و يك تغيير كامل در ساختار حكومت پديد مي آورد</w:t>
      </w:r>
      <w:r w:rsidRPr="00FB4787">
        <w:rPr>
          <w:rFonts w:ascii="Times New Roman" w:eastAsia="Times New Roman" w:hAnsi="Times New Roman" w:cs="B Nazanin"/>
          <w:sz w:val="28"/>
          <w:szCs w:val="28"/>
        </w:rPr>
        <w:t>.»</w:t>
      </w:r>
      <w:bookmarkStart w:id="1" w:name="_ednref1"/>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"_edn1"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1</w:t>
      </w:r>
      <w:r w:rsidRPr="00FB4787">
        <w:rPr>
          <w:rFonts w:ascii="Times New Roman" w:eastAsia="Times New Roman" w:hAnsi="Times New Roman" w:cs="B Nazanin"/>
          <w:sz w:val="28"/>
          <w:szCs w:val="28"/>
        </w:rPr>
        <w:fldChar w:fldCharType="end"/>
      </w:r>
      <w:bookmarkEnd w:id="1"/>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از منظر اصل اول، چنان كه ياد شد، تأثير سياسي ناشي از تقابل «حركت توده اي» و «حكومت» موردنظر است كه در آن، كنار زدن، محدود كردن قدرت و يا تغيير كامل در ساختار، هر كدام عاملي براي استحكام اين تعريف است. و همان گونه كه گذشت، همه اين‌ها از نظرگاه كاركرد سياسي انقلاب مورد بررسي قرار مي گيرد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اما پيش از قضاوت عجولانه بهتر است نظري به تكمله اين تعريف، كه وي را از اتهام سياسي نگري مبرّا مي كند، بيفكنيم: «يك انقلاب هم باعث تغيير در شكل سياسي حكومت و هم در پايه‌هاي اصلي ايدئولوژيك و اقتصادي ـ اجتماعي آن مي گردد</w:t>
      </w:r>
      <w:r w:rsidRPr="00FB4787">
        <w:rPr>
          <w:rFonts w:ascii="Times New Roman" w:eastAsia="Times New Roman" w:hAnsi="Times New Roman" w:cs="B Nazanin"/>
          <w:sz w:val="28"/>
          <w:szCs w:val="28"/>
        </w:rPr>
        <w:t>.»</w:t>
      </w:r>
      <w:bookmarkStart w:id="2" w:name="_ednref2"/>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"_edn2"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2</w:t>
      </w:r>
      <w:r w:rsidRPr="00FB4787">
        <w:rPr>
          <w:rFonts w:ascii="Times New Roman" w:eastAsia="Times New Roman" w:hAnsi="Times New Roman" w:cs="B Nazanin"/>
          <w:sz w:val="28"/>
          <w:szCs w:val="28"/>
        </w:rPr>
        <w:fldChar w:fldCharType="end"/>
      </w:r>
      <w:bookmarkEnd w:id="2"/>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 xml:space="preserve">در اين تعريف، آنچه مسلّم است تأكيد وي بر تغييرات ايدئولوژيك و اقتصادي و اجتماعي «در يك سطح» مي باشد، اما روح عقايد خانم </w:t>
      </w:r>
      <w:r w:rsidRPr="00FB4787">
        <w:rPr>
          <w:rFonts w:ascii="Times New Roman" w:eastAsia="Times New Roman" w:hAnsi="Times New Roman" w:cs="B Nazanin"/>
          <w:i/>
          <w:iCs/>
          <w:sz w:val="28"/>
          <w:szCs w:val="28"/>
          <w:rtl/>
        </w:rPr>
        <w:t>كدي</w:t>
      </w:r>
      <w:r w:rsidRPr="00FB4787">
        <w:rPr>
          <w:rFonts w:ascii="Times New Roman" w:eastAsia="Times New Roman" w:hAnsi="Times New Roman" w:cs="B Nazanin"/>
          <w:sz w:val="28"/>
          <w:szCs w:val="28"/>
          <w:rtl/>
        </w:rPr>
        <w:t xml:space="preserve"> چيز ديگري است و آن برتري عوامل اقتصادي و اجتماعي بر ايدئولوژي است. به تعبير ديگر، ايدئولوژي در سايه آن شكل مي گيرد. البته، در مبحث ريشه‌ها و عوامل انقلاب، به تفصيل به اثبات اين مدعا مي پردازيم، اما در اينجا به ذكر تحليلي از مترجم يكي از آثار ايشان بسنده مي كنيم كه مؤيد اين برداشت است</w:t>
      </w:r>
      <w:r w:rsidRPr="00FB4787">
        <w:rPr>
          <w:rFonts w:ascii="Times New Roman" w:eastAsia="Times New Roman" w:hAnsi="Times New Roman" w:cs="B Nazanin"/>
          <w:sz w:val="28"/>
          <w:szCs w:val="28"/>
        </w:rPr>
        <w:t>: «</w:t>
      </w:r>
      <w:r w:rsidRPr="00FB4787">
        <w:rPr>
          <w:rFonts w:ascii="Times New Roman" w:eastAsia="Times New Roman" w:hAnsi="Times New Roman" w:cs="B Nazanin"/>
          <w:sz w:val="28"/>
          <w:szCs w:val="28"/>
          <w:rtl/>
        </w:rPr>
        <w:t xml:space="preserve">به رغم </w:t>
      </w:r>
      <w:r w:rsidRPr="00FB4787">
        <w:rPr>
          <w:rFonts w:ascii="Times New Roman" w:eastAsia="Times New Roman" w:hAnsi="Times New Roman" w:cs="B Nazanin"/>
          <w:sz w:val="28"/>
          <w:szCs w:val="28"/>
          <w:rtl/>
        </w:rPr>
        <w:lastRenderedPageBreak/>
        <w:t>تأكيد نسبي بر ايدئولوژي، نويسنده مدعي اين نيست كه ايدئولوژي مهم ترين عامل در مقاومت و قيام مي باشد، بلكه آن را تحت تأثير عوامل اقتصادي ـ اجتماعي و سياسي مي داند</w:t>
      </w:r>
      <w:r w:rsidRPr="00FB4787">
        <w:rPr>
          <w:rFonts w:ascii="Times New Roman" w:eastAsia="Times New Roman" w:hAnsi="Times New Roman" w:cs="B Nazanin"/>
          <w:sz w:val="28"/>
          <w:szCs w:val="28"/>
        </w:rPr>
        <w:t>.»</w:t>
      </w:r>
      <w:bookmarkStart w:id="3" w:name="_ednref3"/>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"_edn3"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3</w:t>
      </w:r>
      <w:r w:rsidRPr="00FB4787">
        <w:rPr>
          <w:rFonts w:ascii="Times New Roman" w:eastAsia="Times New Roman" w:hAnsi="Times New Roman" w:cs="B Nazanin"/>
          <w:sz w:val="28"/>
          <w:szCs w:val="28"/>
        </w:rPr>
        <w:fldChar w:fldCharType="end"/>
      </w:r>
      <w:bookmarkEnd w:id="3"/>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 xml:space="preserve">از آن رو كه اهتمام به بيان كامل نظريات ايشان است، بيان تعريف ديگر وي به عنوان مؤيد گفته‌هاي قبلي خالي از لطف نمي باشد: «در ساير كشورها تغييرات عمده حكومتي اغلب از طريق كودتاها و حركت‌هاي نظامي حاصل گشته است و هنگامي كه يك چنين كودتاهايي نمايانگر عقايد و نيروهاي اجتماعي جديد بوده اند و سلطنت‌هاي مطلقه را سرنگون نموده اند، به اين اعتبار، آن‌ها را اغلب انقلاب ناميده اند. قضيه </w:t>
      </w:r>
      <w:r w:rsidRPr="00FB4787">
        <w:rPr>
          <w:rFonts w:ascii="Times New Roman" w:eastAsia="Times New Roman" w:hAnsi="Times New Roman" w:cs="B Nazanin"/>
          <w:i/>
          <w:iCs/>
          <w:sz w:val="28"/>
          <w:szCs w:val="28"/>
          <w:rtl/>
        </w:rPr>
        <w:t xml:space="preserve">نجيب </w:t>
      </w:r>
      <w:r w:rsidRPr="00FB4787">
        <w:rPr>
          <w:rFonts w:ascii="Times New Roman" w:eastAsia="Times New Roman" w:hAnsi="Times New Roman" w:cs="B Nazanin"/>
          <w:sz w:val="28"/>
          <w:szCs w:val="28"/>
          <w:rtl/>
        </w:rPr>
        <w:t xml:space="preserve">و </w:t>
      </w:r>
      <w:r w:rsidRPr="00FB4787">
        <w:rPr>
          <w:rFonts w:ascii="Times New Roman" w:eastAsia="Times New Roman" w:hAnsi="Times New Roman" w:cs="B Nazanin"/>
          <w:i/>
          <w:iCs/>
          <w:sz w:val="28"/>
          <w:szCs w:val="28"/>
          <w:rtl/>
        </w:rPr>
        <w:t>ناصر</w:t>
      </w:r>
      <w:r w:rsidRPr="00FB4787">
        <w:rPr>
          <w:rFonts w:ascii="Times New Roman" w:eastAsia="Times New Roman" w:hAnsi="Times New Roman" w:cs="B Nazanin"/>
          <w:sz w:val="28"/>
          <w:szCs w:val="28"/>
          <w:rtl/>
        </w:rPr>
        <w:t xml:space="preserve"> در مصر (1952) و </w:t>
      </w:r>
      <w:r w:rsidRPr="00FB4787">
        <w:rPr>
          <w:rFonts w:ascii="Times New Roman" w:eastAsia="Times New Roman" w:hAnsi="Times New Roman" w:cs="B Nazanin"/>
          <w:i/>
          <w:iCs/>
          <w:sz w:val="28"/>
          <w:szCs w:val="28"/>
          <w:rtl/>
        </w:rPr>
        <w:t xml:space="preserve">قاسم </w:t>
      </w:r>
      <w:r w:rsidRPr="00FB4787">
        <w:rPr>
          <w:rFonts w:ascii="Times New Roman" w:eastAsia="Times New Roman" w:hAnsi="Times New Roman" w:cs="B Nazanin"/>
          <w:sz w:val="28"/>
          <w:szCs w:val="28"/>
          <w:rtl/>
        </w:rPr>
        <w:t>در عراق (1958) از جمله مصاديق اين مدعا مي باشد</w:t>
      </w:r>
      <w:r w:rsidRPr="00FB4787">
        <w:rPr>
          <w:rFonts w:ascii="Times New Roman" w:eastAsia="Times New Roman" w:hAnsi="Times New Roman" w:cs="B Nazanin"/>
          <w:sz w:val="28"/>
          <w:szCs w:val="28"/>
        </w:rPr>
        <w:t>.»</w:t>
      </w:r>
      <w:bookmarkStart w:id="4" w:name="_ednref4"/>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"_edn4"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4</w:t>
      </w:r>
      <w:r w:rsidRPr="00FB4787">
        <w:rPr>
          <w:rFonts w:ascii="Times New Roman" w:eastAsia="Times New Roman" w:hAnsi="Times New Roman" w:cs="B Nazanin"/>
          <w:sz w:val="28"/>
          <w:szCs w:val="28"/>
        </w:rPr>
        <w:fldChar w:fldCharType="end"/>
      </w:r>
      <w:bookmarkEnd w:id="4"/>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در اينجا نيز به اجمال «عقايد»، كه همان ايدئولوژي است و «عوامل اجتماعي» و «سرنگوني سلطنتي» از لحاظ سياسي مورد توجه قرار گرفته اند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البته لازم به توضيح است كه وي ميان «حركت توده اي» و «كودتاي نظامي» تفاوت مي گذارد و از اين رو، نامگذاري انقلاب را بر اين جنبش‌ها دقيق نمي داند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FB4787">
        <w:rPr>
          <w:rFonts w:ascii="Times New Roman" w:eastAsia="Times New Roman" w:hAnsi="Times New Roman" w:cs="B Nazanin"/>
          <w:b/>
          <w:bCs/>
          <w:sz w:val="28"/>
          <w:szCs w:val="28"/>
        </w:rPr>
        <w:t xml:space="preserve">     </w:t>
      </w:r>
      <w:r w:rsidRPr="00FB4787">
        <w:rPr>
          <w:rFonts w:ascii="Times New Roman" w:eastAsia="Times New Roman" w:hAnsi="Times New Roman" w:cs="B Nazanin"/>
          <w:b/>
          <w:bCs/>
          <w:sz w:val="28"/>
          <w:szCs w:val="28"/>
          <w:rtl/>
        </w:rPr>
        <w:t>تفاوت ميان قيام و انقلاب</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tl/>
        </w:rPr>
        <w:t>با اندك تأمّل در اين تعاريف، آنچه به وضوح مشهود است كليت و عام بودن آن هاست و اين شاخصه، سؤالي را به ذهن متبادر مي سازد و آن اينكه: آيا هر قيامي انقلاب است و بالعكس؟ يا بين اين دو مفهوم ارتباط عموم و خصوص مطلق برقرار است; يعني هر انقلابي قيام است نه به عكس؟ و به ديگر سخن، تفاوت ميان آن‌ها چيست؟</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i/>
          <w:iCs/>
          <w:sz w:val="28"/>
          <w:szCs w:val="28"/>
          <w:rtl/>
        </w:rPr>
        <w:t>خانم نيكي كدي</w:t>
      </w:r>
      <w:r w:rsidRPr="00FB4787">
        <w:rPr>
          <w:rFonts w:ascii="Times New Roman" w:eastAsia="Times New Roman" w:hAnsi="Times New Roman" w:cs="B Nazanin"/>
          <w:sz w:val="28"/>
          <w:szCs w:val="28"/>
          <w:rtl/>
        </w:rPr>
        <w:t xml:space="preserve"> در پاسخ به اين پرسش چنين مي نويسد: «دو مورد از نهضت‌هاي توده اي كه در سطح ملي بود و قدرت‌هاي سياسي را تا حد زيادي مجبور به عقب نشيني كرد عبارتند از: اعتراض تنباكو (1891ـ1892 م) و نهضت ملي شدن نفت مصدق، كه سال‌هاي 1951ـ1953م زمان زمامداري وي بود. علاوه بر اين ها، تعدادي جنبش‌هاي اجتماعي منطقه اي به ويژه در شمال كشور وجود داشت كه در مورد اين‌ها مي توان تعبير قيام</w:t>
      </w:r>
      <w:r w:rsidRPr="00FB4787">
        <w:rPr>
          <w:rFonts w:ascii="Times New Roman" w:eastAsia="Times New Roman" w:hAnsi="Times New Roman" w:cs="B Nazanin"/>
          <w:sz w:val="28"/>
          <w:szCs w:val="28"/>
        </w:rPr>
        <w:t xml:space="preserve"> (revolt) </w:t>
      </w:r>
      <w:r w:rsidRPr="00FB4787">
        <w:rPr>
          <w:rFonts w:ascii="Times New Roman" w:eastAsia="Times New Roman" w:hAnsi="Times New Roman" w:cs="B Nazanin"/>
          <w:sz w:val="28"/>
          <w:szCs w:val="28"/>
          <w:rtl/>
        </w:rPr>
        <w:t>را به كار گرفت</w:t>
      </w:r>
      <w:r w:rsidRPr="00FB4787">
        <w:rPr>
          <w:rFonts w:ascii="Times New Roman" w:eastAsia="Times New Roman" w:hAnsi="Times New Roman" w:cs="B Nazanin"/>
          <w:sz w:val="28"/>
          <w:szCs w:val="28"/>
        </w:rPr>
        <w:t>.»</w:t>
      </w:r>
      <w:bookmarkStart w:id="5" w:name="_ednref5"/>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"_edn5"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5</w:t>
      </w:r>
      <w:r w:rsidRPr="00FB4787">
        <w:rPr>
          <w:rFonts w:ascii="Times New Roman" w:eastAsia="Times New Roman" w:hAnsi="Times New Roman" w:cs="B Nazanin"/>
          <w:sz w:val="28"/>
          <w:szCs w:val="28"/>
        </w:rPr>
        <w:fldChar w:fldCharType="end"/>
      </w:r>
      <w:bookmarkEnd w:id="5"/>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 xml:space="preserve">پيش از هرگونه تحليل، به لحاظ خودداري از پيش دستي در قضاوت، عين بيان خانم </w:t>
      </w:r>
      <w:r w:rsidRPr="00FB4787">
        <w:rPr>
          <w:rFonts w:ascii="Times New Roman" w:eastAsia="Times New Roman" w:hAnsi="Times New Roman" w:cs="B Nazanin"/>
          <w:i/>
          <w:iCs/>
          <w:sz w:val="28"/>
          <w:szCs w:val="28"/>
          <w:rtl/>
        </w:rPr>
        <w:t>كدي</w:t>
      </w:r>
      <w:r w:rsidRPr="00FB4787">
        <w:rPr>
          <w:rFonts w:ascii="Times New Roman" w:eastAsia="Times New Roman" w:hAnsi="Times New Roman" w:cs="B Nazanin"/>
          <w:sz w:val="28"/>
          <w:szCs w:val="28"/>
          <w:rtl/>
        </w:rPr>
        <w:t xml:space="preserve"> را بدون مقدمه نقل كرديم تا ابتدا اذهان را آماده نماييم و پس از آن به ذكر برخي نكات بپردازيم. خانم </w:t>
      </w:r>
      <w:r w:rsidRPr="00FB4787">
        <w:rPr>
          <w:rFonts w:ascii="Times New Roman" w:eastAsia="Times New Roman" w:hAnsi="Times New Roman" w:cs="B Nazanin"/>
          <w:i/>
          <w:iCs/>
          <w:sz w:val="28"/>
          <w:szCs w:val="28"/>
          <w:rtl/>
        </w:rPr>
        <w:t xml:space="preserve">كدي </w:t>
      </w:r>
      <w:r w:rsidRPr="00FB4787">
        <w:rPr>
          <w:rFonts w:ascii="Times New Roman" w:eastAsia="Times New Roman" w:hAnsi="Times New Roman" w:cs="B Nazanin"/>
          <w:sz w:val="28"/>
          <w:szCs w:val="28"/>
          <w:rtl/>
        </w:rPr>
        <w:t xml:space="preserve">تعريفي جامع، يا بهتر بگوييم اصلا تعريفي، نسبت به قيام ارائه نكرده است، بلكه تنها به ذكر مصاديقي از آن اكتفا نموده است. نكته قابل توجه، تأكيد وي بر </w:t>
      </w:r>
      <w:r w:rsidRPr="00FB4787">
        <w:rPr>
          <w:rFonts w:ascii="Times New Roman" w:eastAsia="Times New Roman" w:hAnsi="Times New Roman" w:cs="B Nazanin"/>
          <w:sz w:val="28"/>
          <w:szCs w:val="28"/>
        </w:rPr>
        <w:t>«</w:t>
      </w:r>
      <w:r w:rsidRPr="00FB4787">
        <w:rPr>
          <w:rFonts w:ascii="Times New Roman" w:eastAsia="Times New Roman" w:hAnsi="Times New Roman" w:cs="B Nazanin"/>
          <w:sz w:val="28"/>
          <w:szCs w:val="28"/>
          <w:rtl/>
        </w:rPr>
        <w:t>حركت توده اي» است كه اين را مي توان قدر مشترك دو تعريف دانست و ما را بر آن مي دارد تا تفاوت را در اصل كاركردگرايي جنبش جستوجو كنيم</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 xml:space="preserve">در يادداشت‌هاي ايشان نيز، آن چنان كه در حد توان ملاحظه شد، چنين تعريفي يافت نگرديد و آنچه ما را از سرزنش خود به خاطر عدم تطور و تأمّل عميق در آثار ايشان باز داشت، مشاهده اعترافي از وي بود مبني بر عدم فهم </w:t>
      </w:r>
      <w:r w:rsidRPr="00FB4787">
        <w:rPr>
          <w:rFonts w:ascii="Times New Roman" w:eastAsia="Times New Roman" w:hAnsi="Times New Roman" w:cs="B Nazanin"/>
          <w:sz w:val="28"/>
          <w:szCs w:val="28"/>
          <w:rtl/>
        </w:rPr>
        <w:lastRenderedPageBreak/>
        <w:t>دقيق تمايزات ميان قيام و انقلاب، كه چنين تصريح كرده است: «تفاوت ميان يك انقلاب، شورش و قيام به وضوح معلوم نيست</w:t>
      </w:r>
      <w:r w:rsidRPr="00FB4787">
        <w:rPr>
          <w:rFonts w:ascii="Times New Roman" w:eastAsia="Times New Roman" w:hAnsi="Times New Roman" w:cs="B Nazanin"/>
          <w:sz w:val="28"/>
          <w:szCs w:val="28"/>
        </w:rPr>
        <w:t>.»</w:t>
      </w:r>
      <w:bookmarkStart w:id="6" w:name="_ednref6"/>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"_edn6"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6</w:t>
      </w:r>
      <w:r w:rsidRPr="00FB4787">
        <w:rPr>
          <w:rFonts w:ascii="Times New Roman" w:eastAsia="Times New Roman" w:hAnsi="Times New Roman" w:cs="B Nazanin"/>
          <w:sz w:val="28"/>
          <w:szCs w:val="28"/>
        </w:rPr>
        <w:fldChar w:fldCharType="end"/>
      </w:r>
      <w:bookmarkEnd w:id="6"/>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اگر تفاوت را در ميزان تأييد قيام بر حكومت و تحقق اهداف سياسي، اجتماعي و اقتصادي جستوجو كنيم و اين نظريه را با ذيل تعريف ياد شده كه با عبارت «قدرت‌هاي سياسي را تا حد زيادي مجبور به عقب نشيني كردند» تصريح شده، تقويت كنيم، چنين به نظرمي رسدكه بگوييم: هر انقلابي قيام است نه به عكس</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FB4787">
        <w:rPr>
          <w:rFonts w:ascii="Times New Roman" w:eastAsia="Times New Roman" w:hAnsi="Times New Roman" w:cs="B Nazanin"/>
          <w:b/>
          <w:bCs/>
          <w:sz w:val="28"/>
          <w:szCs w:val="28"/>
        </w:rPr>
        <w:t xml:space="preserve">     </w:t>
      </w:r>
      <w:r w:rsidRPr="00FB4787">
        <w:rPr>
          <w:rFonts w:ascii="Times New Roman" w:eastAsia="Times New Roman" w:hAnsi="Times New Roman" w:cs="B Nazanin"/>
          <w:b/>
          <w:bCs/>
          <w:sz w:val="28"/>
          <w:szCs w:val="28"/>
          <w:rtl/>
        </w:rPr>
        <w:t>انقلاب ايران</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tl/>
        </w:rPr>
        <w:t xml:space="preserve">بيان تعاريف خانم </w:t>
      </w:r>
      <w:r w:rsidRPr="00FB4787">
        <w:rPr>
          <w:rFonts w:ascii="Times New Roman" w:eastAsia="Times New Roman" w:hAnsi="Times New Roman" w:cs="B Nazanin"/>
          <w:i/>
          <w:iCs/>
          <w:sz w:val="28"/>
          <w:szCs w:val="28"/>
          <w:rtl/>
        </w:rPr>
        <w:t>نيكي كدي</w:t>
      </w:r>
      <w:r w:rsidRPr="00FB4787">
        <w:rPr>
          <w:rFonts w:ascii="Times New Roman" w:eastAsia="Times New Roman" w:hAnsi="Times New Roman" w:cs="B Nazanin"/>
          <w:sz w:val="28"/>
          <w:szCs w:val="28"/>
          <w:rtl/>
        </w:rPr>
        <w:t xml:space="preserve"> در مورد انقلاب و تفاوت آن با قيام، از دو جهت حايز اهميت بود: اول، تبيين نظريات ايشان پيرامون انقلاب اسلامي</w:t>
      </w: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و دوم، پاسخ به اين پرسش كه آيا مي توان جنبش سال 1357 ايران را يك انقلاب ناميد؟</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براي جلوگيري از اطاله كلام، تطبيق اين تعاريف را با واقعيات موجود به خوانندگان محترم واگذار مي نماييم. اما در مورد انقلاب ايران، اين پژوهشگر آمريكايي به صراحت مي گويد: «بدون ترديد، جنبش سال 1978ـ1979م ايران از نظر سياسي و ايدئولوژيك و اينكه توده كثيري از مردم در آن مشاركت داشتند يك انقلاب محسوب مي شود</w:t>
      </w:r>
      <w:r w:rsidRPr="00FB4787">
        <w:rPr>
          <w:rFonts w:ascii="Times New Roman" w:eastAsia="Times New Roman" w:hAnsi="Times New Roman" w:cs="B Nazanin"/>
          <w:sz w:val="28"/>
          <w:szCs w:val="28"/>
        </w:rPr>
        <w:t>.»</w:t>
      </w:r>
      <w:bookmarkStart w:id="7" w:name="_ednref7"/>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"_edn7"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7</w:t>
      </w:r>
      <w:r w:rsidRPr="00FB4787">
        <w:rPr>
          <w:rFonts w:ascii="Times New Roman" w:eastAsia="Times New Roman" w:hAnsi="Times New Roman" w:cs="B Nazanin"/>
          <w:sz w:val="28"/>
          <w:szCs w:val="28"/>
        </w:rPr>
        <w:fldChar w:fldCharType="end"/>
      </w:r>
      <w:bookmarkEnd w:id="7"/>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البته بايد خاطرنشان كرد كه وي قايل به انقلاب‌هاي ديگري نيز در ايران مي باشد كه از آن جمله مي توان به انقلاب مشروطه اشاره نمود و فراتر از آن اينكه، او ايران را كشوري انقلاب خيز مي داند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در اين قسمت به بيان علل و عوامل انقلاب خيز بودن ايران مي پردازيم</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FB4787">
        <w:rPr>
          <w:rFonts w:ascii="Times New Roman" w:eastAsia="Times New Roman" w:hAnsi="Times New Roman" w:cs="B Nazanin"/>
          <w:b/>
          <w:bCs/>
          <w:kern w:val="36"/>
          <w:sz w:val="28"/>
          <w:szCs w:val="28"/>
          <w:rtl/>
        </w:rPr>
        <w:t>دلايل انقلابي شدن ايران</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tl/>
        </w:rPr>
        <w:t xml:space="preserve">آنچه گذشت، اقرار خانم </w:t>
      </w:r>
      <w:r w:rsidRPr="00FB4787">
        <w:rPr>
          <w:rFonts w:ascii="Times New Roman" w:eastAsia="Times New Roman" w:hAnsi="Times New Roman" w:cs="B Nazanin"/>
          <w:i/>
          <w:iCs/>
          <w:sz w:val="28"/>
          <w:szCs w:val="28"/>
          <w:rtl/>
        </w:rPr>
        <w:t>نيكي آركدي</w:t>
      </w:r>
      <w:r w:rsidRPr="00FB4787">
        <w:rPr>
          <w:rFonts w:ascii="Times New Roman" w:eastAsia="Times New Roman" w:hAnsi="Times New Roman" w:cs="B Nazanin"/>
          <w:sz w:val="28"/>
          <w:szCs w:val="28"/>
          <w:rtl/>
        </w:rPr>
        <w:t xml:space="preserve"> بر حدوث انقلاب سال 1357 در ايران به همراه تعاريف وي از انقلاب و قيام به معناي عام آن بود. اما چنان كه ياد شد، او قايل به انقلاب خيز بودن ايران مي باشد و با بيان مصاديق گوناگون از جنبش‌هاي انقلابي در تاريخ ايران به اثبات مدعاي خويش مي پردازد. وي به عنوان يك شرق شناس بروز انقلاب مشروطه و جنبش عليه تنباكو را خاطرنشان مي كند كه هر دو داراي مفردات تعريف ياد شده در مورد انقلاب مي باشند كه به تغيير ساختار سياسي و ايدئولوژيك منجر شدند. همچنين قيام‌هاي كوچك تري از جمله نهضت ملي شدن صنعت نفت و قيام بابي‌ها را برمي شمرد كه به عنوان مؤيد بر ادعاي وي مي باشد. او با مقايسه ايران با ديگر كشورهاي مسلمان، اين نتيجه را بيان مي كند كه «هيچ كشور مسلماني در همسايگي ايران يك چنين سلسله اي از قيام‌ها و انقلابات مدرن را تجربه نكرده است</w:t>
      </w:r>
      <w:r w:rsidRPr="00FB4787">
        <w:rPr>
          <w:rFonts w:ascii="Times New Roman" w:eastAsia="Times New Roman" w:hAnsi="Times New Roman" w:cs="B Nazanin"/>
          <w:sz w:val="28"/>
          <w:szCs w:val="28"/>
        </w:rPr>
        <w:t>.»</w:t>
      </w:r>
      <w:bookmarkStart w:id="8" w:name="_ednref8"/>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"_edn8"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8</w:t>
      </w:r>
      <w:r w:rsidRPr="00FB4787">
        <w:rPr>
          <w:rFonts w:ascii="Times New Roman" w:eastAsia="Times New Roman" w:hAnsi="Times New Roman" w:cs="B Nazanin"/>
          <w:sz w:val="28"/>
          <w:szCs w:val="28"/>
        </w:rPr>
        <w:fldChar w:fldCharType="end"/>
      </w:r>
      <w:bookmarkEnd w:id="8"/>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در اين بخش بر آنيم تا عوامل انقلاب خيز بودن ايران را بيان كنيم و نشان دهيم كه علت اين اختلاف در تعدد انقلاب‌ها ميان كشورهاي همسايه چيست؟</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lastRenderedPageBreak/>
        <w:t xml:space="preserve">     </w:t>
      </w:r>
      <w:r w:rsidRPr="00FB4787">
        <w:rPr>
          <w:rFonts w:ascii="Times New Roman" w:eastAsia="Times New Roman" w:hAnsi="Times New Roman" w:cs="B Nazanin"/>
          <w:i/>
          <w:iCs/>
          <w:sz w:val="28"/>
          <w:szCs w:val="28"/>
          <w:rtl/>
        </w:rPr>
        <w:t>خانم كدي</w:t>
      </w:r>
      <w:r w:rsidRPr="00FB4787">
        <w:rPr>
          <w:rFonts w:ascii="Times New Roman" w:eastAsia="Times New Roman" w:hAnsi="Times New Roman" w:cs="B Nazanin"/>
          <w:sz w:val="28"/>
          <w:szCs w:val="28"/>
          <w:rtl/>
        </w:rPr>
        <w:t xml:space="preserve"> اين عوامل را به دو دسته تقسيم كرده است: اول، عوامل منحصر به فرد كه فقط در ايران وجود داشته و عوامل اصلي انقلاب خيز بودن ايران است و دوم، عوامل غير منحصر به فرد كه در ديگر كشورها نيز وجود داشته، اما باعث بروز هيچ گونه تحركي نشده است. پس مي توان عوامل اخير را شروط لازم و نه كافي براي انقلابي شدن ايران دانست</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FB4787">
        <w:rPr>
          <w:rFonts w:ascii="Times New Roman" w:eastAsia="Times New Roman" w:hAnsi="Times New Roman" w:cs="B Nazanin"/>
          <w:b/>
          <w:bCs/>
          <w:sz w:val="28"/>
          <w:szCs w:val="28"/>
        </w:rPr>
        <w:t xml:space="preserve">     </w:t>
      </w:r>
      <w:r w:rsidRPr="00FB4787">
        <w:rPr>
          <w:rFonts w:ascii="Times New Roman" w:eastAsia="Times New Roman" w:hAnsi="Times New Roman" w:cs="B Nazanin"/>
          <w:b/>
          <w:bCs/>
          <w:sz w:val="28"/>
          <w:szCs w:val="28"/>
          <w:rtl/>
        </w:rPr>
        <w:t>عوامل منحصر به فرد</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tl/>
        </w:rPr>
        <w:t>اول آنكه «يك حس همبستگي ملي و تاريخي است كه هر چند از منابع ناسيوناليسم مدرن است، ولي پيش از پيدايش آن وجود داشته</w:t>
      </w:r>
      <w:r w:rsidRPr="00FB4787">
        <w:rPr>
          <w:rFonts w:ascii="Times New Roman" w:eastAsia="Times New Roman" w:hAnsi="Times New Roman" w:cs="B Nazanin"/>
          <w:sz w:val="28"/>
          <w:szCs w:val="28"/>
        </w:rPr>
        <w:t>.»</w:t>
      </w:r>
      <w:bookmarkStart w:id="9" w:name="_ednref9"/>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"_edn9"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9</w:t>
      </w:r>
      <w:r w:rsidRPr="00FB4787">
        <w:rPr>
          <w:rFonts w:ascii="Times New Roman" w:eastAsia="Times New Roman" w:hAnsi="Times New Roman" w:cs="B Nazanin"/>
          <w:sz w:val="28"/>
          <w:szCs w:val="28"/>
        </w:rPr>
        <w:fldChar w:fldCharType="end"/>
      </w:r>
      <w:bookmarkEnd w:id="9"/>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وي در استدلال به وجود اين حس ملي و تاريخي، به علاقه افراد بي سواد به حفظ كردن اشعار بلند شاهنامه استناد مي كند و همچنين تجلّي اين حس را حتي در قالب تعبيرات مذهب شيعه به وضوح قابل احساس مي داند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در ادامه، بايد توضيح داد كه تأثير اين عامل در ايجاد انقلاب چيست؟ آيا به خودي خود مي تواند باعث بروز تحركات انقلابي گردد؟ مسلماً خير</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 xml:space="preserve">خانم </w:t>
      </w:r>
      <w:r w:rsidRPr="00FB4787">
        <w:rPr>
          <w:rFonts w:ascii="Times New Roman" w:eastAsia="Times New Roman" w:hAnsi="Times New Roman" w:cs="B Nazanin"/>
          <w:i/>
          <w:iCs/>
          <w:sz w:val="28"/>
          <w:szCs w:val="28"/>
          <w:rtl/>
        </w:rPr>
        <w:t>كدي</w:t>
      </w:r>
      <w:r w:rsidRPr="00FB4787">
        <w:rPr>
          <w:rFonts w:ascii="Times New Roman" w:eastAsia="Times New Roman" w:hAnsi="Times New Roman" w:cs="B Nazanin"/>
          <w:sz w:val="28"/>
          <w:szCs w:val="28"/>
          <w:rtl/>
        </w:rPr>
        <w:t xml:space="preserve"> براي بيان اين پاسخ به مواجهه اين حس ملّي و تاريخي با حضور سنگين يك امپرياليست غربي در كشور تأكيد مي كند، به گونه اي كه «اين حضور به عنوان تهاجمي عليه هويتي به حساب مي آيد كه شديداً محافظت شده است</w:t>
      </w:r>
      <w:r w:rsidRPr="00FB4787">
        <w:rPr>
          <w:rFonts w:ascii="Times New Roman" w:eastAsia="Times New Roman" w:hAnsi="Times New Roman" w:cs="B Nazanin"/>
          <w:sz w:val="28"/>
          <w:szCs w:val="28"/>
        </w:rPr>
        <w:t>.»</w:t>
      </w:r>
      <w:bookmarkStart w:id="10" w:name="_ednref10"/>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"_edn10"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10</w:t>
      </w:r>
      <w:r w:rsidRPr="00FB4787">
        <w:rPr>
          <w:rFonts w:ascii="Times New Roman" w:eastAsia="Times New Roman" w:hAnsi="Times New Roman" w:cs="B Nazanin"/>
          <w:sz w:val="28"/>
          <w:szCs w:val="28"/>
        </w:rPr>
        <w:fldChar w:fldCharType="end"/>
      </w:r>
      <w:bookmarkEnd w:id="10"/>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نكته مهم ديگري كه مي تواند مزيد بر علت باشد آنكه «دو يا چند قدرت خارجي به طور همزمان و به شدت درگير سعي و تلاش براي كنترل اين كشور</w:t>
      </w:r>
      <w:r w:rsidRPr="00FB4787">
        <w:rPr>
          <w:rFonts w:ascii="Times New Roman" w:eastAsia="Times New Roman" w:hAnsi="Times New Roman" w:cs="B Nazanin"/>
          <w:sz w:val="28"/>
          <w:szCs w:val="28"/>
        </w:rPr>
        <w:t>»</w:t>
      </w:r>
      <w:bookmarkStart w:id="11" w:name="_ednref11"/>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"_edn11"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11</w:t>
      </w:r>
      <w:r w:rsidRPr="00FB4787">
        <w:rPr>
          <w:rFonts w:ascii="Times New Roman" w:eastAsia="Times New Roman" w:hAnsi="Times New Roman" w:cs="B Nazanin"/>
          <w:sz w:val="28"/>
          <w:szCs w:val="28"/>
        </w:rPr>
        <w:fldChar w:fldCharType="end"/>
      </w:r>
      <w:bookmarkEnd w:id="11"/>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باشند. ما اين را در حضور روسيه و انگليس در تاريخ ايران به وضوح مشاهده مي كنيم. به تعبير ديگر، پتانسيل بي ثباتي حاصل از رقابت بين قدرت‌هاي خارجي در يك كشور، در جنبش تنباكوي ايران كاملا به چشم مي خورد. «در اين جنبش روس‌ها عليه بريتانيا پشتيبان معترضان بودند و در انقلاب مشروطه، بريتانيا در مراحل اوليه قيام به انقلابيون مساعدت نمود</w:t>
      </w:r>
      <w:r w:rsidRPr="00FB4787">
        <w:rPr>
          <w:rFonts w:ascii="Times New Roman" w:eastAsia="Times New Roman" w:hAnsi="Times New Roman" w:cs="B Nazanin"/>
          <w:sz w:val="28"/>
          <w:szCs w:val="28"/>
        </w:rPr>
        <w:t>.»</w:t>
      </w:r>
      <w:bookmarkStart w:id="12" w:name="_ednref12"/>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"_edn12"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12</w:t>
      </w:r>
      <w:r w:rsidRPr="00FB4787">
        <w:rPr>
          <w:rFonts w:ascii="Times New Roman" w:eastAsia="Times New Roman" w:hAnsi="Times New Roman" w:cs="B Nazanin"/>
          <w:sz w:val="28"/>
          <w:szCs w:val="28"/>
        </w:rPr>
        <w:fldChar w:fldCharType="end"/>
      </w:r>
      <w:bookmarkEnd w:id="12"/>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عامل دوم، نفوذ يك سري عقايد و محورهاي عمده اي از زمان‌هاي گذشته است كه به نحو تكراري در كليه نهضت‌هاي سياسي ايران ظاهر شده، و اين در ماهيت هويت فرهنگي ايران با هويت فرهنگي ساير مسلمانان متفاوت است</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w:t>
      </w:r>
      <w:r w:rsidRPr="00FB4787">
        <w:rPr>
          <w:rFonts w:ascii="Times New Roman" w:eastAsia="Times New Roman" w:hAnsi="Times New Roman" w:cs="B Nazanin"/>
          <w:sz w:val="28"/>
          <w:szCs w:val="28"/>
          <w:rtl/>
        </w:rPr>
        <w:t>يكي از اين‌ها را شايد بتوان اعتقاد به ثنويت و دوگانگي خير و شر ناميد كه سابقه آن شايد به قدمت آيين زرتشت، مانويت و يك سلسله بدعت‌هاي معروف ناظر بر خير و شر باشد</w:t>
      </w:r>
      <w:proofErr w:type="gramStart"/>
      <w:r w:rsidRPr="00FB4787">
        <w:rPr>
          <w:rFonts w:ascii="Times New Roman" w:eastAsia="Times New Roman" w:hAnsi="Times New Roman" w:cs="B Nazanin"/>
          <w:sz w:val="28"/>
          <w:szCs w:val="28"/>
        </w:rPr>
        <w:t>.»</w:t>
      </w:r>
      <w:bookmarkStart w:id="13" w:name="_ednref13"/>
      <w:proofErr w:type="gramEnd"/>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"_edn13"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13</w:t>
      </w:r>
      <w:r w:rsidRPr="00FB4787">
        <w:rPr>
          <w:rFonts w:ascii="Times New Roman" w:eastAsia="Times New Roman" w:hAnsi="Times New Roman" w:cs="B Nazanin"/>
          <w:sz w:val="28"/>
          <w:szCs w:val="28"/>
        </w:rPr>
        <w:fldChar w:fldCharType="end"/>
      </w:r>
      <w:bookmarkEnd w:id="13"/>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وي آخرين تجلّي اين اعتقاد را در ايدئولوژي شيطان بزرگ مي داند</w:t>
      </w: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 xml:space="preserve">سپس چنين در مقام توضيح برمي آيد كه اگرچه اين اعتقاد هميشه به بروز انقلاب نمي انجامد، ولي «ذهنيتي را مي آفريند كه نسبتاً حركت به سوي اقدامات </w:t>
      </w:r>
      <w:r w:rsidRPr="00FB4787">
        <w:rPr>
          <w:rFonts w:ascii="Times New Roman" w:eastAsia="Times New Roman" w:hAnsi="Times New Roman" w:cs="B Nazanin"/>
          <w:sz w:val="28"/>
          <w:szCs w:val="28"/>
          <w:rtl/>
        </w:rPr>
        <w:lastRenderedPageBreak/>
        <w:t>انقلابي را آسان مي سازد</w:t>
      </w:r>
      <w:r w:rsidRPr="00FB4787">
        <w:rPr>
          <w:rFonts w:ascii="Times New Roman" w:eastAsia="Times New Roman" w:hAnsi="Times New Roman" w:cs="B Nazanin"/>
          <w:sz w:val="28"/>
          <w:szCs w:val="28"/>
        </w:rPr>
        <w:t>»;</w:t>
      </w:r>
      <w:bookmarkStart w:id="14" w:name="_ednref14"/>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"_edn14"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14</w:t>
      </w:r>
      <w:r w:rsidRPr="00FB4787">
        <w:rPr>
          <w:rFonts w:ascii="Times New Roman" w:eastAsia="Times New Roman" w:hAnsi="Times New Roman" w:cs="B Nazanin"/>
          <w:sz w:val="28"/>
          <w:szCs w:val="28"/>
        </w:rPr>
        <w:fldChar w:fldCharType="end"/>
      </w:r>
      <w:bookmarkEnd w:id="14"/>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بدين صورت كه جهان عموماً به صورت خاكستري يا بينابين مشاهده نمي گردد، بلكه معمولا به صورت يك محيط بد تلقّي مي گردد كه لازم است رهبران خيري بيايند و با شر مخالفت و مبارزه كنند تا از سياهي به سفيدي تبديل شود</w:t>
      </w: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البته «از نظر سياسي در غياب چنين رهبراني قيام‌هاي آن‌ها كاري از پيش نخواهد برد</w:t>
      </w:r>
      <w:r w:rsidRPr="00FB4787">
        <w:rPr>
          <w:rFonts w:ascii="Times New Roman" w:eastAsia="Times New Roman" w:hAnsi="Times New Roman" w:cs="B Nazanin"/>
          <w:sz w:val="28"/>
          <w:szCs w:val="28"/>
        </w:rPr>
        <w:t>»</w:t>
      </w:r>
      <w:bookmarkStart w:id="15" w:name="_ednref15"/>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"_edn15"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15</w:t>
      </w:r>
      <w:r w:rsidRPr="00FB4787">
        <w:rPr>
          <w:rFonts w:ascii="Times New Roman" w:eastAsia="Times New Roman" w:hAnsi="Times New Roman" w:cs="B Nazanin"/>
          <w:sz w:val="28"/>
          <w:szCs w:val="28"/>
        </w:rPr>
        <w:fldChar w:fldCharType="end"/>
      </w:r>
      <w:bookmarkEnd w:id="15"/>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و وجود اين رهبران است كه توده مردمي را كه نسبت به فعاليت سياسي بي علاقه بودند به تكاپو مي اندازد. البته وي خاطر نشان مي كند كه هميشه اين تحركات جنبه ديني ندارند و گاهي با غرض ملي به وقوع مي پيوندند; مانند حركت مصدق</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 xml:space="preserve">البته بيان اين مطلب به عنوان يكي از عوامل انقلاب خيز بودن ايران بي انصافي و به دور از حقيقت است. «شك نيست كه در پناه توجه به فرهنگ سياسي ايرانيان بسياري از نهفته‌هاي ديرپاي، آشكار مي گردد و نيز كاملا بجاست كه برخي از عناصر دنياي باستان مانند سلطنت و پادشاهي تا همين ايام نزديك </w:t>
      </w:r>
      <w:r w:rsidRPr="00FB4787">
        <w:rPr>
          <w:rFonts w:ascii="Times New Roman" w:eastAsia="Times New Roman" w:hAnsi="Times New Roman" w:cs="B Nazanin"/>
          <w:sz w:val="28"/>
          <w:szCs w:val="28"/>
        </w:rPr>
        <w:t>(</w:t>
      </w:r>
      <w:r w:rsidRPr="00FB4787">
        <w:rPr>
          <w:rFonts w:ascii="Times New Roman" w:eastAsia="Times New Roman" w:hAnsi="Times New Roman" w:cs="B Nazanin"/>
          <w:sz w:val="28"/>
          <w:szCs w:val="28"/>
          <w:rtl/>
        </w:rPr>
        <w:t xml:space="preserve">قبل از انقلاب اسلامي) با ما همراه بود و بعضاً چيزهاي ديگري نيز صرف نظر از خوب و بد بودنشان همراه ما هست. بالاخره آنكه، از رو در رو كردن تاريخ باستان با تاريخ ايران اسلامي، به قصد سركوبي يكي از آن دو، طرفي برنمي بنديم. روا نيست كه تقابل دو جريان متضاد، خواه نظام ارزشي يا نظام سياسي و اجتماعي را به حساب ثنويت گرايي ايرانيان بنهيم. خانم </w:t>
      </w:r>
      <w:r w:rsidRPr="00FB4787">
        <w:rPr>
          <w:rFonts w:ascii="Times New Roman" w:eastAsia="Times New Roman" w:hAnsi="Times New Roman" w:cs="B Nazanin"/>
          <w:i/>
          <w:iCs/>
          <w:sz w:val="28"/>
          <w:szCs w:val="28"/>
          <w:rtl/>
        </w:rPr>
        <w:t xml:space="preserve">كدي </w:t>
      </w:r>
      <w:r w:rsidRPr="00FB4787">
        <w:rPr>
          <w:rFonts w:ascii="Times New Roman" w:eastAsia="Times New Roman" w:hAnsi="Times New Roman" w:cs="B Nazanin"/>
          <w:sz w:val="28"/>
          <w:szCs w:val="28"/>
          <w:rtl/>
        </w:rPr>
        <w:t>مي خواهد از تقسيم جهان به خير و شر در نزد ايرانيان، مقدّمه اي ذهني براي نسبتاً آماده شدن اقدامات انقلابي بيافريند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انقلابات جهان عموماً بر مبناي دو ضد است. چنانچه يكي از آن دو كوتاه بيايد تحولات جامعه به شكل‌هاي ديگر چون رفرم، نهضت و... متجلّي مي شود نه انقلاب</w:t>
      </w:r>
      <w:r w:rsidRPr="00FB4787">
        <w:rPr>
          <w:rFonts w:ascii="Times New Roman" w:eastAsia="Times New Roman" w:hAnsi="Times New Roman" w:cs="B Nazanin"/>
          <w:sz w:val="28"/>
          <w:szCs w:val="28"/>
        </w:rPr>
        <w:t>.»</w:t>
      </w:r>
      <w:bookmarkStart w:id="16" w:name="_ednref16"/>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"_edn16"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16</w:t>
      </w:r>
      <w:r w:rsidRPr="00FB4787">
        <w:rPr>
          <w:rFonts w:ascii="Times New Roman" w:eastAsia="Times New Roman" w:hAnsi="Times New Roman" w:cs="B Nazanin"/>
          <w:sz w:val="28"/>
          <w:szCs w:val="28"/>
        </w:rPr>
        <w:fldChar w:fldCharType="end"/>
      </w:r>
      <w:bookmarkEnd w:id="16"/>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عامل سوم، كه ايران را به طور اخص انقلابي مي كند عبارت است از: «نقش ويژه علماي شيعي در ايران</w:t>
      </w:r>
      <w:r w:rsidRPr="00FB4787">
        <w:rPr>
          <w:rFonts w:ascii="Times New Roman" w:eastAsia="Times New Roman" w:hAnsi="Times New Roman" w:cs="B Nazanin"/>
          <w:sz w:val="28"/>
          <w:szCs w:val="28"/>
        </w:rPr>
        <w:t>.»</w:t>
      </w:r>
      <w:bookmarkStart w:id="17" w:name="_ednref17"/>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"_edn17"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17</w:t>
      </w:r>
      <w:r w:rsidRPr="00FB4787">
        <w:rPr>
          <w:rFonts w:ascii="Times New Roman" w:eastAsia="Times New Roman" w:hAnsi="Times New Roman" w:cs="B Nazanin"/>
          <w:sz w:val="28"/>
          <w:szCs w:val="28"/>
        </w:rPr>
        <w:fldChar w:fldCharType="end"/>
      </w:r>
      <w:bookmarkEnd w:id="17"/>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 xml:space="preserve">به طور مختصر ديدگاه خانم </w:t>
      </w:r>
      <w:r w:rsidRPr="00FB4787">
        <w:rPr>
          <w:rFonts w:ascii="Times New Roman" w:eastAsia="Times New Roman" w:hAnsi="Times New Roman" w:cs="B Nazanin"/>
          <w:i/>
          <w:iCs/>
          <w:sz w:val="28"/>
          <w:szCs w:val="28"/>
          <w:rtl/>
        </w:rPr>
        <w:t>كدي</w:t>
      </w:r>
      <w:r w:rsidRPr="00FB4787">
        <w:rPr>
          <w:rFonts w:ascii="Times New Roman" w:eastAsia="Times New Roman" w:hAnsi="Times New Roman" w:cs="B Nazanin"/>
          <w:sz w:val="28"/>
          <w:szCs w:val="28"/>
          <w:rtl/>
        </w:rPr>
        <w:t xml:space="preserve"> در اين باره اين است كه</w:t>
      </w:r>
      <w:r w:rsidRPr="00FB4787">
        <w:rPr>
          <w:rFonts w:ascii="Times New Roman" w:eastAsia="Times New Roman" w:hAnsi="Times New Roman" w:cs="B Nazanin"/>
          <w:sz w:val="28"/>
          <w:szCs w:val="28"/>
        </w:rPr>
        <w:t>: «</w:t>
      </w:r>
      <w:r w:rsidRPr="00FB4787">
        <w:rPr>
          <w:rFonts w:ascii="Times New Roman" w:eastAsia="Times New Roman" w:hAnsi="Times New Roman" w:cs="B Nazanin"/>
          <w:sz w:val="28"/>
          <w:szCs w:val="28"/>
          <w:rtl/>
        </w:rPr>
        <w:t>آنان استقلال نهادي و مالي بيشتري نسبت به روحانيان سنّتي دارند. همچنين آنان يك نقش سلسله مراتبي متناسب با شأن روحاني خود به وجود آورده اند كه برخلاف علماي سنّي در صورت لزوم، به عنوان رابطين مؤمنان و خداوند تلقّي مي شوند. آن‌ها همچنين از نقش رهبران برجسته خود در خارج از سرزمين ايران و كنترل آن‌ها بر شاهان استفاده مي كنند</w:t>
      </w:r>
      <w:r w:rsidRPr="00FB4787">
        <w:rPr>
          <w:rFonts w:ascii="Times New Roman" w:eastAsia="Times New Roman" w:hAnsi="Times New Roman" w:cs="B Nazanin"/>
          <w:sz w:val="28"/>
          <w:szCs w:val="28"/>
        </w:rPr>
        <w:t>.»</w:t>
      </w:r>
      <w:bookmarkStart w:id="18" w:name="_ednref18"/>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"_edn18"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18</w:t>
      </w:r>
      <w:r w:rsidRPr="00FB4787">
        <w:rPr>
          <w:rFonts w:ascii="Times New Roman" w:eastAsia="Times New Roman" w:hAnsi="Times New Roman" w:cs="B Nazanin"/>
          <w:sz w:val="28"/>
          <w:szCs w:val="28"/>
        </w:rPr>
        <w:fldChar w:fldCharType="end"/>
      </w:r>
      <w:bookmarkEnd w:id="18"/>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عامل چهارم: «دخيل بودن چند شهر در شورش‌هاي عمده اي بوده است كه در دوران تأثير غرب بر ايران به وقوع پيوسته اند</w:t>
      </w:r>
      <w:r w:rsidRPr="00FB4787">
        <w:rPr>
          <w:rFonts w:ascii="Times New Roman" w:eastAsia="Times New Roman" w:hAnsi="Times New Roman" w:cs="B Nazanin"/>
          <w:sz w:val="28"/>
          <w:szCs w:val="28"/>
        </w:rPr>
        <w:t>.»</w:t>
      </w:r>
      <w:bookmarkStart w:id="19" w:name="_ednref19"/>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"_edn19"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19</w:t>
      </w:r>
      <w:r w:rsidRPr="00FB4787">
        <w:rPr>
          <w:rFonts w:ascii="Times New Roman" w:eastAsia="Times New Roman" w:hAnsi="Times New Roman" w:cs="B Nazanin"/>
          <w:sz w:val="28"/>
          <w:szCs w:val="28"/>
        </w:rPr>
        <w:fldChar w:fldCharType="end"/>
      </w:r>
      <w:bookmarkEnd w:id="19"/>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ويژگي اين شورش‌هاي چند شهري آن است كه «اگر اين شورش‌ها همانند بسياري از شورش‌هاي كشورهاي جهان سوم فقط در پايتخت يا حداكثر در يك شهر ديگر اتفاق افتاده بود، يعني در جايي كه دولت كاملا متمركز است و نيروهايش را كاملا كنترل مي كند، سركوب آن‌ها بسيار ساده تر بود</w:t>
      </w:r>
      <w:r w:rsidRPr="00FB4787">
        <w:rPr>
          <w:rFonts w:ascii="Times New Roman" w:eastAsia="Times New Roman" w:hAnsi="Times New Roman" w:cs="B Nazanin"/>
          <w:sz w:val="28"/>
          <w:szCs w:val="28"/>
        </w:rPr>
        <w:t>.»</w:t>
      </w:r>
      <w:bookmarkStart w:id="20" w:name="_ednref20"/>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"_edn20"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20</w:t>
      </w:r>
      <w:r w:rsidRPr="00FB4787">
        <w:rPr>
          <w:rFonts w:ascii="Times New Roman" w:eastAsia="Times New Roman" w:hAnsi="Times New Roman" w:cs="B Nazanin"/>
          <w:sz w:val="28"/>
          <w:szCs w:val="28"/>
        </w:rPr>
        <w:fldChar w:fldCharType="end"/>
      </w:r>
      <w:bookmarkEnd w:id="20"/>
    </w:p>
    <w:p w:rsidR="00A0062F" w:rsidRPr="00FB4787" w:rsidRDefault="00A0062F" w:rsidP="00FB4787">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FB4787">
        <w:rPr>
          <w:rFonts w:ascii="Times New Roman" w:eastAsia="Times New Roman" w:hAnsi="Times New Roman" w:cs="B Nazanin"/>
          <w:b/>
          <w:bCs/>
          <w:sz w:val="28"/>
          <w:szCs w:val="28"/>
        </w:rPr>
        <w:t xml:space="preserve">     </w:t>
      </w:r>
      <w:r w:rsidRPr="00FB4787">
        <w:rPr>
          <w:rFonts w:ascii="Times New Roman" w:eastAsia="Times New Roman" w:hAnsi="Times New Roman" w:cs="B Nazanin"/>
          <w:b/>
          <w:bCs/>
          <w:sz w:val="28"/>
          <w:szCs w:val="28"/>
          <w:rtl/>
        </w:rPr>
        <w:t>عوامل غيرمنحصر به فرد</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tl/>
        </w:rPr>
        <w:lastRenderedPageBreak/>
        <w:t>عامل اول كه در ايران بسيار قوي تر از ساير مناطق است «تكيه سنگين حكام ايران به قدرت‌ها و درآمدهاي خارجي است</w:t>
      </w:r>
      <w:r w:rsidRPr="00FB4787">
        <w:rPr>
          <w:rFonts w:ascii="Times New Roman" w:eastAsia="Times New Roman" w:hAnsi="Times New Roman" w:cs="B Nazanin"/>
          <w:sz w:val="28"/>
          <w:szCs w:val="28"/>
        </w:rPr>
        <w:t>.»</w:t>
      </w:r>
      <w:bookmarkStart w:id="21" w:name="_ednref21"/>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"_edn21"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21</w:t>
      </w:r>
      <w:r w:rsidRPr="00FB4787">
        <w:rPr>
          <w:rFonts w:ascii="Times New Roman" w:eastAsia="Times New Roman" w:hAnsi="Times New Roman" w:cs="B Nazanin"/>
          <w:sz w:val="28"/>
          <w:szCs w:val="28"/>
        </w:rPr>
        <w:fldChar w:fldCharType="end"/>
      </w:r>
      <w:bookmarkEnd w:id="21"/>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اين</w:t>
      </w:r>
      <w:r w:rsidRPr="00FB4787">
        <w:rPr>
          <w:rFonts w:ascii="Times New Roman" w:eastAsia="Times New Roman" w:hAnsi="Times New Roman" w:cs="Times New Roman" w:hint="cs"/>
          <w:sz w:val="28"/>
          <w:szCs w:val="28"/>
          <w:rtl/>
        </w:rPr>
        <w:t> </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عامل</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از</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دو</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جنبه</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مؤثر</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است</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اول</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اينكه</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اين</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تكيه</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بر</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امپرياليسم</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باعث</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مي</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شود</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كه</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حكام</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ايراني</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متقبل</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بهبود</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اوليه</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خويش</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و</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استحكام</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نظام</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اداري</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و</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نظامي</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دولت</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نباشند</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و</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اين</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امر</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تا</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آنجا</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پيش</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مي</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رفت</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كه</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كشور</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در</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زمان</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قاجار</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حتي</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از</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داشتن</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يك</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ارتش</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مدرن</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hint="cs"/>
          <w:sz w:val="28"/>
          <w:szCs w:val="28"/>
          <w:rtl/>
        </w:rPr>
        <w:t>در</w:t>
      </w:r>
      <w:r w:rsidRPr="00FB4787">
        <w:rPr>
          <w:rFonts w:ascii="Times New Roman" w:eastAsia="Times New Roman" w:hAnsi="Times New Roman" w:cs="B Nazanin"/>
          <w:sz w:val="28"/>
          <w:szCs w:val="28"/>
          <w:rtl/>
        </w:rPr>
        <w:t xml:space="preserve"> مضيقه بود و همه چيز را در وابستگي مي ديدند</w:t>
      </w: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از اين رو، «در جنبش تنباكو و انقلاب مشروطه پادشاهان وقت، نيروي مسلح كافي براي ارعاب يا سركوب قيام در اختيار نداشتند و به اين ترتيب، شورش گسترش يافت</w:t>
      </w:r>
      <w:r w:rsidRPr="00FB4787">
        <w:rPr>
          <w:rFonts w:ascii="Times New Roman" w:eastAsia="Times New Roman" w:hAnsi="Times New Roman" w:cs="B Nazanin"/>
          <w:sz w:val="28"/>
          <w:szCs w:val="28"/>
        </w:rPr>
        <w:t>.»</w:t>
      </w:r>
      <w:bookmarkStart w:id="22" w:name="_ednref22"/>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"_edn22"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22</w:t>
      </w:r>
      <w:r w:rsidRPr="00FB4787">
        <w:rPr>
          <w:rFonts w:ascii="Times New Roman" w:eastAsia="Times New Roman" w:hAnsi="Times New Roman" w:cs="B Nazanin"/>
          <w:sz w:val="28"/>
          <w:szCs w:val="28"/>
        </w:rPr>
        <w:fldChar w:fldCharType="end"/>
      </w:r>
      <w:bookmarkEnd w:id="22"/>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جنبه دوم آنكه، وابستگي ايران به قدرت‌هاي خارجي باعث «برخورد نامناسب رژيم با طبقه پر اهميت بازار</w:t>
      </w:r>
      <w:r w:rsidRPr="00FB4787">
        <w:rPr>
          <w:rFonts w:ascii="Times New Roman" w:eastAsia="Times New Roman" w:hAnsi="Times New Roman" w:cs="B Nazanin"/>
          <w:sz w:val="28"/>
          <w:szCs w:val="28"/>
        </w:rPr>
        <w:t>»</w:t>
      </w:r>
      <w:bookmarkStart w:id="23" w:name="_ednref23"/>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"_edn23"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23</w:t>
      </w:r>
      <w:r w:rsidRPr="00FB4787">
        <w:rPr>
          <w:rFonts w:ascii="Times New Roman" w:eastAsia="Times New Roman" w:hAnsi="Times New Roman" w:cs="B Nazanin"/>
          <w:sz w:val="28"/>
          <w:szCs w:val="28"/>
        </w:rPr>
        <w:fldChar w:fldCharType="end"/>
      </w:r>
      <w:bookmarkEnd w:id="23"/>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مي گرديد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proofErr w:type="gramStart"/>
      <w:r w:rsidRPr="00FB4787">
        <w:rPr>
          <w:rFonts w:ascii="Times New Roman" w:eastAsia="Times New Roman" w:hAnsi="Times New Roman" w:cs="B Nazanin"/>
          <w:sz w:val="28"/>
          <w:szCs w:val="28"/>
        </w:rPr>
        <w:t>«</w:t>
      </w:r>
      <w:r w:rsidRPr="00FB4787">
        <w:rPr>
          <w:rFonts w:ascii="Times New Roman" w:eastAsia="Times New Roman" w:hAnsi="Times New Roman" w:cs="B Nazanin"/>
          <w:sz w:val="28"/>
          <w:szCs w:val="28"/>
          <w:rtl/>
        </w:rPr>
        <w:t>اعطاي امتياز تنباكو به يك تبعه انگليسي در سال 1890 كه با منافع كثيري از تجّاري كه به داد و ستد تنباكو مي پرداختند تعارض داشت</w:t>
      </w:r>
      <w:r w:rsidRPr="00FB4787">
        <w:rPr>
          <w:rFonts w:ascii="Times New Roman" w:eastAsia="Times New Roman" w:hAnsi="Times New Roman" w:cs="B Nazanin"/>
          <w:sz w:val="28"/>
          <w:szCs w:val="28"/>
        </w:rPr>
        <w:t>»</w:t>
      </w:r>
      <w:bookmarkStart w:id="24" w:name="_ednref24"/>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"_edn24"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24</w:t>
      </w:r>
      <w:r w:rsidRPr="00FB4787">
        <w:rPr>
          <w:rFonts w:ascii="Times New Roman" w:eastAsia="Times New Roman" w:hAnsi="Times New Roman" w:cs="B Nazanin"/>
          <w:sz w:val="28"/>
          <w:szCs w:val="28"/>
        </w:rPr>
        <w:fldChar w:fldCharType="end"/>
      </w:r>
      <w:bookmarkEnd w:id="24"/>
      <w:r w:rsidRPr="00FB4787">
        <w:rPr>
          <w:rFonts w:ascii="Times New Roman" w:eastAsia="Times New Roman" w:hAnsi="Times New Roman" w:cs="B Nazanin"/>
          <w:sz w:val="28"/>
          <w:szCs w:val="28"/>
          <w:rtl/>
        </w:rPr>
        <w:t>نمونه اي از اين بي توجهي هاست</w:t>
      </w:r>
      <w:r w:rsidRPr="00FB4787">
        <w:rPr>
          <w:rFonts w:ascii="Times New Roman" w:eastAsia="Times New Roman" w:hAnsi="Times New Roman" w:cs="B Nazanin"/>
          <w:sz w:val="28"/>
          <w:szCs w:val="28"/>
        </w:rPr>
        <w:t>.</w:t>
      </w:r>
      <w:proofErr w:type="gramEnd"/>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در مورد عوامل دوم و سوم مي توان از «نارضايتي‌هاي اقتصادي» و «ميزان انزجار مردمي از قدرت‌هاي سياسي» نام برد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FB4787">
        <w:rPr>
          <w:rFonts w:ascii="Times New Roman" w:eastAsia="Times New Roman" w:hAnsi="Times New Roman" w:cs="B Nazanin"/>
          <w:b/>
          <w:bCs/>
          <w:kern w:val="36"/>
          <w:sz w:val="28"/>
          <w:szCs w:val="28"/>
          <w:rtl/>
        </w:rPr>
        <w:t>ماهيت و ريشه‌هاي انقلاب اسلامي</w:t>
      </w:r>
    </w:p>
    <w:p w:rsidR="00A0062F" w:rsidRPr="00FB4787" w:rsidRDefault="00A0062F" w:rsidP="00FB4787">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FB4787">
        <w:rPr>
          <w:rFonts w:ascii="Times New Roman" w:eastAsia="Times New Roman" w:hAnsi="Times New Roman" w:cs="B Nazanin"/>
          <w:b/>
          <w:bCs/>
          <w:sz w:val="28"/>
          <w:szCs w:val="28"/>
        </w:rPr>
        <w:t xml:space="preserve">     </w:t>
      </w:r>
      <w:r w:rsidRPr="00FB4787">
        <w:rPr>
          <w:rFonts w:ascii="Times New Roman" w:eastAsia="Times New Roman" w:hAnsi="Times New Roman" w:cs="B Nazanin"/>
          <w:b/>
          <w:bCs/>
          <w:sz w:val="28"/>
          <w:szCs w:val="28"/>
          <w:rtl/>
        </w:rPr>
        <w:t>ماهيت انقلاب</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tl/>
        </w:rPr>
        <w:t xml:space="preserve">پس از روشن شدن معنا و مفهوم انقلاب و نيز چرايي انقلاب خيز بودن ايران از ديدگاه اين محقق، در اين قسمت به مباحثي پيرامون انقلاب اسلامي سال 1357 ايران مي پردازيم و اين پديده را از منظر خانم </w:t>
      </w:r>
      <w:r w:rsidRPr="00FB4787">
        <w:rPr>
          <w:rFonts w:ascii="Times New Roman" w:eastAsia="Times New Roman" w:hAnsi="Times New Roman" w:cs="B Nazanin"/>
          <w:i/>
          <w:iCs/>
          <w:sz w:val="28"/>
          <w:szCs w:val="28"/>
          <w:rtl/>
        </w:rPr>
        <w:t xml:space="preserve">كدي </w:t>
      </w:r>
      <w:r w:rsidRPr="00FB4787">
        <w:rPr>
          <w:rFonts w:ascii="Times New Roman" w:eastAsia="Times New Roman" w:hAnsi="Times New Roman" w:cs="B Nazanin"/>
          <w:sz w:val="28"/>
          <w:szCs w:val="28"/>
          <w:rtl/>
        </w:rPr>
        <w:t>به طور دقيق تر مورد توجه قرار مي دهيم. پيش از هر چيز، منطق حكم مي كند كه بيان ماهيت اين انقلاب عظيم را از وي خواستار باشيم. به ديگر سخن، وي انقلاب اسلامي ايران را چه نوع انقلابي مي داند؟ «اساتيدي كه به تحقيق در رشته مطالعات خاورميانه اشتغال دارند اين روزها با اين سؤال كه: آيا انقلاب ايران يك انقلاب مذهبي، سياسي، اجتماعي، اقتصادي و يا چيز ديگري بود، زياد روبه رو هستند</w:t>
      </w:r>
      <w:r w:rsidRPr="00FB4787">
        <w:rPr>
          <w:rFonts w:ascii="Times New Roman" w:eastAsia="Times New Roman" w:hAnsi="Times New Roman" w:cs="B Nazanin"/>
          <w:sz w:val="28"/>
          <w:szCs w:val="28"/>
        </w:rPr>
        <w:t>.»</w:t>
      </w:r>
      <w:bookmarkStart w:id="25" w:name="_ednref25"/>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"_edn25"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25</w:t>
      </w:r>
      <w:r w:rsidRPr="00FB4787">
        <w:rPr>
          <w:rFonts w:ascii="Times New Roman" w:eastAsia="Times New Roman" w:hAnsi="Times New Roman" w:cs="B Nazanin"/>
          <w:sz w:val="28"/>
          <w:szCs w:val="28"/>
        </w:rPr>
        <w:fldChar w:fldCharType="end"/>
      </w:r>
      <w:bookmarkEnd w:id="25"/>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 xml:space="preserve">پاسخ خانم </w:t>
      </w:r>
      <w:r w:rsidRPr="00FB4787">
        <w:rPr>
          <w:rFonts w:ascii="Times New Roman" w:eastAsia="Times New Roman" w:hAnsi="Times New Roman" w:cs="B Nazanin"/>
          <w:i/>
          <w:iCs/>
          <w:sz w:val="28"/>
          <w:szCs w:val="28"/>
          <w:rtl/>
        </w:rPr>
        <w:t>كدي</w:t>
      </w:r>
      <w:r w:rsidRPr="00FB4787">
        <w:rPr>
          <w:rFonts w:ascii="Times New Roman" w:eastAsia="Times New Roman" w:hAnsi="Times New Roman" w:cs="B Nazanin"/>
          <w:sz w:val="28"/>
          <w:szCs w:val="28"/>
          <w:rtl/>
        </w:rPr>
        <w:t xml:space="preserve"> به عنوان يكي از اين محققان در مقابل اين پرسش چيست؟</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i/>
          <w:iCs/>
          <w:sz w:val="28"/>
          <w:szCs w:val="28"/>
          <w:rtl/>
        </w:rPr>
        <w:t>نيكي كدي</w:t>
      </w:r>
      <w:r w:rsidRPr="00FB4787">
        <w:rPr>
          <w:rFonts w:ascii="Times New Roman" w:eastAsia="Times New Roman" w:hAnsi="Times New Roman" w:cs="B Nazanin"/>
          <w:sz w:val="28"/>
          <w:szCs w:val="28"/>
          <w:rtl/>
        </w:rPr>
        <w:t xml:space="preserve"> در ابتداي كتاب </w:t>
      </w:r>
      <w:r w:rsidRPr="00FB4787">
        <w:rPr>
          <w:rFonts w:ascii="Times New Roman" w:eastAsia="Times New Roman" w:hAnsi="Times New Roman" w:cs="B Nazanin"/>
          <w:b/>
          <w:bCs/>
          <w:i/>
          <w:iCs/>
          <w:sz w:val="28"/>
          <w:szCs w:val="28"/>
          <w:rtl/>
        </w:rPr>
        <w:t xml:space="preserve">ريشه‌هاي انقلاب ايران </w:t>
      </w:r>
      <w:r w:rsidRPr="00FB4787">
        <w:rPr>
          <w:rFonts w:ascii="Times New Roman" w:eastAsia="Times New Roman" w:hAnsi="Times New Roman" w:cs="B Nazanin"/>
          <w:sz w:val="28"/>
          <w:szCs w:val="28"/>
          <w:rtl/>
        </w:rPr>
        <w:t xml:space="preserve">با طرح اين پرسش چنين پاسخ مي دهد: انقلاب ايران مجموعه اي از همه اين‌ها بود. لازم به ذكر است كه خانم </w:t>
      </w:r>
      <w:r w:rsidRPr="00FB4787">
        <w:rPr>
          <w:rFonts w:ascii="Times New Roman" w:eastAsia="Times New Roman" w:hAnsi="Times New Roman" w:cs="B Nazanin"/>
          <w:i/>
          <w:iCs/>
          <w:sz w:val="28"/>
          <w:szCs w:val="28"/>
          <w:rtl/>
        </w:rPr>
        <w:t xml:space="preserve">كدي </w:t>
      </w:r>
      <w:r w:rsidRPr="00FB4787">
        <w:rPr>
          <w:rFonts w:ascii="Times New Roman" w:eastAsia="Times New Roman" w:hAnsi="Times New Roman" w:cs="B Nazanin"/>
          <w:sz w:val="28"/>
          <w:szCs w:val="28"/>
          <w:rtl/>
        </w:rPr>
        <w:t xml:space="preserve">بر اين نظر خويش بسيار پافشاري كرده، به گونه اي كه در جاي جاي نوشته‌هاي وي رنگ و بوي اين نظريه به وضوح قابل تشخيص است. در ادامه، چنين به تبيين اين نظر مي پردازد: «نارضايتي‌هاي اقتصادي، اجتماعي و سياسي در طول ده‌ها سال پاي گرفته و در سال‌هاي آخر به هم پيوسته و </w:t>
      </w:r>
      <w:r w:rsidRPr="00FB4787">
        <w:rPr>
          <w:rFonts w:ascii="Times New Roman" w:eastAsia="Times New Roman" w:hAnsi="Times New Roman" w:cs="B Nazanin"/>
          <w:sz w:val="28"/>
          <w:szCs w:val="28"/>
          <w:rtl/>
        </w:rPr>
        <w:lastRenderedPageBreak/>
        <w:t>سپس پيوند اسلامي اصل توده‌هاي عظيم مردم همراه تفاسير جديدي از مذهب، كه ايده‌هاي انقلابي را توجيه مي نمود، آميخته گرديده و اين همه در سطح وسيع در جامعه گسترش يافت</w:t>
      </w:r>
      <w:r w:rsidRPr="00FB4787">
        <w:rPr>
          <w:rFonts w:ascii="Times New Roman" w:eastAsia="Times New Roman" w:hAnsi="Times New Roman" w:cs="B Nazanin"/>
          <w:sz w:val="28"/>
          <w:szCs w:val="28"/>
        </w:rPr>
        <w:t>.»</w:t>
      </w:r>
      <w:bookmarkStart w:id="26" w:name="_ednref26"/>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"_edn26"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26</w:t>
      </w:r>
      <w:r w:rsidRPr="00FB4787">
        <w:rPr>
          <w:rFonts w:ascii="Times New Roman" w:eastAsia="Times New Roman" w:hAnsi="Times New Roman" w:cs="B Nazanin"/>
          <w:sz w:val="28"/>
          <w:szCs w:val="28"/>
        </w:rPr>
        <w:fldChar w:fldCharType="end"/>
      </w:r>
      <w:bookmarkEnd w:id="26"/>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جملات مزبور به خوبي مبيّن ديدگاه‌هاي اين شرق شناس آمريكايي است</w:t>
      </w: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 xml:space="preserve">همان گونه كه مشهود است، وي در ضمن اثبات چند وجهي بودن انقلاب، به ريشه‌هاي آن نيز پرداخته است، اما آنچه در اينجا بيان آن لازم مي آيد تأكيد بر اين نكته است كه </w:t>
      </w:r>
      <w:r w:rsidRPr="00FB4787">
        <w:rPr>
          <w:rFonts w:ascii="Times New Roman" w:eastAsia="Times New Roman" w:hAnsi="Times New Roman" w:cs="B Nazanin"/>
          <w:i/>
          <w:iCs/>
          <w:sz w:val="28"/>
          <w:szCs w:val="28"/>
          <w:rtl/>
        </w:rPr>
        <w:t>كدي</w:t>
      </w:r>
      <w:r w:rsidRPr="00FB4787">
        <w:rPr>
          <w:rFonts w:ascii="Times New Roman" w:eastAsia="Times New Roman" w:hAnsi="Times New Roman" w:cs="B Nazanin"/>
          <w:sz w:val="28"/>
          <w:szCs w:val="28"/>
          <w:rtl/>
        </w:rPr>
        <w:t xml:space="preserve"> حتي بدون درك اهميت درستي عامل مذهبي، تمايل دارد كه مذهب را به عنوان بازتاب رشته اي ببيند كه داراي ريشه‌هاي ملي گرايي سياسي و فرهنگي است</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 xml:space="preserve">اما اينكه خانم </w:t>
      </w:r>
      <w:r w:rsidRPr="00FB4787">
        <w:rPr>
          <w:rFonts w:ascii="Times New Roman" w:eastAsia="Times New Roman" w:hAnsi="Times New Roman" w:cs="B Nazanin"/>
          <w:i/>
          <w:iCs/>
          <w:sz w:val="28"/>
          <w:szCs w:val="28"/>
          <w:rtl/>
        </w:rPr>
        <w:t>كدي</w:t>
      </w:r>
      <w:r w:rsidRPr="00FB4787">
        <w:rPr>
          <w:rFonts w:ascii="Times New Roman" w:eastAsia="Times New Roman" w:hAnsi="Times New Roman" w:cs="B Nazanin"/>
          <w:sz w:val="28"/>
          <w:szCs w:val="28"/>
          <w:rtl/>
        </w:rPr>
        <w:t xml:space="preserve"> ريشه اين انقلاب چند وجهي را در چه مي داند بحثي است كه تفصيل آن در بخش بعد خواهد آمد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FB4787">
        <w:rPr>
          <w:rFonts w:ascii="Times New Roman" w:eastAsia="Times New Roman" w:hAnsi="Times New Roman" w:cs="B Nazanin"/>
          <w:b/>
          <w:bCs/>
          <w:sz w:val="28"/>
          <w:szCs w:val="28"/>
        </w:rPr>
        <w:t xml:space="preserve">     </w:t>
      </w:r>
      <w:r w:rsidRPr="00FB4787">
        <w:rPr>
          <w:rFonts w:ascii="Times New Roman" w:eastAsia="Times New Roman" w:hAnsi="Times New Roman" w:cs="B Nazanin"/>
          <w:b/>
          <w:bCs/>
          <w:sz w:val="28"/>
          <w:szCs w:val="28"/>
          <w:rtl/>
        </w:rPr>
        <w:t>ريشه‌هاي انقلاب</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tl/>
        </w:rPr>
        <w:t xml:space="preserve">خانم </w:t>
      </w:r>
      <w:r w:rsidRPr="00FB4787">
        <w:rPr>
          <w:rFonts w:ascii="Times New Roman" w:eastAsia="Times New Roman" w:hAnsi="Times New Roman" w:cs="B Nazanin"/>
          <w:i/>
          <w:iCs/>
          <w:sz w:val="28"/>
          <w:szCs w:val="28"/>
          <w:rtl/>
        </w:rPr>
        <w:t>نيكي</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i/>
          <w:iCs/>
          <w:sz w:val="28"/>
          <w:szCs w:val="28"/>
          <w:rtl/>
        </w:rPr>
        <w:t>كدي</w:t>
      </w:r>
      <w:r w:rsidRPr="00FB4787">
        <w:rPr>
          <w:rFonts w:ascii="Times New Roman" w:eastAsia="Times New Roman" w:hAnsi="Times New Roman" w:cs="B Nazanin"/>
          <w:sz w:val="28"/>
          <w:szCs w:val="28"/>
          <w:rtl/>
        </w:rPr>
        <w:t xml:space="preserve"> در بيان ريشه‌هاي انقلاب اسلامي ايران فاقد يك چارچوب نظري منسجم است و در آثار خود از الگوي نظري خاصي پيروي نمي كند و اين باعث شده است كه محتوا و مضمون اثر وي بيشتر جنبه تاريخي به خود بگيرد. البته با توجه به تحصيلات وي جاي تعجبي باقي نمي ماند، اما اشتباهاتي نيز در بيان سير تاريخي خود دارد كه از ارزش آثار او مي كاهد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i/>
          <w:iCs/>
          <w:sz w:val="28"/>
          <w:szCs w:val="28"/>
          <w:rtl/>
        </w:rPr>
        <w:t>نيكي</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i/>
          <w:iCs/>
          <w:sz w:val="28"/>
          <w:szCs w:val="28"/>
          <w:rtl/>
        </w:rPr>
        <w:t>كدي</w:t>
      </w:r>
      <w:r w:rsidRPr="00FB4787">
        <w:rPr>
          <w:rFonts w:ascii="Times New Roman" w:eastAsia="Times New Roman" w:hAnsi="Times New Roman" w:cs="B Nazanin"/>
          <w:sz w:val="28"/>
          <w:szCs w:val="28"/>
          <w:rtl/>
        </w:rPr>
        <w:t xml:space="preserve"> تمام حوادث پيش از انقلاب اسلامي را مقدّمه و پيش درآمدي بر وقوع آن مي داند و از بيان اعتقاد به اين مسئله خودداري نمي كند، اما به عنوان اولين قدم در سير تاريخي، به قتل رسيدن </w:t>
      </w:r>
      <w:r w:rsidRPr="00FB4787">
        <w:rPr>
          <w:rFonts w:ascii="Times New Roman" w:eastAsia="Times New Roman" w:hAnsi="Times New Roman" w:cs="B Nazanin"/>
          <w:i/>
          <w:iCs/>
          <w:sz w:val="28"/>
          <w:szCs w:val="28"/>
          <w:rtl/>
        </w:rPr>
        <w:t xml:space="preserve">گريبايدوف </w:t>
      </w:r>
      <w:r w:rsidRPr="00FB4787">
        <w:rPr>
          <w:rFonts w:ascii="Times New Roman" w:eastAsia="Times New Roman" w:hAnsi="Times New Roman" w:cs="B Nazanin"/>
          <w:sz w:val="28"/>
          <w:szCs w:val="28"/>
          <w:rtl/>
        </w:rPr>
        <w:t>را نقطه عطفي در مبارزات ملت ايران در حوزه دين و جنسيت برمي شمارد و معتقد است كه اين واقعه نخستين حركت ضدبيگانه و الهام گرفته از دين ايرانيان است</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 xml:space="preserve">خانم </w:t>
      </w:r>
      <w:r w:rsidRPr="00FB4787">
        <w:rPr>
          <w:rFonts w:ascii="Times New Roman" w:eastAsia="Times New Roman" w:hAnsi="Times New Roman" w:cs="B Nazanin"/>
          <w:i/>
          <w:iCs/>
          <w:sz w:val="28"/>
          <w:szCs w:val="28"/>
          <w:rtl/>
        </w:rPr>
        <w:t>كدي</w:t>
      </w:r>
      <w:r w:rsidRPr="00FB4787">
        <w:rPr>
          <w:rFonts w:ascii="Times New Roman" w:eastAsia="Times New Roman" w:hAnsi="Times New Roman" w:cs="B Nazanin"/>
          <w:sz w:val="28"/>
          <w:szCs w:val="28"/>
          <w:rtl/>
        </w:rPr>
        <w:t xml:space="preserve"> عوامل و پايه‌هاي انقلاب سال 1357 ايران را به بلند مدت و دفعي تقسيم كرده است</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 xml:space="preserve">از ديدگاه </w:t>
      </w:r>
      <w:r w:rsidRPr="00FB4787">
        <w:rPr>
          <w:rFonts w:ascii="Times New Roman" w:eastAsia="Times New Roman" w:hAnsi="Times New Roman" w:cs="B Nazanin"/>
          <w:i/>
          <w:iCs/>
          <w:sz w:val="28"/>
          <w:szCs w:val="28"/>
          <w:rtl/>
        </w:rPr>
        <w:t>كدي</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sz w:val="28"/>
          <w:szCs w:val="28"/>
        </w:rPr>
        <w:t>«</w:t>
      </w:r>
      <w:r w:rsidRPr="00FB4787">
        <w:rPr>
          <w:rFonts w:ascii="Times New Roman" w:eastAsia="Times New Roman" w:hAnsi="Times New Roman" w:cs="B Nazanin"/>
          <w:sz w:val="28"/>
          <w:szCs w:val="28"/>
          <w:rtl/>
        </w:rPr>
        <w:t>خصوصيات جغرافيايي» ايران از دو جهت باعث ايجاد زمينه هايي در بروز انقلاب شده اند: اول اينكه ايران «مانند ساير سرزمين‌هاي ديگر خاورميانه مناسب با توسعه كشاورزي ابتدايي است. از سوي ديگر، باز مانند ساير سرزمين‌هاي خاورميانه، آبياري زمين‌ها باعث شوري و آب بردگي و تخريب تدريجي آن‌ها گرديده و بدين ترتيب، در طول قرون متمادي، بر مشكلات كشاورزي و همچنين بي حاصلي زمين‌ها افزوده و نوسانات اقتصادي نيز، كه بعضي از آن‌ها معلول شرايط جغرافيايي بود، موجب شوري هايي گرديد</w:t>
      </w:r>
      <w:r w:rsidRPr="00FB4787">
        <w:rPr>
          <w:rFonts w:ascii="Times New Roman" w:eastAsia="Times New Roman" w:hAnsi="Times New Roman" w:cs="B Nazanin"/>
          <w:sz w:val="28"/>
          <w:szCs w:val="28"/>
        </w:rPr>
        <w:t>.»</w:t>
      </w:r>
      <w:bookmarkStart w:id="27" w:name="_ednref27"/>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"_edn27" </w:instrText>
      </w:r>
      <w:r w:rsidRPr="00FB4787">
        <w:rPr>
          <w:rFonts w:ascii="Times New Roman" w:eastAsia="Times New Roman" w:hAnsi="Times New Roman" w:cs="B Nazanin"/>
          <w:sz w:val="28"/>
          <w:szCs w:val="28"/>
        </w:rPr>
        <w:fldChar w:fldCharType="separate"/>
      </w:r>
      <w:proofErr w:type="gramStart"/>
      <w:r w:rsidRPr="00FB4787">
        <w:rPr>
          <w:rFonts w:ascii="Times New Roman" w:eastAsia="Times New Roman" w:hAnsi="Times New Roman" w:cs="B Nazanin"/>
          <w:color w:val="0000FF"/>
          <w:sz w:val="28"/>
          <w:szCs w:val="28"/>
          <w:u w:val="single"/>
          <w:vertAlign w:val="superscript"/>
        </w:rPr>
        <w:t>27</w:t>
      </w:r>
      <w:r w:rsidRPr="00FB4787">
        <w:rPr>
          <w:rFonts w:ascii="Times New Roman" w:eastAsia="Times New Roman" w:hAnsi="Times New Roman" w:cs="B Nazanin"/>
          <w:sz w:val="28"/>
          <w:szCs w:val="28"/>
        </w:rPr>
        <w:fldChar w:fldCharType="end"/>
      </w:r>
      <w:bookmarkEnd w:id="27"/>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وضوح اين مطلب ما را از توضيح بيشتر باز مي دارد</w:t>
      </w:r>
      <w:r w:rsidRPr="00FB4787">
        <w:rPr>
          <w:rFonts w:ascii="Times New Roman" w:eastAsia="Times New Roman" w:hAnsi="Times New Roman" w:cs="B Nazanin"/>
          <w:sz w:val="28"/>
          <w:szCs w:val="28"/>
        </w:rPr>
        <w:t>.</w:t>
      </w:r>
      <w:proofErr w:type="gramEnd"/>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اما دومين جهت اهميت اين عامل را آن مي داند كه موقعيت جغرافيايي ايران براي تجارت و استراتژي بين المللي حايز اهميت است</w:t>
      </w:r>
      <w:r w:rsidRPr="00FB4787">
        <w:rPr>
          <w:rFonts w:ascii="Times New Roman" w:eastAsia="Times New Roman" w:hAnsi="Times New Roman" w:cs="B Nazanin"/>
          <w:sz w:val="28"/>
          <w:szCs w:val="28"/>
        </w:rPr>
        <w:t>.</w:t>
      </w:r>
      <w:bookmarkStart w:id="28" w:name="_ednref28"/>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"_edn28"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28</w:t>
      </w:r>
      <w:r w:rsidRPr="00FB4787">
        <w:rPr>
          <w:rFonts w:ascii="Times New Roman" w:eastAsia="Times New Roman" w:hAnsi="Times New Roman" w:cs="B Nazanin"/>
          <w:sz w:val="28"/>
          <w:szCs w:val="28"/>
        </w:rPr>
        <w:fldChar w:fldCharType="end"/>
      </w:r>
      <w:bookmarkEnd w:id="28"/>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از اين رو، نظر بسياري از كشورهاي همسايه را به خود جلب كرده و باعث گرديده تا كشورهاي بسياري سعي در ايجاد ارتباط تجاري و سياسي با ايران نمايند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lastRenderedPageBreak/>
        <w:t xml:space="preserve">     </w:t>
      </w:r>
      <w:r w:rsidRPr="00FB4787">
        <w:rPr>
          <w:rFonts w:ascii="Times New Roman" w:eastAsia="Times New Roman" w:hAnsi="Times New Roman" w:cs="B Nazanin"/>
          <w:sz w:val="28"/>
          <w:szCs w:val="28"/>
          <w:rtl/>
        </w:rPr>
        <w:t>اين پژوهشگر پس از بيان عوامل بلندمدت، سعي در تبيين وضعيت ايران در سال‌هاي حكومت پهلوي مي نمايد تا آن را به عنوان ريشه‌هاي انقلاب مدنظر قرار دهد. براي مثال، وي دوره قبل از انقلاب اسلامي را بدين گونه خلاصه مي كند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w:t>
      </w:r>
      <w:r w:rsidRPr="00FB4787">
        <w:rPr>
          <w:rFonts w:ascii="Times New Roman" w:eastAsia="Times New Roman" w:hAnsi="Times New Roman" w:cs="B Nazanin"/>
          <w:sz w:val="28"/>
          <w:szCs w:val="28"/>
          <w:rtl/>
        </w:rPr>
        <w:t>سال 1977م/ 1356ش مجموعه اي از عوامل نظير ركود اقتصادي، تورم، افزايش بيش از حد جمعيت شهري، سياست‌هاي نادرست كه به طبقات بازاري شديداً لطمه وارد مي ساخت، اختلاف چشمگير سطح درآمدها، مصرف زدگي آشكار طبقات ممتاز جامعه به سبك غربي و بالاخره، فقدان آزادي و مشاركت سياسي براي مردم، توسط اكثريت افراد در سطح گسترده اي احساس گرديده و پيش بيني‌هاي متعدد دولتيان كه "تمدن بزرگ" در چشم انداز و به سهولت قابل حصول است را به يك دروغ بزرگ مبدّل مي ساخت</w:t>
      </w:r>
      <w:r w:rsidRPr="00FB4787">
        <w:rPr>
          <w:rFonts w:ascii="Times New Roman" w:eastAsia="Times New Roman" w:hAnsi="Times New Roman" w:cs="B Nazanin"/>
          <w:sz w:val="28"/>
          <w:szCs w:val="28"/>
        </w:rPr>
        <w:t>.»</w:t>
      </w:r>
      <w:bookmarkStart w:id="29" w:name="_ednref29"/>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"_edn29"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29</w:t>
      </w:r>
      <w:r w:rsidRPr="00FB4787">
        <w:rPr>
          <w:rFonts w:ascii="Times New Roman" w:eastAsia="Times New Roman" w:hAnsi="Times New Roman" w:cs="B Nazanin"/>
          <w:sz w:val="28"/>
          <w:szCs w:val="28"/>
        </w:rPr>
        <w:fldChar w:fldCharType="end"/>
      </w:r>
      <w:bookmarkEnd w:id="29"/>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 xml:space="preserve">اين فضايي است كه اجمالا خانم </w:t>
      </w:r>
      <w:r w:rsidRPr="00FB4787">
        <w:rPr>
          <w:rFonts w:ascii="Times New Roman" w:eastAsia="Times New Roman" w:hAnsi="Times New Roman" w:cs="B Nazanin"/>
          <w:i/>
          <w:iCs/>
          <w:sz w:val="28"/>
          <w:szCs w:val="28"/>
          <w:rtl/>
        </w:rPr>
        <w:t>كدي</w:t>
      </w:r>
      <w:r w:rsidRPr="00FB4787">
        <w:rPr>
          <w:rFonts w:ascii="Times New Roman" w:eastAsia="Times New Roman" w:hAnsi="Times New Roman" w:cs="B Nazanin"/>
          <w:sz w:val="28"/>
          <w:szCs w:val="28"/>
          <w:rtl/>
        </w:rPr>
        <w:t xml:space="preserve"> از سال قبل از انقلاب ترسيم مي كند، اما اگر بخواهيم از لابه لاي نظرات وي مواردي را به عنوان ريشه‌هاي انقلاب اسلامي بيابيم، به سه اصل ذيل برمي خوريم</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الف. «تحول در انديشه و جنبه انقلابي و راديكال يافتن تشيع كه آن را به ايدئولوژي انقلاب تبديل كرد</w:t>
      </w:r>
      <w:r w:rsidRPr="00FB4787">
        <w:rPr>
          <w:rFonts w:ascii="Times New Roman" w:eastAsia="Times New Roman" w:hAnsi="Times New Roman" w:cs="B Nazanin"/>
          <w:sz w:val="28"/>
          <w:szCs w:val="28"/>
        </w:rPr>
        <w:t>»;</w:t>
      </w:r>
      <w:bookmarkStart w:id="30" w:name="_ednref30"/>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"_edn30"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30</w:t>
      </w:r>
      <w:r w:rsidRPr="00FB4787">
        <w:rPr>
          <w:rFonts w:ascii="Times New Roman" w:eastAsia="Times New Roman" w:hAnsi="Times New Roman" w:cs="B Nazanin"/>
          <w:sz w:val="28"/>
          <w:szCs w:val="28"/>
        </w:rPr>
        <w:fldChar w:fldCharType="end"/>
      </w:r>
      <w:bookmarkEnd w:id="30"/>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ب. انجام اصلاحات همراه با رشد و شكوفايي اقتصادي و تأثير منفي آن بر گروه‌ها و طبقات مختلف اجتماعي</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ج. سركوب گروه‌هاي سياسي و فقدان آزادي</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b/>
          <w:bCs/>
          <w:sz w:val="28"/>
          <w:szCs w:val="28"/>
          <w:rtl/>
        </w:rPr>
        <w:t>توضيح مورد «الف</w:t>
      </w:r>
      <w:r w:rsidRPr="00FB4787">
        <w:rPr>
          <w:rFonts w:ascii="Times New Roman" w:eastAsia="Times New Roman" w:hAnsi="Times New Roman" w:cs="B Nazanin"/>
          <w:b/>
          <w:bCs/>
          <w:sz w:val="28"/>
          <w:szCs w:val="28"/>
        </w:rPr>
        <w:t>»:</w:t>
      </w: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هر گفتماني مبتني بر اصول بنياديني است و تلقّي ما از آن اصول مي تواند در حوزه عمل سياسي با توجه به شرايط مؤثر افتد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 xml:space="preserve">از اين ديدگاه، </w:t>
      </w:r>
      <w:r w:rsidRPr="00FB4787">
        <w:rPr>
          <w:rFonts w:ascii="Times New Roman" w:eastAsia="Times New Roman" w:hAnsi="Times New Roman" w:cs="B Nazanin"/>
          <w:i/>
          <w:iCs/>
          <w:sz w:val="28"/>
          <w:szCs w:val="28"/>
          <w:rtl/>
        </w:rPr>
        <w:t>كدي</w:t>
      </w:r>
      <w:r w:rsidRPr="00FB4787">
        <w:rPr>
          <w:rFonts w:ascii="Times New Roman" w:eastAsia="Times New Roman" w:hAnsi="Times New Roman" w:cs="B Nazanin"/>
          <w:sz w:val="28"/>
          <w:szCs w:val="28"/>
          <w:rtl/>
        </w:rPr>
        <w:t xml:space="preserve"> به فهم تاريخي گفتمان سياسي اسلام پرداخته و نشان مي دهد كه چگونه رويكرد شيعي توانسته است در اين ميان براي خود جايگاهي بيابد. متعاقباً اصول گفتمان شيعي را استخراج كرده و به اصل </w:t>
      </w:r>
      <w:r w:rsidRPr="00FB4787">
        <w:rPr>
          <w:rFonts w:ascii="Times New Roman" w:eastAsia="Times New Roman" w:hAnsi="Times New Roman" w:cs="B Nazanin"/>
          <w:sz w:val="28"/>
          <w:szCs w:val="28"/>
        </w:rPr>
        <w:t>«</w:t>
      </w:r>
      <w:r w:rsidRPr="00FB4787">
        <w:rPr>
          <w:rFonts w:ascii="Times New Roman" w:eastAsia="Times New Roman" w:hAnsi="Times New Roman" w:cs="B Nazanin"/>
          <w:sz w:val="28"/>
          <w:szCs w:val="28"/>
          <w:rtl/>
        </w:rPr>
        <w:t>مهدويت» و «شهادت» مي رسد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پيش از آنكه به تفصيل به بيان اين مطلب بپردازيم، ذكر اين نكته ضروري است كه وي در عين دقت در كليه موارد و تحقيق تاريخي گسترده، در فهم صحيح اسلام ناموفق بوده است. البته از يك محقق آمريكايي بيش از اين انتظار نمي رود. براي روشن تر شدن اين موضوع، تنها به ذكر دو مورد از اشتباهات خانم كدي در برداشت از اسلام اكتفا كرده و قضاوت را به عهده خوانندگان محترم مي گذاريم</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اول، نقطه نظر وي درباره حجاب است كه چنين تصريح كرده است: «قرآن دستوري براي حجاب زنان ندارد; سنتي كه در امپراتوري‌هاي بيزانس و ساساني وجود داشت و از آنجا به ميان مسلمانان گسترش يافت. هنگامي كه حجاب در قلمرو اسلامي رايج گرديد، دو آيه از متشابهات قرآن، به گونه اي تفسير گرديد كه بتوان حكم حجاب را از آن استخراج كرد</w:t>
      </w:r>
      <w:r w:rsidRPr="00FB4787">
        <w:rPr>
          <w:rFonts w:ascii="Times New Roman" w:eastAsia="Times New Roman" w:hAnsi="Times New Roman" w:cs="B Nazanin"/>
          <w:sz w:val="28"/>
          <w:szCs w:val="28"/>
        </w:rPr>
        <w:t>.»</w:t>
      </w:r>
      <w:bookmarkStart w:id="31" w:name="_ednref31"/>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"_edn31"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31</w:t>
      </w:r>
      <w:r w:rsidRPr="00FB4787">
        <w:rPr>
          <w:rFonts w:ascii="Times New Roman" w:eastAsia="Times New Roman" w:hAnsi="Times New Roman" w:cs="B Nazanin"/>
          <w:sz w:val="28"/>
          <w:szCs w:val="28"/>
        </w:rPr>
        <w:fldChar w:fldCharType="end"/>
      </w:r>
      <w:bookmarkEnd w:id="31"/>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lastRenderedPageBreak/>
        <w:t xml:space="preserve">     </w:t>
      </w:r>
      <w:r w:rsidRPr="00FB4787">
        <w:rPr>
          <w:rFonts w:ascii="Times New Roman" w:eastAsia="Times New Roman" w:hAnsi="Times New Roman" w:cs="B Nazanin"/>
          <w:sz w:val="28"/>
          <w:szCs w:val="28"/>
          <w:rtl/>
        </w:rPr>
        <w:t>دوم، ماهيت جانشيني اميرالمؤمنين(عليه السلام) و امامت مي باشد كه اين گونه مي گويد: «اقليّت ديگري از مردم نيز احساس كردند كه خلافت و جانشيني پيامبر متعلق به پسر عم و دامادش علي(عليه السلام)مي باشد. اين مطلب كه در آغاز يك داعيه صرفاً سياسي بود، در طول چند نسل هويت مذهبي به خود گرفت</w:t>
      </w:r>
      <w:r w:rsidRPr="00FB4787">
        <w:rPr>
          <w:rFonts w:ascii="Times New Roman" w:eastAsia="Times New Roman" w:hAnsi="Times New Roman" w:cs="B Nazanin"/>
          <w:sz w:val="28"/>
          <w:szCs w:val="28"/>
        </w:rPr>
        <w:t>.»</w:t>
      </w:r>
      <w:bookmarkStart w:id="32" w:name="_ednref32"/>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"_edn32"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32</w:t>
      </w:r>
      <w:r w:rsidRPr="00FB4787">
        <w:rPr>
          <w:rFonts w:ascii="Times New Roman" w:eastAsia="Times New Roman" w:hAnsi="Times New Roman" w:cs="B Nazanin"/>
          <w:sz w:val="28"/>
          <w:szCs w:val="28"/>
        </w:rPr>
        <w:fldChar w:fldCharType="end"/>
      </w:r>
      <w:bookmarkEnd w:id="32"/>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 xml:space="preserve">از اين گونه اشتباهات نسبت به اسلام در آثار </w:t>
      </w:r>
      <w:r w:rsidRPr="00FB4787">
        <w:rPr>
          <w:rFonts w:ascii="Times New Roman" w:eastAsia="Times New Roman" w:hAnsi="Times New Roman" w:cs="B Nazanin"/>
          <w:i/>
          <w:iCs/>
          <w:sz w:val="28"/>
          <w:szCs w:val="28"/>
          <w:rtl/>
        </w:rPr>
        <w:t xml:space="preserve">نيكي كدي </w:t>
      </w:r>
      <w:r w:rsidRPr="00FB4787">
        <w:rPr>
          <w:rFonts w:ascii="Times New Roman" w:eastAsia="Times New Roman" w:hAnsi="Times New Roman" w:cs="B Nazanin"/>
          <w:sz w:val="28"/>
          <w:szCs w:val="28"/>
          <w:rtl/>
        </w:rPr>
        <w:t xml:space="preserve">بسيار است، اما اگر ما بخواهيم با تسامح قضاوت كنيم بايد چنين بگوييم كه تحليل </w:t>
      </w:r>
      <w:r w:rsidRPr="00FB4787">
        <w:rPr>
          <w:rFonts w:ascii="Times New Roman" w:eastAsia="Times New Roman" w:hAnsi="Times New Roman" w:cs="B Nazanin"/>
          <w:i/>
          <w:iCs/>
          <w:sz w:val="28"/>
          <w:szCs w:val="28"/>
          <w:rtl/>
        </w:rPr>
        <w:t xml:space="preserve">كدي </w:t>
      </w:r>
      <w:r w:rsidRPr="00FB4787">
        <w:rPr>
          <w:rFonts w:ascii="Times New Roman" w:eastAsia="Times New Roman" w:hAnsi="Times New Roman" w:cs="B Nazanin"/>
          <w:sz w:val="28"/>
          <w:szCs w:val="28"/>
          <w:rtl/>
        </w:rPr>
        <w:t>اگرچه ممكن است در بسياري از موارد مطابق با واقع ارزيابي شود، اما از آن جهت كه در «گفتمان شكني» انقلاب اسلامي و درك علت اصلي رويكرد انقلابي امام خميني(قدس سره)قوي ظاهر شده است در خور تأمّل مي باشد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i/>
          <w:iCs/>
          <w:sz w:val="28"/>
          <w:szCs w:val="28"/>
          <w:rtl/>
        </w:rPr>
        <w:t>كدي</w:t>
      </w:r>
      <w:r w:rsidRPr="00FB4787">
        <w:rPr>
          <w:rFonts w:ascii="Times New Roman" w:eastAsia="Times New Roman" w:hAnsi="Times New Roman" w:cs="B Nazanin"/>
          <w:sz w:val="28"/>
          <w:szCs w:val="28"/>
          <w:rtl/>
        </w:rPr>
        <w:t xml:space="preserve"> با بيان اين اعتقاد كه «هم اكنون شيعه را مشوق نارضايتي‌هاي سياسي و حركت‌هاي انقلابي مي دانند»، بحث خود را آغاز مي كند و با ذكر مصاديقي تاريخي مطلق بودن اين عقيده را نفي مي كند. سپس چنين اظهار مي دارد: «رهبران شيعي هرگاه كه فضا مساعد بوده و امكان وقوع يك انقلاب در آن مي رفته است براي نيل به آرمان‌هاي خود از ابزار انقلاب بهره جسته اند و به عكس هرگاه كه شرايط مساعد نبوده و هرگونه تحركي سركوب مي شده است سكوت را پيشه نموده و با تمسّك به اصل تقيّه به گونه اي ديگر سعي در حفظ خود داشتند</w:t>
      </w:r>
      <w:r w:rsidRPr="00FB4787">
        <w:rPr>
          <w:rFonts w:ascii="Times New Roman" w:eastAsia="Times New Roman" w:hAnsi="Times New Roman" w:cs="B Nazanin"/>
          <w:sz w:val="28"/>
          <w:szCs w:val="28"/>
        </w:rPr>
        <w:t>.»</w:t>
      </w:r>
      <w:bookmarkStart w:id="33" w:name="_ednref33"/>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"_edn33"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33</w:t>
      </w:r>
      <w:r w:rsidRPr="00FB4787">
        <w:rPr>
          <w:rFonts w:ascii="Times New Roman" w:eastAsia="Times New Roman" w:hAnsi="Times New Roman" w:cs="B Nazanin"/>
          <w:sz w:val="28"/>
          <w:szCs w:val="28"/>
        </w:rPr>
        <w:fldChar w:fldCharType="end"/>
      </w:r>
      <w:bookmarkEnd w:id="33"/>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با اين توصيف، وي در بستر تاريخي، به بازشناسي عامل گروه‌هاي مختلف شيعي پرداخته و به تلقّي‌هاي متفاوتي از اين دو مفهوم مي رسد و نشان مي دهد كه شيعه اماميه در ميان دو قطب افراطي قرار دارد: گروهي كه صبغه راديكال گرفته و خط مشي صرفاً انقلاب را مدنظر دارند و گروهي كه به شدت محافظه كار شده و پيوسته در پي حفظ وضع موجود بوده اند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b/>
          <w:bCs/>
          <w:sz w:val="28"/>
          <w:szCs w:val="28"/>
          <w:rtl/>
        </w:rPr>
        <w:t>مهدويت</w:t>
      </w:r>
      <w:r w:rsidRPr="00FB4787">
        <w:rPr>
          <w:rFonts w:ascii="Times New Roman" w:eastAsia="Times New Roman" w:hAnsi="Times New Roman" w:cs="B Nazanin"/>
          <w:b/>
          <w:bCs/>
          <w:sz w:val="28"/>
          <w:szCs w:val="28"/>
        </w:rPr>
        <w:t>:</w:t>
      </w: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در ادامه، به هنگام ذكر مفاهيم بنيادين گفتمان سياسي شيعه ابتدا «مهدويت» را مدنظر قرار مي دهد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وي يكي از دو مفهوم متعالي و غايت انگارانه را مهدويت مي داند و از آن رو كه مفهوم مهدويت به خاطر بار معنايي خاصي كه دارد، از وضع ظلم و فتنه حكايت مي كند،</w:t>
      </w:r>
      <w:bookmarkStart w:id="34" w:name="_ednref34"/>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"_edn34"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34</w:t>
      </w:r>
      <w:r w:rsidRPr="00FB4787">
        <w:rPr>
          <w:rFonts w:ascii="Times New Roman" w:eastAsia="Times New Roman" w:hAnsi="Times New Roman" w:cs="B Nazanin"/>
          <w:sz w:val="28"/>
          <w:szCs w:val="28"/>
        </w:rPr>
        <w:fldChar w:fldCharType="end"/>
      </w:r>
      <w:bookmarkEnd w:id="34"/>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آن را برخوردار از توان بالايي براي معارضه جويي با احكام غيرمشروع مي داند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 xml:space="preserve">نكته قابل توجه ديگر براي </w:t>
      </w:r>
      <w:r w:rsidRPr="00FB4787">
        <w:rPr>
          <w:rFonts w:ascii="Times New Roman" w:eastAsia="Times New Roman" w:hAnsi="Times New Roman" w:cs="B Nazanin"/>
          <w:i/>
          <w:iCs/>
          <w:sz w:val="28"/>
          <w:szCs w:val="28"/>
          <w:rtl/>
        </w:rPr>
        <w:t>كدي</w:t>
      </w:r>
      <w:r w:rsidRPr="00FB4787">
        <w:rPr>
          <w:rFonts w:ascii="Times New Roman" w:eastAsia="Times New Roman" w:hAnsi="Times New Roman" w:cs="B Nazanin"/>
          <w:sz w:val="28"/>
          <w:szCs w:val="28"/>
          <w:rtl/>
        </w:rPr>
        <w:t xml:space="preserve"> اين است كه «رهبر اصلي اين حركت‌ها شخص حضرت مهدي موعود معرفي مي شود و داعيه رهبران جنبش آن است كه خواهان براندازي ظلم و بناي عدالت به تأسّي از آرمان مهدي موعود هستند</w:t>
      </w:r>
      <w:r w:rsidRPr="00FB4787">
        <w:rPr>
          <w:rFonts w:ascii="Times New Roman" w:eastAsia="Times New Roman" w:hAnsi="Times New Roman" w:cs="B Nazanin"/>
          <w:sz w:val="28"/>
          <w:szCs w:val="28"/>
        </w:rPr>
        <w:t>.»</w:t>
      </w:r>
      <w:bookmarkStart w:id="35" w:name="_ednref35"/>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"_edn35"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35</w:t>
      </w:r>
      <w:r w:rsidRPr="00FB4787">
        <w:rPr>
          <w:rFonts w:ascii="Times New Roman" w:eastAsia="Times New Roman" w:hAnsi="Times New Roman" w:cs="B Nazanin"/>
          <w:sz w:val="28"/>
          <w:szCs w:val="28"/>
        </w:rPr>
        <w:fldChar w:fldCharType="end"/>
      </w:r>
      <w:bookmarkEnd w:id="35"/>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b/>
          <w:bCs/>
          <w:sz w:val="28"/>
          <w:szCs w:val="28"/>
          <w:rtl/>
        </w:rPr>
        <w:t>شهادت</w:t>
      </w:r>
      <w:r w:rsidRPr="00FB4787">
        <w:rPr>
          <w:rFonts w:ascii="Times New Roman" w:eastAsia="Times New Roman" w:hAnsi="Times New Roman" w:cs="B Nazanin"/>
          <w:b/>
          <w:bCs/>
          <w:sz w:val="28"/>
          <w:szCs w:val="28"/>
        </w:rPr>
        <w:t>:</w:t>
      </w: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 xml:space="preserve">وي به عنوان دومين مفهوم بنيادين گفتمان شيعي به </w:t>
      </w:r>
      <w:r w:rsidRPr="00FB4787">
        <w:rPr>
          <w:rFonts w:ascii="Times New Roman" w:eastAsia="Times New Roman" w:hAnsi="Times New Roman" w:cs="B Nazanin"/>
          <w:sz w:val="28"/>
          <w:szCs w:val="28"/>
        </w:rPr>
        <w:t>«</w:t>
      </w:r>
      <w:r w:rsidRPr="00FB4787">
        <w:rPr>
          <w:rFonts w:ascii="Times New Roman" w:eastAsia="Times New Roman" w:hAnsi="Times New Roman" w:cs="B Nazanin"/>
          <w:sz w:val="28"/>
          <w:szCs w:val="28"/>
          <w:rtl/>
        </w:rPr>
        <w:t>شهادت فرزند حضرت علي(عليه السلام) كه از جمله رخدادهاي محوري در حيات سياسي ـ اجتماعي شيعي به حساب مي آيد</w:t>
      </w:r>
      <w:r w:rsidRPr="00FB4787">
        <w:rPr>
          <w:rFonts w:ascii="Times New Roman" w:eastAsia="Times New Roman" w:hAnsi="Times New Roman" w:cs="B Nazanin"/>
          <w:sz w:val="28"/>
          <w:szCs w:val="28"/>
        </w:rPr>
        <w:t>»</w:t>
      </w:r>
      <w:bookmarkStart w:id="36" w:name="_ednref36"/>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"_edn36"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36</w:t>
      </w:r>
      <w:r w:rsidRPr="00FB4787">
        <w:rPr>
          <w:rFonts w:ascii="Times New Roman" w:eastAsia="Times New Roman" w:hAnsi="Times New Roman" w:cs="B Nazanin"/>
          <w:sz w:val="28"/>
          <w:szCs w:val="28"/>
        </w:rPr>
        <w:fldChar w:fldCharType="end"/>
      </w:r>
      <w:bookmarkEnd w:id="36"/>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اشاره مي كند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lastRenderedPageBreak/>
        <w:t xml:space="preserve">     </w:t>
      </w:r>
      <w:r w:rsidRPr="00FB4787">
        <w:rPr>
          <w:rFonts w:ascii="Times New Roman" w:eastAsia="Times New Roman" w:hAnsi="Times New Roman" w:cs="B Nazanin"/>
          <w:sz w:val="28"/>
          <w:szCs w:val="28"/>
          <w:rtl/>
        </w:rPr>
        <w:t xml:space="preserve">كدي با ذكر نتايج پژوهش‌هاي </w:t>
      </w:r>
      <w:r w:rsidRPr="00FB4787">
        <w:rPr>
          <w:rFonts w:ascii="Times New Roman" w:eastAsia="Times New Roman" w:hAnsi="Times New Roman" w:cs="B Nazanin"/>
          <w:i/>
          <w:iCs/>
          <w:sz w:val="28"/>
          <w:szCs w:val="28"/>
          <w:rtl/>
        </w:rPr>
        <w:t>ماري هركلند</w:t>
      </w:r>
      <w:r w:rsidRPr="00FB4787">
        <w:rPr>
          <w:rFonts w:ascii="Times New Roman" w:eastAsia="Times New Roman" w:hAnsi="Times New Roman" w:cs="B Nazanin"/>
          <w:sz w:val="28"/>
          <w:szCs w:val="28"/>
          <w:rtl/>
        </w:rPr>
        <w:t>، انسان شناس معروف، در مورد معناي شهادت امام حسين(عليه السلام)چنين پيش مي رود كه در گذشته تلقّي مردم از امام حسين(عليه السلام)به عنوان يك رابط معنوي بين مردم و خدا بود; «ايده‌هاي يكسويه كه در آن شهادت امام و يارانش به عنوان هديه اي براي رهايي ديگران تفسير مي شد</w:t>
      </w:r>
      <w:r w:rsidRPr="00FB4787">
        <w:rPr>
          <w:rFonts w:ascii="Times New Roman" w:eastAsia="Times New Roman" w:hAnsi="Times New Roman" w:cs="B Nazanin"/>
          <w:sz w:val="28"/>
          <w:szCs w:val="28"/>
        </w:rPr>
        <w:t>.»</w:t>
      </w:r>
      <w:bookmarkStart w:id="37" w:name="_ednref37"/>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"_edn37"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37</w:t>
      </w:r>
      <w:r w:rsidRPr="00FB4787">
        <w:rPr>
          <w:rFonts w:ascii="Times New Roman" w:eastAsia="Times New Roman" w:hAnsi="Times New Roman" w:cs="B Nazanin"/>
          <w:sz w:val="28"/>
          <w:szCs w:val="28"/>
        </w:rPr>
        <w:fldChar w:fldCharType="end"/>
      </w:r>
      <w:bookmarkEnd w:id="37"/>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اما گروهي انقلابي در سال‌هاي 1978ـ1979 تعبير تازه اي از شهادت را ارائه دادند كه مبتني بر نبرد بود و صبغه انقلابي داشت. «از اين منظر، امام حسين(عليه السلام)رهبري شجاع مي باشد كه بر ضد نابرابري‌ها و به منظور برپايي عدالت قيام مي كند و در راه خدا به شهادت مي رسد</w:t>
      </w:r>
      <w:r w:rsidRPr="00FB4787">
        <w:rPr>
          <w:rFonts w:ascii="Times New Roman" w:eastAsia="Times New Roman" w:hAnsi="Times New Roman" w:cs="B Nazanin"/>
          <w:sz w:val="28"/>
          <w:szCs w:val="28"/>
        </w:rPr>
        <w:t>.»</w:t>
      </w:r>
      <w:bookmarkStart w:id="38" w:name="_ednref38"/>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"_edn38"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38</w:t>
      </w:r>
      <w:r w:rsidRPr="00FB4787">
        <w:rPr>
          <w:rFonts w:ascii="Times New Roman" w:eastAsia="Times New Roman" w:hAnsi="Times New Roman" w:cs="B Nazanin"/>
          <w:sz w:val="28"/>
          <w:szCs w:val="28"/>
        </w:rPr>
        <w:fldChar w:fldCharType="end"/>
      </w:r>
      <w:bookmarkEnd w:id="38"/>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 xml:space="preserve">آنچه نظر خانم </w:t>
      </w:r>
      <w:r w:rsidRPr="00FB4787">
        <w:rPr>
          <w:rFonts w:ascii="Times New Roman" w:eastAsia="Times New Roman" w:hAnsi="Times New Roman" w:cs="B Nazanin"/>
          <w:i/>
          <w:iCs/>
          <w:sz w:val="28"/>
          <w:szCs w:val="28"/>
          <w:rtl/>
        </w:rPr>
        <w:t>كدي</w:t>
      </w:r>
      <w:r w:rsidRPr="00FB4787">
        <w:rPr>
          <w:rFonts w:ascii="Times New Roman" w:eastAsia="Times New Roman" w:hAnsi="Times New Roman" w:cs="B Nazanin"/>
          <w:sz w:val="28"/>
          <w:szCs w:val="28"/>
          <w:rtl/>
        </w:rPr>
        <w:t xml:space="preserve"> را به خود جلب كرده آن است كه در تمامي مبارزات شيعي، شاه و اطرافيانش با يزيد، و مخالفان شاه با امام حسين(عليه السلام) و يارانش مقايسه مي شوند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b/>
          <w:bCs/>
          <w:sz w:val="28"/>
          <w:szCs w:val="28"/>
          <w:rtl/>
        </w:rPr>
        <w:t>گروش انقلابي</w:t>
      </w:r>
      <w:r w:rsidRPr="00FB4787">
        <w:rPr>
          <w:rFonts w:ascii="Times New Roman" w:eastAsia="Times New Roman" w:hAnsi="Times New Roman" w:cs="B Nazanin"/>
          <w:b/>
          <w:bCs/>
          <w:sz w:val="28"/>
          <w:szCs w:val="28"/>
        </w:rPr>
        <w:t>:</w:t>
      </w: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مهدويت» و «شهادت» به عنوان دو اصل بنيادين در گفتمان سياسي شيعه مورد قبول است، اما سؤالي كه در اينجا مطرح مي شود اين است كه: چرا شيعيان پس از چندي خط مشي انقلابي پيشه ساخته و مهم ترين جنبش‌هاي انقلابي را پديد آوردند؟</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i/>
          <w:iCs/>
          <w:sz w:val="28"/>
          <w:szCs w:val="28"/>
          <w:rtl/>
        </w:rPr>
        <w:t>نيكي</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i/>
          <w:iCs/>
          <w:sz w:val="28"/>
          <w:szCs w:val="28"/>
          <w:rtl/>
        </w:rPr>
        <w:t>كدي</w:t>
      </w:r>
      <w:r w:rsidRPr="00FB4787">
        <w:rPr>
          <w:rFonts w:ascii="Times New Roman" w:eastAsia="Times New Roman" w:hAnsi="Times New Roman" w:cs="B Nazanin"/>
          <w:sz w:val="28"/>
          <w:szCs w:val="28"/>
          <w:rtl/>
        </w:rPr>
        <w:t xml:space="preserve"> در پاسخ به اين سؤال ابتدا به جمع كردن عده اي از علماي شيعي توسط دولت صفوي اشاره مي كند و توضيح مي دهد كه هرچند اين‌ها گروهي مطيع و فرمانبردار براي نظام حاكم پيش بيني مي شدند، اما اين مسئله در تاريخ به گونه اي ديگر رقم خورد و مشاهده گرديد كه علماي شيعه از ظلّ حمايت‌هاي حكومتي رهيده، مستقل شدند</w:t>
      </w:r>
      <w:r w:rsidRPr="00FB4787">
        <w:rPr>
          <w:rFonts w:ascii="Times New Roman" w:eastAsia="Times New Roman" w:hAnsi="Times New Roman" w:cs="B Nazanin"/>
          <w:sz w:val="28"/>
          <w:szCs w:val="28"/>
        </w:rPr>
        <w:t>.</w:t>
      </w:r>
      <w:bookmarkStart w:id="39" w:name="_ednref39"/>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"_edn39"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39</w:t>
      </w:r>
      <w:r w:rsidRPr="00FB4787">
        <w:rPr>
          <w:rFonts w:ascii="Times New Roman" w:eastAsia="Times New Roman" w:hAnsi="Times New Roman" w:cs="B Nazanin"/>
          <w:sz w:val="28"/>
          <w:szCs w:val="28"/>
        </w:rPr>
        <w:fldChar w:fldCharType="end"/>
      </w:r>
      <w:bookmarkEnd w:id="39"/>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عامل دوم كه پيدايش آن را در قرن 19 مي داند «شكل گيري نهاد تازه اي است كه در حوزه دين و عمل سياسي تأثيرات زيادي داشته است</w:t>
      </w:r>
      <w:r w:rsidRPr="00FB4787">
        <w:rPr>
          <w:rFonts w:ascii="Times New Roman" w:eastAsia="Times New Roman" w:hAnsi="Times New Roman" w:cs="B Nazanin"/>
          <w:sz w:val="28"/>
          <w:szCs w:val="28"/>
        </w:rPr>
        <w:t>.»</w:t>
      </w:r>
      <w:bookmarkStart w:id="40" w:name="_ednref40"/>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"_edn40"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40</w:t>
      </w:r>
      <w:r w:rsidRPr="00FB4787">
        <w:rPr>
          <w:rFonts w:ascii="Times New Roman" w:eastAsia="Times New Roman" w:hAnsi="Times New Roman" w:cs="B Nazanin"/>
          <w:sz w:val="28"/>
          <w:szCs w:val="28"/>
        </w:rPr>
        <w:fldChar w:fldCharType="end"/>
      </w:r>
      <w:bookmarkEnd w:id="40"/>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همگان موظف به اطاعت از فرامين مجتهدي هستند كه نسبت به ساير مجتهدان «اعلم» مي باشد</w:t>
      </w:r>
      <w:r w:rsidRPr="00FB4787">
        <w:rPr>
          <w:rFonts w:ascii="Times New Roman" w:eastAsia="Times New Roman" w:hAnsi="Times New Roman" w:cs="B Nazanin"/>
          <w:sz w:val="28"/>
          <w:szCs w:val="28"/>
        </w:rPr>
        <w:t>.</w:t>
      </w:r>
      <w:bookmarkStart w:id="41" w:name="_ednref41"/>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"_edn41"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41</w:t>
      </w:r>
      <w:r w:rsidRPr="00FB4787">
        <w:rPr>
          <w:rFonts w:ascii="Times New Roman" w:eastAsia="Times New Roman" w:hAnsi="Times New Roman" w:cs="B Nazanin"/>
          <w:sz w:val="28"/>
          <w:szCs w:val="28"/>
        </w:rPr>
        <w:fldChar w:fldCharType="end"/>
      </w:r>
      <w:bookmarkEnd w:id="41"/>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w:t>
      </w:r>
      <w:r w:rsidRPr="00FB4787">
        <w:rPr>
          <w:rFonts w:ascii="Times New Roman" w:eastAsia="Times New Roman" w:hAnsi="Times New Roman" w:cs="B Nazanin"/>
          <w:sz w:val="28"/>
          <w:szCs w:val="28"/>
          <w:rtl/>
        </w:rPr>
        <w:t>وظيفه اصلي مجتهدي كه در اين منصب قرار مي گيرد اجتهاد در حوزه مسائل حكومتي و تعيين و تكليف نحوه اداره امور حكومتي مي باشد</w:t>
      </w:r>
      <w:proofErr w:type="gramStart"/>
      <w:r w:rsidRPr="00FB4787">
        <w:rPr>
          <w:rFonts w:ascii="Times New Roman" w:eastAsia="Times New Roman" w:hAnsi="Times New Roman" w:cs="B Nazanin"/>
          <w:sz w:val="28"/>
          <w:szCs w:val="28"/>
        </w:rPr>
        <w:t>.»</w:t>
      </w:r>
      <w:bookmarkStart w:id="42" w:name="_ednref42"/>
      <w:proofErr w:type="gramEnd"/>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"_edn42"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42</w:t>
      </w:r>
      <w:r w:rsidRPr="00FB4787">
        <w:rPr>
          <w:rFonts w:ascii="Times New Roman" w:eastAsia="Times New Roman" w:hAnsi="Times New Roman" w:cs="B Nazanin"/>
          <w:sz w:val="28"/>
          <w:szCs w:val="28"/>
        </w:rPr>
        <w:fldChar w:fldCharType="end"/>
      </w:r>
      <w:bookmarkEnd w:id="42"/>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عوامل مزبور همراه با تضعيف دولت رسمي در سال‌هاي پيش از 1925م موجب شدند تا علماي شيعي در ايران از موقعيت ممتازي برخوردار گردند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از سوي ديگر، وي ايران را در دهه 1970 عرصه ظهور و جولان دو فرهنگ معرفي مي كند: فرهنگ غرب گرايي تازه اي كه در ميان طبقات متوسط پا گرفته و زاييده سياست‌هاي بلندپروازانه و ارتباطات گسترده شاه با آمريكا بود و فرهنگ سنتي كه از اسلام سرچشمه مي گرفت</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lastRenderedPageBreak/>
        <w:t xml:space="preserve">     </w:t>
      </w:r>
      <w:r w:rsidRPr="00FB4787">
        <w:rPr>
          <w:rFonts w:ascii="Times New Roman" w:eastAsia="Times New Roman" w:hAnsi="Times New Roman" w:cs="B Nazanin"/>
          <w:sz w:val="28"/>
          <w:szCs w:val="28"/>
          <w:rtl/>
        </w:rPr>
        <w:t>تضادي كه لاجرم بين اين دو فرهنگ رخ داد براي ايران سرنوشت ساز بود. اينجاست كه از امام خميني(قدس سره)به عنوان يكي از مجتهدان اعلم ياد مي كند و چنين اظهار مي دارد: «انتقادات امام خميني به رژيم شاه و برنامه‌هاي آن و همچنين ارادت بيش از حد شاه به آمريكا و رابطه وسيعش با اسرائيل در مجموع، نيل به اين نتيجه را تسريع بخشيد و بدين ترتيب، جناح مذهبي به رهبري امام خميني سردمدار ميدان سازي با شاه شد و بايد به حكومت اسلامي به عنوان راه حل هايي در گروه‌ها ريشه دوانيد</w:t>
      </w:r>
      <w:r w:rsidRPr="00FB4787">
        <w:rPr>
          <w:rFonts w:ascii="Times New Roman" w:eastAsia="Times New Roman" w:hAnsi="Times New Roman" w:cs="B Nazanin"/>
          <w:sz w:val="28"/>
          <w:szCs w:val="28"/>
        </w:rPr>
        <w:t>.»</w:t>
      </w:r>
      <w:bookmarkStart w:id="43" w:name="_ednref43"/>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"_edn43"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43</w:t>
      </w:r>
      <w:r w:rsidRPr="00FB4787">
        <w:rPr>
          <w:rFonts w:ascii="Times New Roman" w:eastAsia="Times New Roman" w:hAnsi="Times New Roman" w:cs="B Nazanin"/>
          <w:sz w:val="28"/>
          <w:szCs w:val="28"/>
        </w:rPr>
        <w:fldChar w:fldCharType="end"/>
      </w:r>
      <w:bookmarkEnd w:id="43"/>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b/>
          <w:bCs/>
          <w:sz w:val="28"/>
          <w:szCs w:val="28"/>
          <w:rtl/>
        </w:rPr>
        <w:t>توضيح مورد «ب</w:t>
      </w:r>
      <w:r w:rsidRPr="00FB4787">
        <w:rPr>
          <w:rFonts w:ascii="Times New Roman" w:eastAsia="Times New Roman" w:hAnsi="Times New Roman" w:cs="B Nazanin"/>
          <w:b/>
          <w:bCs/>
          <w:sz w:val="28"/>
          <w:szCs w:val="28"/>
        </w:rPr>
        <w:t>»:</w:t>
      </w: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همان گونه كه پيش از اين آمد، ارتباط شاه با آمريكا و درآمد حاصل از فروش نفت باعث رونق و پيشرفت اقتصادي در برخي از طبقات جامعه گرديد. اين درآمد هنگفت نسبت به يك كشور پرجمعيت مسئله توزيع عادلانه درآمد را پديد مي آورد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شاه با اين تصور كه سرمايه حاصل از فروش نفت روز به روز رو به افزايش است به سياست‌هاي بلندپروازانه خود مي پرداخت و اعتنايي به ديگر طبقات جامعه نداشت. از اين رو، شكاف طبقاتي عميقي كه ناظر بر اختلافات سياسي و اجتماعي بسياري از جمله در آموزش و بهداشت بود، به وجود آمد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w:t>
      </w:r>
      <w:r w:rsidRPr="00FB4787">
        <w:rPr>
          <w:rFonts w:ascii="Times New Roman" w:eastAsia="Times New Roman" w:hAnsi="Times New Roman" w:cs="B Nazanin"/>
          <w:sz w:val="28"/>
          <w:szCs w:val="28"/>
          <w:rtl/>
        </w:rPr>
        <w:t>به علاوه، قبل از انقلاب يك پديده نوعي منحني جي به وجود داشت كه بر طبق آن، به دنبال يك پيشرفت اقتصادي، سقوطي در اين عرصه به وجود آمد</w:t>
      </w:r>
      <w:proofErr w:type="gramStart"/>
      <w:r w:rsidRPr="00FB4787">
        <w:rPr>
          <w:rFonts w:ascii="Times New Roman" w:eastAsia="Times New Roman" w:hAnsi="Times New Roman" w:cs="B Nazanin"/>
          <w:sz w:val="28"/>
          <w:szCs w:val="28"/>
        </w:rPr>
        <w:t>.»</w:t>
      </w:r>
      <w:bookmarkStart w:id="44" w:name="_ednref44"/>
      <w:proofErr w:type="gramEnd"/>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"_edn44"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44</w:t>
      </w:r>
      <w:r w:rsidRPr="00FB4787">
        <w:rPr>
          <w:rFonts w:ascii="Times New Roman" w:eastAsia="Times New Roman" w:hAnsi="Times New Roman" w:cs="B Nazanin"/>
          <w:sz w:val="28"/>
          <w:szCs w:val="28"/>
        </w:rPr>
        <w:fldChar w:fldCharType="end"/>
      </w:r>
      <w:bookmarkEnd w:id="44"/>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w:t>
      </w:r>
      <w:r w:rsidRPr="00FB4787">
        <w:rPr>
          <w:rFonts w:ascii="Times New Roman" w:eastAsia="Times New Roman" w:hAnsi="Times New Roman" w:cs="B Nazanin"/>
          <w:sz w:val="28"/>
          <w:szCs w:val="28"/>
          <w:rtl/>
        </w:rPr>
        <w:t>در انقلاب اسلامي نه تنها بسياري از طبقات متوسط سنتي و مدرن نارضايتي خود را بروز دادند، بلكه بسياري از كشاورزان و كارگراني كه از ريشه اوليه خود جدا شده بودند از وضع موجود شكايت داشتند</w:t>
      </w:r>
      <w:proofErr w:type="gramStart"/>
      <w:r w:rsidRPr="00FB4787">
        <w:rPr>
          <w:rFonts w:ascii="Times New Roman" w:eastAsia="Times New Roman" w:hAnsi="Times New Roman" w:cs="B Nazanin"/>
          <w:sz w:val="28"/>
          <w:szCs w:val="28"/>
        </w:rPr>
        <w:t>.»</w:t>
      </w:r>
      <w:bookmarkStart w:id="45" w:name="_ednref45"/>
      <w:proofErr w:type="gramEnd"/>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"_edn45"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45</w:t>
      </w:r>
      <w:r w:rsidRPr="00FB4787">
        <w:rPr>
          <w:rFonts w:ascii="Times New Roman" w:eastAsia="Times New Roman" w:hAnsi="Times New Roman" w:cs="B Nazanin"/>
          <w:sz w:val="28"/>
          <w:szCs w:val="28"/>
        </w:rPr>
        <w:fldChar w:fldCharType="end"/>
      </w:r>
      <w:bookmarkEnd w:id="45"/>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 xml:space="preserve">اما آنچه حايز اهميت است بيان اين نكته مي باشد كه </w:t>
      </w:r>
      <w:r w:rsidRPr="00FB4787">
        <w:rPr>
          <w:rFonts w:ascii="Times New Roman" w:eastAsia="Times New Roman" w:hAnsi="Times New Roman" w:cs="B Nazanin"/>
          <w:i/>
          <w:iCs/>
          <w:sz w:val="28"/>
          <w:szCs w:val="28"/>
          <w:rtl/>
        </w:rPr>
        <w:t xml:space="preserve">كدي </w:t>
      </w:r>
      <w:r w:rsidRPr="00FB4787">
        <w:rPr>
          <w:rFonts w:ascii="Times New Roman" w:eastAsia="Times New Roman" w:hAnsi="Times New Roman" w:cs="B Nazanin"/>
          <w:sz w:val="28"/>
          <w:szCs w:val="28"/>
          <w:rtl/>
        </w:rPr>
        <w:t>يكي از طبقات ناراضي در اين شكاف اقتصادي را بازاريان و تجار سنّتي معرفي مي كند. اهميت اين مسئله از آن روست كه وي در جاي جاي نوشته‌هاي خود مكرّراً به تأثير اين قشر از جامعه در انقلاب‌هاي ايران تأكيد ميورزد كه از آن جمله مي توان از قيام تنباكو نام برد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اعتراض شديد تجّار به مسيونوز بلژيكي از جمله اين موارد است. اين قشر تأثيرگذار در تاريخ ايران از جمله مهم ترين طبقه اي بودند كه مورد بي توجهي قرار گرفتند. از سوي ديگر، آنچه اهميت اين گروه را دو چندان مي كرد اين بود كه «بازار به عنوان طبقه اي شديداً وفادار به علما، يعني كساني كه مخالف رژيم و مركز بالقوه شورش بودند، تلقّي مي شد</w:t>
      </w:r>
      <w:r w:rsidRPr="00FB4787">
        <w:rPr>
          <w:rFonts w:ascii="Times New Roman" w:eastAsia="Times New Roman" w:hAnsi="Times New Roman" w:cs="B Nazanin"/>
          <w:sz w:val="28"/>
          <w:szCs w:val="28"/>
        </w:rPr>
        <w:t>.»</w:t>
      </w:r>
      <w:bookmarkStart w:id="46" w:name="_ednref46"/>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"_edn46"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46</w:t>
      </w:r>
      <w:r w:rsidRPr="00FB4787">
        <w:rPr>
          <w:rFonts w:ascii="Times New Roman" w:eastAsia="Times New Roman" w:hAnsi="Times New Roman" w:cs="B Nazanin"/>
          <w:sz w:val="28"/>
          <w:szCs w:val="28"/>
        </w:rPr>
        <w:fldChar w:fldCharType="end"/>
      </w:r>
      <w:bookmarkEnd w:id="46"/>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با اين وصف، در دوره پهلوي اين «برخورد نامناسب با آن‌ها درست در سال‌هاي قبل از انقلاب اسلامي، قطعاً در تسريع و تقويت انقلاب مؤثر بود</w:t>
      </w:r>
      <w:r w:rsidRPr="00FB4787">
        <w:rPr>
          <w:rFonts w:ascii="Times New Roman" w:eastAsia="Times New Roman" w:hAnsi="Times New Roman" w:cs="B Nazanin"/>
          <w:sz w:val="28"/>
          <w:szCs w:val="28"/>
        </w:rPr>
        <w:t>.»</w:t>
      </w:r>
      <w:bookmarkStart w:id="47" w:name="_ednref47"/>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"_edn47"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47</w:t>
      </w:r>
      <w:r w:rsidRPr="00FB4787">
        <w:rPr>
          <w:rFonts w:ascii="Times New Roman" w:eastAsia="Times New Roman" w:hAnsi="Times New Roman" w:cs="B Nazanin"/>
          <w:sz w:val="28"/>
          <w:szCs w:val="28"/>
        </w:rPr>
        <w:fldChar w:fldCharType="end"/>
      </w:r>
      <w:bookmarkEnd w:id="47"/>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بنا به آنچه گفته شد، مي توان تأثير حركت هايي همچون «از بين بردن بازار پيرامون حرم امام رضا(عليه السلام) و پراكنده ساختن آن‌ها به نقاط دور مشهد» و همچنين «تهديد به ايجاد بزرگراه از ميان بازار در تهران</w:t>
      </w:r>
      <w:r w:rsidRPr="00FB4787">
        <w:rPr>
          <w:rFonts w:ascii="Times New Roman" w:eastAsia="Times New Roman" w:hAnsi="Times New Roman" w:cs="B Nazanin"/>
          <w:sz w:val="28"/>
          <w:szCs w:val="28"/>
        </w:rPr>
        <w:t>»</w:t>
      </w:r>
      <w:bookmarkStart w:id="48" w:name="_ednref48"/>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"_edn48"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48</w:t>
      </w:r>
      <w:r w:rsidRPr="00FB4787">
        <w:rPr>
          <w:rFonts w:ascii="Times New Roman" w:eastAsia="Times New Roman" w:hAnsi="Times New Roman" w:cs="B Nazanin"/>
          <w:sz w:val="28"/>
          <w:szCs w:val="28"/>
        </w:rPr>
        <w:fldChar w:fldCharType="end"/>
      </w:r>
      <w:bookmarkEnd w:id="48"/>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را بهتر درك كرد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b/>
          <w:bCs/>
          <w:sz w:val="28"/>
          <w:szCs w:val="28"/>
          <w:rtl/>
        </w:rPr>
        <w:lastRenderedPageBreak/>
        <w:t>توضيح مورد «ج</w:t>
      </w:r>
      <w:r w:rsidRPr="00FB4787">
        <w:rPr>
          <w:rFonts w:ascii="Times New Roman" w:eastAsia="Times New Roman" w:hAnsi="Times New Roman" w:cs="B Nazanin"/>
          <w:b/>
          <w:bCs/>
          <w:sz w:val="28"/>
          <w:szCs w:val="28"/>
        </w:rPr>
        <w:t>»:</w:t>
      </w: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اين عامل يكي از اجزاء لاينفك كليه قيام‌ها مي باشد. هميشه در هر قيام و انقلابي چنين حركات سياسي از سوي مردم، و مقابله و سركوبي از جانب حاكمان صورت مي گيرد كه نتيجه آن فقدان آزادي است</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 xml:space="preserve">فضايي كه </w:t>
      </w:r>
      <w:r w:rsidRPr="00FB4787">
        <w:rPr>
          <w:rFonts w:ascii="Times New Roman" w:eastAsia="Times New Roman" w:hAnsi="Times New Roman" w:cs="B Nazanin"/>
          <w:i/>
          <w:iCs/>
          <w:sz w:val="28"/>
          <w:szCs w:val="28"/>
          <w:rtl/>
        </w:rPr>
        <w:t>نيكي</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i/>
          <w:iCs/>
          <w:sz w:val="28"/>
          <w:szCs w:val="28"/>
          <w:rtl/>
        </w:rPr>
        <w:t>كدي</w:t>
      </w:r>
      <w:r w:rsidRPr="00FB4787">
        <w:rPr>
          <w:rFonts w:ascii="Times New Roman" w:eastAsia="Times New Roman" w:hAnsi="Times New Roman" w:cs="B Nazanin"/>
          <w:sz w:val="28"/>
          <w:szCs w:val="28"/>
          <w:rtl/>
        </w:rPr>
        <w:t xml:space="preserve"> به عنوان مقدّمه اين حركت‌ها براي ما ترسيم مي كند بسيار روشن است. از اين رو، به بيان مختصر آن بسنده مي نماييم</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w:t>
      </w:r>
      <w:r w:rsidRPr="00FB4787">
        <w:rPr>
          <w:rFonts w:ascii="Times New Roman" w:eastAsia="Times New Roman" w:hAnsi="Times New Roman" w:cs="B Nazanin"/>
          <w:sz w:val="28"/>
          <w:szCs w:val="28"/>
          <w:rtl/>
        </w:rPr>
        <w:t>افزايش رشد يابنده و مستمر ناراحتي و نارضايتي در ميان اكثر بخش‌هاي مردم ايران به دليل افزايش ظلم و استبداد در دهه سال‌هاي 1970م</w:t>
      </w:r>
      <w:r w:rsidRPr="00FB4787">
        <w:rPr>
          <w:rFonts w:ascii="Times New Roman" w:eastAsia="Times New Roman" w:hAnsi="Times New Roman" w:cs="B Nazanin"/>
          <w:sz w:val="28"/>
          <w:szCs w:val="28"/>
        </w:rPr>
        <w:t xml:space="preserve"> / 1349 </w:t>
      </w:r>
      <w:r w:rsidRPr="00FB4787">
        <w:rPr>
          <w:rFonts w:ascii="Times New Roman" w:eastAsia="Times New Roman" w:hAnsi="Times New Roman" w:cs="B Nazanin"/>
          <w:sz w:val="28"/>
          <w:szCs w:val="28"/>
          <w:rtl/>
        </w:rPr>
        <w:t>ش و قول هايي كه جهت عدم تمركز سياسي و اقتصادي داده شد و هرگز جامه عمل نپوشيد، منجر به شيوع مخالفت‌هاي سال 1977م / 1356 ش گرديد</w:t>
      </w:r>
      <w:proofErr w:type="gramStart"/>
      <w:r w:rsidRPr="00FB4787">
        <w:rPr>
          <w:rFonts w:ascii="Times New Roman" w:eastAsia="Times New Roman" w:hAnsi="Times New Roman" w:cs="B Nazanin"/>
          <w:sz w:val="28"/>
          <w:szCs w:val="28"/>
        </w:rPr>
        <w:t>.»</w:t>
      </w:r>
      <w:bookmarkStart w:id="49" w:name="_ednref49"/>
      <w:proofErr w:type="gramEnd"/>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"_edn49"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49</w:t>
      </w:r>
      <w:r w:rsidRPr="00FB4787">
        <w:rPr>
          <w:rFonts w:ascii="Times New Roman" w:eastAsia="Times New Roman" w:hAnsi="Times New Roman" w:cs="B Nazanin"/>
          <w:sz w:val="28"/>
          <w:szCs w:val="28"/>
        </w:rPr>
        <w:fldChar w:fldCharType="end"/>
      </w:r>
      <w:bookmarkEnd w:id="49"/>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 xml:space="preserve">اما آنچه قابل توجه مي نمايد طريقه و علت بروز اين نارضايتي‌ها به شكل مخالفت علني بود. خانم </w:t>
      </w:r>
      <w:r w:rsidRPr="00FB4787">
        <w:rPr>
          <w:rFonts w:ascii="Times New Roman" w:eastAsia="Times New Roman" w:hAnsi="Times New Roman" w:cs="B Nazanin"/>
          <w:i/>
          <w:iCs/>
          <w:sz w:val="28"/>
          <w:szCs w:val="28"/>
          <w:rtl/>
        </w:rPr>
        <w:t xml:space="preserve">كدي </w:t>
      </w:r>
      <w:r w:rsidRPr="00FB4787">
        <w:rPr>
          <w:rFonts w:ascii="Times New Roman" w:eastAsia="Times New Roman" w:hAnsi="Times New Roman" w:cs="B Nazanin"/>
          <w:sz w:val="28"/>
          <w:szCs w:val="28"/>
          <w:rtl/>
        </w:rPr>
        <w:t>پاسخ آن را چنين بيان مي كند: «با اينكه مخالفت آشكار مردم با شاه دير يا زود آفتابي مي شد، اما زمان و شكل وقوع آن تا حدي نتيجه سياست حقوق بشر كارتر بود كه در ژانويه سال 1977 ميلادي (دي ماه 1356 ش) اعلام گرديده و به طور ضمني مي گفت كه كشورهايي كه در آن‌ها حقوق بشر اساساً ناديده گرفته مي شود ممكن است از كمك‌هاي اقتصادي و يا تسليحاتي آمريكا محروم شوند</w:t>
      </w:r>
      <w:r w:rsidRPr="00FB4787">
        <w:rPr>
          <w:rFonts w:ascii="Times New Roman" w:eastAsia="Times New Roman" w:hAnsi="Times New Roman" w:cs="B Nazanin"/>
          <w:sz w:val="28"/>
          <w:szCs w:val="28"/>
        </w:rPr>
        <w:t>.»</w:t>
      </w:r>
      <w:bookmarkStart w:id="50" w:name="_ednref50"/>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"_edn50"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50</w:t>
      </w:r>
      <w:r w:rsidRPr="00FB4787">
        <w:rPr>
          <w:rFonts w:ascii="Times New Roman" w:eastAsia="Times New Roman" w:hAnsi="Times New Roman" w:cs="B Nazanin"/>
          <w:sz w:val="28"/>
          <w:szCs w:val="28"/>
        </w:rPr>
        <w:fldChar w:fldCharType="end"/>
      </w:r>
      <w:bookmarkEnd w:id="50"/>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اين امر باعث شد تا ناراضيان جرأت پيدا كرده و در گوشه و كنار دست به انتشار نامه‌هاي سرگشاده زنند و مخالفت خود را با مسائل ياد شده ابراز دارند. اين اولين قدم در علني كردن مخالفت‌ها بود، اما از آن رو كه هيچ گونه ترتيب اثري به اين حركات داده نشد، اقشار مختلف اجتماع آرام آرام شروع به اعتصابات و تظاهرات كردند كه با سركوب شديد از سوي رژيم شاه روبه رو گشتند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 xml:space="preserve">آنچه در اينجا ذكر آن مفيد به نظر مي آيد، انواع گروه‌هاي مخالفي است كه </w:t>
      </w:r>
      <w:r w:rsidRPr="00FB4787">
        <w:rPr>
          <w:rFonts w:ascii="Times New Roman" w:eastAsia="Times New Roman" w:hAnsi="Times New Roman" w:cs="B Nazanin"/>
          <w:i/>
          <w:iCs/>
          <w:sz w:val="28"/>
          <w:szCs w:val="28"/>
          <w:rtl/>
        </w:rPr>
        <w:t xml:space="preserve">كدي </w:t>
      </w:r>
      <w:r w:rsidRPr="00FB4787">
        <w:rPr>
          <w:rFonts w:ascii="Times New Roman" w:eastAsia="Times New Roman" w:hAnsi="Times New Roman" w:cs="B Nazanin"/>
          <w:sz w:val="28"/>
          <w:szCs w:val="28"/>
          <w:rtl/>
        </w:rPr>
        <w:t>به وجود آن‌ها قايل است. از اين رو، فهرستوار به گزارش آن‌ها مي پردازيم</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اول. كارگران: اين گروه يكي از خطرناك ترين اقشار در قيام‌ها مي باشند و در جنبش‌هاي ديگر كشورها بسيار مشاهده مي شوند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دوم. دانش آموزان و دانشجويان (اعم از داخلي و خارجي): اكثر اين دانشجويان جوان تر و آرمانگراتر از آن بودند كه رژيم بتواند آن‌ها را به همكاري با خود وادارد</w:t>
      </w:r>
      <w:r w:rsidRPr="00FB4787">
        <w:rPr>
          <w:rFonts w:ascii="Times New Roman" w:eastAsia="Times New Roman" w:hAnsi="Times New Roman" w:cs="B Nazanin"/>
          <w:sz w:val="28"/>
          <w:szCs w:val="28"/>
        </w:rPr>
        <w:t>.</w:t>
      </w:r>
      <w:bookmarkStart w:id="51" w:name="_ednref51"/>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"_edn51"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51</w:t>
      </w:r>
      <w:r w:rsidRPr="00FB4787">
        <w:rPr>
          <w:rFonts w:ascii="Times New Roman" w:eastAsia="Times New Roman" w:hAnsi="Times New Roman" w:cs="B Nazanin"/>
          <w:sz w:val="28"/>
          <w:szCs w:val="28"/>
        </w:rPr>
        <w:fldChar w:fldCharType="end"/>
      </w:r>
      <w:bookmarkEnd w:id="51"/>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سوم. گروه‌هاي چريكي: اين گروه‌ها به دو قسمت تقسيم مي شدند: يك گروه از آن‌ها كه در سال 1970ـ1971 م/ 1349 ش با يكديگر تحت نام فدائيان خلق ادغام شدند</w:t>
      </w:r>
      <w:bookmarkStart w:id="52" w:name="_ednref52"/>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"_edn52"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52</w:t>
      </w:r>
      <w:r w:rsidRPr="00FB4787">
        <w:rPr>
          <w:rFonts w:ascii="Times New Roman" w:eastAsia="Times New Roman" w:hAnsi="Times New Roman" w:cs="B Nazanin"/>
          <w:sz w:val="28"/>
          <w:szCs w:val="28"/>
        </w:rPr>
        <w:fldChar w:fldCharType="end"/>
      </w:r>
      <w:bookmarkEnd w:id="52"/>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و ديگري، گروه چريكي كه اسم آن به صورت مخفف «مجاهدين خلق» درآمده و در همان سال‌هاي دهه 1960م/1340ش تشكيل گرديد. مجاهدين بيشتر از شاخه مذهبي جبهه ملي بودند</w:t>
      </w:r>
      <w:r w:rsidRPr="00FB4787">
        <w:rPr>
          <w:rFonts w:ascii="Times New Roman" w:eastAsia="Times New Roman" w:hAnsi="Times New Roman" w:cs="B Nazanin"/>
          <w:sz w:val="28"/>
          <w:szCs w:val="28"/>
        </w:rPr>
        <w:t>.</w:t>
      </w:r>
      <w:bookmarkStart w:id="53" w:name="_ednref53"/>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"_edn53"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53</w:t>
      </w:r>
      <w:r w:rsidRPr="00FB4787">
        <w:rPr>
          <w:rFonts w:ascii="Times New Roman" w:eastAsia="Times New Roman" w:hAnsi="Times New Roman" w:cs="B Nazanin"/>
          <w:sz w:val="28"/>
          <w:szCs w:val="28"/>
        </w:rPr>
        <w:fldChar w:fldCharType="end"/>
      </w:r>
      <w:bookmarkEnd w:id="53"/>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lastRenderedPageBreak/>
        <w:t xml:space="preserve">     </w:t>
      </w:r>
      <w:r w:rsidRPr="00FB4787">
        <w:rPr>
          <w:rFonts w:ascii="Times New Roman" w:eastAsia="Times New Roman" w:hAnsi="Times New Roman" w:cs="B Nazanin"/>
          <w:sz w:val="28"/>
          <w:szCs w:val="28"/>
          <w:rtl/>
        </w:rPr>
        <w:t xml:space="preserve">اين گروه‌هاي مخالف يا بهتر بگوييم قسمت هايي از اين گروه‌ها با آن دسته از «مخالفان روزافزوني كه نظرات خود را در چارچوب اصطلاحات اسلامي بيان مي كردند» ـ كه از آن ميان </w:t>
      </w:r>
      <w:r w:rsidRPr="00FB4787">
        <w:rPr>
          <w:rFonts w:ascii="Times New Roman" w:eastAsia="Times New Roman" w:hAnsi="Times New Roman" w:cs="B Nazanin"/>
          <w:i/>
          <w:iCs/>
          <w:sz w:val="28"/>
          <w:szCs w:val="28"/>
          <w:rtl/>
        </w:rPr>
        <w:t xml:space="preserve">آية اللّه خميني </w:t>
      </w:r>
      <w:r w:rsidRPr="00FB4787">
        <w:rPr>
          <w:rFonts w:ascii="Times New Roman" w:eastAsia="Times New Roman" w:hAnsi="Times New Roman" w:cs="B Nazanin"/>
          <w:sz w:val="28"/>
          <w:szCs w:val="28"/>
          <w:rtl/>
        </w:rPr>
        <w:t xml:space="preserve">و </w:t>
      </w:r>
      <w:r w:rsidRPr="00FB4787">
        <w:rPr>
          <w:rFonts w:ascii="Times New Roman" w:eastAsia="Times New Roman" w:hAnsi="Times New Roman" w:cs="B Nazanin"/>
          <w:i/>
          <w:iCs/>
          <w:sz w:val="28"/>
          <w:szCs w:val="28"/>
          <w:rtl/>
        </w:rPr>
        <w:t>آية اللّه طالقاني</w:t>
      </w:r>
      <w:bookmarkStart w:id="54" w:name="_ednref54"/>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"_edn54"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54</w:t>
      </w:r>
      <w:r w:rsidRPr="00FB4787">
        <w:rPr>
          <w:rFonts w:ascii="Times New Roman" w:eastAsia="Times New Roman" w:hAnsi="Times New Roman" w:cs="B Nazanin"/>
          <w:sz w:val="28"/>
          <w:szCs w:val="28"/>
        </w:rPr>
        <w:fldChar w:fldCharType="end"/>
      </w:r>
      <w:bookmarkEnd w:id="54"/>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را نام مي برد ـ پيروزي هايي داشتند. كدي اين گروه را «مخالفان مذهبي» مي نامد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مخالفان مذهبي را بيشتر از طريق دو گروه عمده تشكيل دهنده آن مي توان شناخت</w:t>
      </w:r>
      <w:r w:rsidRPr="00FB4787">
        <w:rPr>
          <w:rFonts w:ascii="Times New Roman" w:eastAsia="Times New Roman" w:hAnsi="Times New Roman" w:cs="B Nazanin"/>
          <w:sz w:val="28"/>
          <w:szCs w:val="28"/>
        </w:rPr>
        <w:t>:</w:t>
      </w:r>
      <w:bookmarkStart w:id="55" w:name="_ednref55"/>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"_edn55"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55</w:t>
      </w:r>
      <w:r w:rsidRPr="00FB4787">
        <w:rPr>
          <w:rFonts w:ascii="Times New Roman" w:eastAsia="Times New Roman" w:hAnsi="Times New Roman" w:cs="B Nazanin"/>
          <w:sz w:val="28"/>
          <w:szCs w:val="28"/>
        </w:rPr>
        <w:fldChar w:fldCharType="end"/>
      </w:r>
      <w:bookmarkEnd w:id="55"/>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w:t>
      </w:r>
      <w:r w:rsidRPr="00FB4787">
        <w:rPr>
          <w:rFonts w:ascii="Times New Roman" w:eastAsia="Times New Roman" w:hAnsi="Times New Roman" w:cs="B Nazanin"/>
          <w:sz w:val="28"/>
          <w:szCs w:val="28"/>
          <w:rtl/>
        </w:rPr>
        <w:t>اول كساني هستند كه سابقه تعليماتي و عملكرد سنتي مذهبي داشتند</w:t>
      </w:r>
      <w:r w:rsidRPr="00FB4787">
        <w:rPr>
          <w:rFonts w:ascii="Times New Roman" w:eastAsia="Times New Roman" w:hAnsi="Times New Roman" w:cs="B Nazanin"/>
          <w:sz w:val="28"/>
          <w:szCs w:val="28"/>
        </w:rPr>
        <w:t>»</w:t>
      </w:r>
      <w:proofErr w:type="gramStart"/>
      <w:r w:rsidRPr="00FB4787">
        <w:rPr>
          <w:rFonts w:ascii="Times New Roman" w:eastAsia="Times New Roman" w:hAnsi="Times New Roman" w:cs="B Nazanin"/>
          <w:sz w:val="28"/>
          <w:szCs w:val="28"/>
        </w:rPr>
        <w:t>;</w:t>
      </w:r>
      <w:bookmarkStart w:id="56" w:name="_ednref56"/>
      <w:proofErr w:type="gramEnd"/>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"_edn56"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vertAlign w:val="superscript"/>
        </w:rPr>
        <w:t>56</w:t>
      </w:r>
      <w:r w:rsidRPr="00FB4787">
        <w:rPr>
          <w:rFonts w:ascii="Times New Roman" w:eastAsia="Times New Roman" w:hAnsi="Times New Roman" w:cs="B Nazanin"/>
          <w:sz w:val="28"/>
          <w:szCs w:val="28"/>
        </w:rPr>
        <w:fldChar w:fldCharType="end"/>
      </w:r>
      <w:bookmarkEnd w:id="56"/>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w:t>
      </w:r>
      <w:r w:rsidRPr="00FB4787">
        <w:rPr>
          <w:rFonts w:ascii="Times New Roman" w:eastAsia="Times New Roman" w:hAnsi="Times New Roman" w:cs="B Nazanin"/>
          <w:sz w:val="28"/>
          <w:szCs w:val="28"/>
          <w:rtl/>
        </w:rPr>
        <w:t>گروه دوم آن هايي كه تعليمات غربي و با سبك غربي داشته، اما افكار سنتي و مدرن را تحت عنوان اسلام محدود ساختند</w:t>
      </w:r>
      <w:proofErr w:type="gramStart"/>
      <w:r w:rsidRPr="00FB4787">
        <w:rPr>
          <w:rFonts w:ascii="Times New Roman" w:eastAsia="Times New Roman" w:hAnsi="Times New Roman" w:cs="B Nazanin"/>
          <w:sz w:val="28"/>
          <w:szCs w:val="28"/>
          <w:rtl/>
        </w:rPr>
        <w:t>.»</w:t>
      </w:r>
      <w:proofErr w:type="gramEnd"/>
      <w:r w:rsidRPr="00FB4787">
        <w:rPr>
          <w:rFonts w:ascii="Times New Roman" w:eastAsia="Times New Roman" w:hAnsi="Times New Roman" w:cs="B Nazanin"/>
          <w:sz w:val="28"/>
          <w:szCs w:val="28"/>
          <w:rtl/>
        </w:rPr>
        <w:t xml:space="preserve"> خانم كدي افرادي همچون </w:t>
      </w:r>
      <w:r w:rsidRPr="00FB4787">
        <w:rPr>
          <w:rFonts w:ascii="Times New Roman" w:eastAsia="Times New Roman" w:hAnsi="Times New Roman" w:cs="B Nazanin"/>
          <w:i/>
          <w:iCs/>
          <w:sz w:val="28"/>
          <w:szCs w:val="28"/>
          <w:rtl/>
        </w:rPr>
        <w:t>بازرگان</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i/>
          <w:iCs/>
          <w:sz w:val="28"/>
          <w:szCs w:val="28"/>
          <w:rtl/>
        </w:rPr>
        <w:t>شريعتي</w:t>
      </w:r>
      <w:r w:rsidRPr="00FB4787">
        <w:rPr>
          <w:rFonts w:ascii="Times New Roman" w:eastAsia="Times New Roman" w:hAnsi="Times New Roman" w:cs="B Nazanin"/>
          <w:sz w:val="28"/>
          <w:szCs w:val="28"/>
          <w:rtl/>
        </w:rPr>
        <w:t xml:space="preserve"> و </w:t>
      </w:r>
      <w:r w:rsidRPr="00FB4787">
        <w:rPr>
          <w:rFonts w:ascii="Times New Roman" w:eastAsia="Times New Roman" w:hAnsi="Times New Roman" w:cs="B Nazanin"/>
          <w:i/>
          <w:iCs/>
          <w:sz w:val="28"/>
          <w:szCs w:val="28"/>
          <w:rtl/>
        </w:rPr>
        <w:t>بني صدر</w:t>
      </w:r>
      <w:r w:rsidRPr="00FB4787">
        <w:rPr>
          <w:rFonts w:ascii="Times New Roman" w:eastAsia="Times New Roman" w:hAnsi="Times New Roman" w:cs="B Nazanin"/>
          <w:sz w:val="28"/>
          <w:szCs w:val="28"/>
          <w:rtl/>
        </w:rPr>
        <w:t xml:space="preserve"> را از افراد گروه دوم مي داند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b/>
          <w:bCs/>
          <w:sz w:val="28"/>
          <w:szCs w:val="28"/>
          <w:rtl/>
        </w:rPr>
        <w:t>خاتمه</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آنچه گذشت، مباحثي بود پيرامون انقلاب اسلامي ايران تا زمان حدوث آن. اما ذكر مواردي به عنوان خاتمه لازم مي نمايد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i/>
          <w:iCs/>
          <w:sz w:val="28"/>
          <w:szCs w:val="28"/>
          <w:rtl/>
        </w:rPr>
        <w:t>نيكي كدي</w:t>
      </w:r>
      <w:r w:rsidRPr="00FB4787">
        <w:rPr>
          <w:rFonts w:ascii="Times New Roman" w:eastAsia="Times New Roman" w:hAnsi="Times New Roman" w:cs="B Nazanin"/>
          <w:sz w:val="28"/>
          <w:szCs w:val="28"/>
          <w:rtl/>
        </w:rPr>
        <w:t xml:space="preserve"> در برخي از نوشته‌هاي اخير خود مباحثي را درباره تحليل وضعيت حال انقلاب طرح مي كند كه از جمله به جدا شدن گروه روشن فكران از جبهه ملي، و فعاليت‌هاي مستقل آن ها، و تعميم وضعيت تجّار سنتي از پيش از انقلاب به پس از آن و مقايسه آن با موقعيت تجارت خارجي كشور در حال حاضر مي توان اشاره كرد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 xml:space="preserve">البته خانم </w:t>
      </w:r>
      <w:r w:rsidRPr="00FB4787">
        <w:rPr>
          <w:rFonts w:ascii="Times New Roman" w:eastAsia="Times New Roman" w:hAnsi="Times New Roman" w:cs="B Nazanin"/>
          <w:i/>
          <w:iCs/>
          <w:sz w:val="28"/>
          <w:szCs w:val="28"/>
          <w:rtl/>
        </w:rPr>
        <w:t>نيكي</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i/>
          <w:iCs/>
          <w:sz w:val="28"/>
          <w:szCs w:val="28"/>
          <w:rtl/>
        </w:rPr>
        <w:t>كدي</w:t>
      </w:r>
      <w:r w:rsidRPr="00FB4787">
        <w:rPr>
          <w:rFonts w:ascii="Times New Roman" w:eastAsia="Times New Roman" w:hAnsi="Times New Roman" w:cs="B Nazanin"/>
          <w:sz w:val="28"/>
          <w:szCs w:val="28"/>
          <w:rtl/>
        </w:rPr>
        <w:t xml:space="preserve"> از زمره آن اكثريت ناظران خارجي است كه نه محتواي انديشه‌هاي انتقادي اپوزيسيون ايراني، بلكه صرف انتقادگرايي سياسي اين اپوزيسيون برايشان اهميت دارد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در ضمن، وي مقاله اي درباره زنان خاورميانه نوشته است كه اشاره اي نيز به موقعيت زنان ايران دارد و از عدم حضور زنان ايراني در مشاغل اجتماعي شكايت مي كند</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t xml:space="preserve">     </w:t>
      </w:r>
      <w:r w:rsidRPr="00FB4787">
        <w:rPr>
          <w:rFonts w:ascii="Times New Roman" w:eastAsia="Times New Roman" w:hAnsi="Times New Roman" w:cs="B Nazanin"/>
          <w:sz w:val="28"/>
          <w:szCs w:val="28"/>
          <w:rtl/>
        </w:rPr>
        <w:t>اما در مجموع، از آن رو كه اين گونه مطالب رنگ و لعاب سياست زدگي و تحليل روزنامه اي دارد، چنين به نظر مي آيد كه طرح آن‌ها تضعيف كننده شأن مباحث علمي باشد. بنابراين، به ذكر فهرستوار آن‌ها بسنده كرده و بيش از اين به آن‌ها نمي پردازيم</w:t>
      </w:r>
      <w:r w:rsidRPr="00FB4787">
        <w:rPr>
          <w:rFonts w:ascii="Times New Roman" w:eastAsia="Times New Roman" w:hAnsi="Times New Roman" w:cs="B Nazanin"/>
          <w:sz w:val="28"/>
          <w:szCs w:val="28"/>
        </w:rPr>
        <w:t>.</w:t>
      </w:r>
    </w:p>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b/>
          <w:bCs/>
          <w:sz w:val="28"/>
          <w:szCs w:val="28"/>
          <w:rtl/>
        </w:rPr>
        <w:t>پي‌نوشت‌ها</w:t>
      </w:r>
    </w:p>
    <w:p w:rsidR="00A0062F" w:rsidRPr="00FB4787" w:rsidRDefault="003225D8" w:rsidP="00FB4787">
      <w:pPr>
        <w:bidi/>
        <w:spacing w:after="0"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pict>
          <v:rect id="_x0000_i1025" style="width:142.55pt;height:.75pt" o:hrpct="330" o:hralign="right" o:hrstd="t" o:hr="t" fillcolor="gray" stroked="f"/>
        </w:pict>
      </w:r>
    </w:p>
    <w:bookmarkStart w:id="57" w:name="_edn1"/>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"_ednref1"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1</w:t>
      </w:r>
      <w:r w:rsidRPr="00FB4787">
        <w:rPr>
          <w:rFonts w:ascii="Times New Roman" w:eastAsia="Times New Roman" w:hAnsi="Times New Roman" w:cs="B Nazanin"/>
          <w:sz w:val="28"/>
          <w:szCs w:val="28"/>
        </w:rPr>
        <w:fldChar w:fldCharType="end"/>
      </w:r>
      <w:bookmarkEnd w:id="57"/>
      <w:r w:rsidRPr="00FB4787">
        <w:rPr>
          <w:rFonts w:ascii="Times New Roman" w:eastAsia="Times New Roman" w:hAnsi="Times New Roman" w:cs="B Nazanin"/>
          <w:sz w:val="28"/>
          <w:szCs w:val="28"/>
          <w:rtl/>
        </w:rPr>
        <w:t>و</w:t>
      </w:r>
      <w:bookmarkStart w:id="58" w:name="_edn2"/>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"_ednref2"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2</w:t>
      </w:r>
      <w:r w:rsidRPr="00FB4787">
        <w:rPr>
          <w:rFonts w:ascii="Times New Roman" w:eastAsia="Times New Roman" w:hAnsi="Times New Roman" w:cs="B Nazanin"/>
          <w:sz w:val="28"/>
          <w:szCs w:val="28"/>
        </w:rPr>
        <w:fldChar w:fldCharType="end"/>
      </w:r>
      <w:bookmarkEnd w:id="58"/>
      <w:r w:rsidRPr="00FB4787">
        <w:rPr>
          <w:rFonts w:ascii="Times New Roman" w:eastAsia="Times New Roman" w:hAnsi="Times New Roman" w:cs="B Nazanin"/>
          <w:sz w:val="28"/>
          <w:szCs w:val="28"/>
          <w:rtl/>
        </w:rPr>
        <w:t>و</w:t>
      </w:r>
      <w:bookmarkStart w:id="59" w:name="_edn3"/>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"_ednref3"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3</w:t>
      </w:r>
      <w:r w:rsidRPr="00FB4787">
        <w:rPr>
          <w:rFonts w:ascii="Times New Roman" w:eastAsia="Times New Roman" w:hAnsi="Times New Roman" w:cs="B Nazanin"/>
          <w:sz w:val="28"/>
          <w:szCs w:val="28"/>
        </w:rPr>
        <w:fldChar w:fldCharType="end"/>
      </w:r>
      <w:bookmarkEnd w:id="59"/>
      <w:r w:rsidRPr="00FB4787">
        <w:rPr>
          <w:rFonts w:ascii="Times New Roman" w:eastAsia="Times New Roman" w:hAnsi="Times New Roman" w:cs="B Nazanin"/>
          <w:sz w:val="28"/>
          <w:szCs w:val="28"/>
          <w:rtl/>
        </w:rPr>
        <w:t xml:space="preserve">ـ نيكي، آر، كدي، </w:t>
      </w:r>
      <w:r w:rsidRPr="00FB4787">
        <w:rPr>
          <w:rFonts w:ascii="Times New Roman" w:eastAsia="Times New Roman" w:hAnsi="Times New Roman" w:cs="B Nazanin"/>
          <w:i/>
          <w:iCs/>
          <w:sz w:val="28"/>
          <w:szCs w:val="28"/>
          <w:rtl/>
        </w:rPr>
        <w:t>ايران و جهان اسلام: مقاومت و انقلاب</w:t>
      </w:r>
      <w:r w:rsidRPr="00FB4787">
        <w:rPr>
          <w:rFonts w:ascii="Times New Roman" w:eastAsia="Times New Roman" w:hAnsi="Times New Roman" w:cs="B Nazanin"/>
          <w:sz w:val="28"/>
          <w:szCs w:val="28"/>
          <w:rtl/>
        </w:rPr>
        <w:t>، ترجمه محمدرضا عيوضي، نشريه كتاب ماه علوم اجتماعي، 1362، ص 17</w:t>
      </w:r>
      <w:r w:rsidRPr="00FB4787">
        <w:rPr>
          <w:rFonts w:ascii="Times New Roman" w:eastAsia="Times New Roman" w:hAnsi="Times New Roman" w:cs="B Nazanin"/>
          <w:sz w:val="28"/>
          <w:szCs w:val="28"/>
        </w:rPr>
        <w:t>.</w:t>
      </w:r>
    </w:p>
    <w:bookmarkStart w:id="60" w:name="_edn4"/>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lastRenderedPageBreak/>
        <w:fldChar w:fldCharType="begin"/>
      </w:r>
      <w:r w:rsidRPr="00FB4787">
        <w:rPr>
          <w:rFonts w:ascii="Times New Roman" w:eastAsia="Times New Roman" w:hAnsi="Times New Roman" w:cs="B Nazanin"/>
          <w:sz w:val="28"/>
          <w:szCs w:val="28"/>
        </w:rPr>
        <w:instrText xml:space="preserve"> HYPERLINK "http://marifat.nashriyat.ir/node/2146" \l "_ednref4" </w:instrText>
      </w:r>
      <w:r w:rsidRPr="00FB4787">
        <w:rPr>
          <w:rFonts w:ascii="Times New Roman" w:eastAsia="Times New Roman" w:hAnsi="Times New Roman" w:cs="B Nazanin"/>
          <w:sz w:val="28"/>
          <w:szCs w:val="28"/>
        </w:rPr>
        <w:fldChar w:fldCharType="separate"/>
      </w:r>
      <w:proofErr w:type="gramStart"/>
      <w:r w:rsidRPr="00FB4787">
        <w:rPr>
          <w:rFonts w:ascii="Times New Roman" w:eastAsia="Times New Roman" w:hAnsi="Times New Roman" w:cs="B Nazanin"/>
          <w:color w:val="0000FF"/>
          <w:sz w:val="28"/>
          <w:szCs w:val="28"/>
          <w:u w:val="single"/>
        </w:rPr>
        <w:t>4</w:t>
      </w:r>
      <w:r w:rsidRPr="00FB4787">
        <w:rPr>
          <w:rFonts w:ascii="Times New Roman" w:eastAsia="Times New Roman" w:hAnsi="Times New Roman" w:cs="B Nazanin"/>
          <w:sz w:val="28"/>
          <w:szCs w:val="28"/>
        </w:rPr>
        <w:fldChar w:fldCharType="end"/>
      </w:r>
      <w:bookmarkEnd w:id="60"/>
      <w:r w:rsidRPr="00FB4787">
        <w:rPr>
          <w:rFonts w:ascii="Times New Roman" w:eastAsia="Times New Roman" w:hAnsi="Times New Roman" w:cs="B Nazanin"/>
          <w:sz w:val="28"/>
          <w:szCs w:val="28"/>
          <w:rtl/>
        </w:rPr>
        <w:t>و</w:t>
      </w:r>
      <w:bookmarkStart w:id="61" w:name="_edn5"/>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"_ednref5"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5</w:t>
      </w:r>
      <w:r w:rsidRPr="00FB4787">
        <w:rPr>
          <w:rFonts w:ascii="Times New Roman" w:eastAsia="Times New Roman" w:hAnsi="Times New Roman" w:cs="B Nazanin"/>
          <w:sz w:val="28"/>
          <w:szCs w:val="28"/>
        </w:rPr>
        <w:fldChar w:fldCharType="end"/>
      </w:r>
      <w:bookmarkEnd w:id="61"/>
      <w:r w:rsidRPr="00FB4787">
        <w:rPr>
          <w:rFonts w:ascii="Times New Roman" w:eastAsia="Times New Roman" w:hAnsi="Times New Roman" w:cs="B Nazanin"/>
          <w:sz w:val="28"/>
          <w:szCs w:val="28"/>
          <w:rtl/>
        </w:rPr>
        <w:t xml:space="preserve">ـ نيكي كدي، «چرايي انقلابي شدن ايران»، ترجمه فردين قريشي، </w:t>
      </w:r>
      <w:r w:rsidRPr="00FB4787">
        <w:rPr>
          <w:rFonts w:ascii="Times New Roman" w:eastAsia="Times New Roman" w:hAnsi="Times New Roman" w:cs="B Nazanin"/>
          <w:i/>
          <w:iCs/>
          <w:sz w:val="28"/>
          <w:szCs w:val="28"/>
          <w:rtl/>
        </w:rPr>
        <w:t>پژوهشنامه متين</w:t>
      </w:r>
      <w:r w:rsidRPr="00FB4787">
        <w:rPr>
          <w:rFonts w:ascii="Times New Roman" w:eastAsia="Times New Roman" w:hAnsi="Times New Roman" w:cs="B Nazanin"/>
          <w:sz w:val="28"/>
          <w:szCs w:val="28"/>
          <w:rtl/>
        </w:rPr>
        <w:t>، ش 2، ص 222</w:t>
      </w:r>
      <w:r w:rsidRPr="00FB4787">
        <w:rPr>
          <w:rFonts w:ascii="Times New Roman" w:eastAsia="Times New Roman" w:hAnsi="Times New Roman" w:cs="B Nazanin"/>
          <w:sz w:val="28"/>
          <w:szCs w:val="28"/>
        </w:rPr>
        <w:t>.</w:t>
      </w:r>
      <w:proofErr w:type="gramEnd"/>
      <w:r w:rsidRPr="00FB4787">
        <w:rPr>
          <w:rFonts w:ascii="Times New Roman" w:eastAsia="Times New Roman" w:hAnsi="Times New Roman" w:cs="B Nazanin"/>
          <w:sz w:val="28"/>
          <w:szCs w:val="28"/>
        </w:rPr>
        <w:t> </w:t>
      </w:r>
    </w:p>
    <w:bookmarkStart w:id="62" w:name="_edn6"/>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"_ednref6"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6</w:t>
      </w:r>
      <w:r w:rsidRPr="00FB4787">
        <w:rPr>
          <w:rFonts w:ascii="Times New Roman" w:eastAsia="Times New Roman" w:hAnsi="Times New Roman" w:cs="B Nazanin"/>
          <w:sz w:val="28"/>
          <w:szCs w:val="28"/>
        </w:rPr>
        <w:fldChar w:fldCharType="end"/>
      </w:r>
      <w:bookmarkEnd w:id="62"/>
      <w:r w:rsidRPr="00FB4787">
        <w:rPr>
          <w:rFonts w:ascii="Times New Roman" w:eastAsia="Times New Roman" w:hAnsi="Times New Roman" w:cs="B Nazanin"/>
          <w:sz w:val="28"/>
          <w:szCs w:val="28"/>
          <w:rtl/>
        </w:rPr>
        <w:t>و</w:t>
      </w:r>
      <w:bookmarkStart w:id="63" w:name="_edn7"/>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"_ednref7"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7</w:t>
      </w:r>
      <w:r w:rsidRPr="00FB4787">
        <w:rPr>
          <w:rFonts w:ascii="Times New Roman" w:eastAsia="Times New Roman" w:hAnsi="Times New Roman" w:cs="B Nazanin"/>
          <w:sz w:val="28"/>
          <w:szCs w:val="28"/>
        </w:rPr>
        <w:fldChar w:fldCharType="end"/>
      </w:r>
      <w:bookmarkEnd w:id="63"/>
      <w:r w:rsidRPr="00FB4787">
        <w:rPr>
          <w:rFonts w:ascii="Times New Roman" w:eastAsia="Times New Roman" w:hAnsi="Times New Roman" w:cs="B Nazanin"/>
          <w:sz w:val="28"/>
          <w:szCs w:val="28"/>
          <w:rtl/>
        </w:rPr>
        <w:t xml:space="preserve">ـ نيكي كدي، </w:t>
      </w:r>
      <w:r w:rsidRPr="00FB4787">
        <w:rPr>
          <w:rFonts w:ascii="Times New Roman" w:eastAsia="Times New Roman" w:hAnsi="Times New Roman" w:cs="B Nazanin"/>
          <w:i/>
          <w:iCs/>
          <w:sz w:val="28"/>
          <w:szCs w:val="28"/>
          <w:rtl/>
        </w:rPr>
        <w:t>ايران و جهان اسلام: مقاومت و انقلاب</w:t>
      </w:r>
      <w:r w:rsidRPr="00FB4787">
        <w:rPr>
          <w:rFonts w:ascii="Times New Roman" w:eastAsia="Times New Roman" w:hAnsi="Times New Roman" w:cs="B Nazanin"/>
          <w:sz w:val="28"/>
          <w:szCs w:val="28"/>
          <w:rtl/>
        </w:rPr>
        <w:t>، ص 17</w:t>
      </w:r>
      <w:r w:rsidRPr="00FB4787">
        <w:rPr>
          <w:rFonts w:ascii="Times New Roman" w:eastAsia="Times New Roman" w:hAnsi="Times New Roman" w:cs="B Nazanin"/>
          <w:sz w:val="28"/>
          <w:szCs w:val="28"/>
        </w:rPr>
        <w:t>. </w:t>
      </w:r>
    </w:p>
    <w:bookmarkStart w:id="64" w:name="_edn8"/>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"_ednref8" </w:instrText>
      </w:r>
      <w:r w:rsidRPr="00FB4787">
        <w:rPr>
          <w:rFonts w:ascii="Times New Roman" w:eastAsia="Times New Roman" w:hAnsi="Times New Roman" w:cs="B Nazanin"/>
          <w:sz w:val="28"/>
          <w:szCs w:val="28"/>
        </w:rPr>
        <w:fldChar w:fldCharType="separate"/>
      </w:r>
      <w:proofErr w:type="gramStart"/>
      <w:r w:rsidRPr="00FB4787">
        <w:rPr>
          <w:rFonts w:ascii="Times New Roman" w:eastAsia="Times New Roman" w:hAnsi="Times New Roman" w:cs="B Nazanin"/>
          <w:color w:val="0000FF"/>
          <w:sz w:val="28"/>
          <w:szCs w:val="28"/>
          <w:u w:val="single"/>
        </w:rPr>
        <w:t>8</w:t>
      </w:r>
      <w:r w:rsidRPr="00FB4787">
        <w:rPr>
          <w:rFonts w:ascii="Times New Roman" w:eastAsia="Times New Roman" w:hAnsi="Times New Roman" w:cs="B Nazanin"/>
          <w:sz w:val="28"/>
          <w:szCs w:val="28"/>
        </w:rPr>
        <w:fldChar w:fldCharType="end"/>
      </w:r>
      <w:bookmarkEnd w:id="64"/>
      <w:r w:rsidRPr="00FB4787">
        <w:rPr>
          <w:rFonts w:ascii="Times New Roman" w:eastAsia="Times New Roman" w:hAnsi="Times New Roman" w:cs="B Nazanin"/>
          <w:sz w:val="28"/>
          <w:szCs w:val="28"/>
          <w:rtl/>
        </w:rPr>
        <w:t>ـ نيكي كدي، «چرايي انقلابي شدن ايران»، ص 222</w:t>
      </w:r>
      <w:r w:rsidRPr="00FB4787">
        <w:rPr>
          <w:rFonts w:ascii="Times New Roman" w:eastAsia="Times New Roman" w:hAnsi="Times New Roman" w:cs="B Nazanin"/>
          <w:sz w:val="28"/>
          <w:szCs w:val="28"/>
        </w:rPr>
        <w:t>.</w:t>
      </w:r>
      <w:proofErr w:type="gramEnd"/>
    </w:p>
    <w:bookmarkStart w:id="65" w:name="_edn9"/>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"_ednref9" </w:instrText>
      </w:r>
      <w:r w:rsidRPr="00FB4787">
        <w:rPr>
          <w:rFonts w:ascii="Times New Roman" w:eastAsia="Times New Roman" w:hAnsi="Times New Roman" w:cs="B Nazanin"/>
          <w:sz w:val="28"/>
          <w:szCs w:val="28"/>
        </w:rPr>
        <w:fldChar w:fldCharType="separate"/>
      </w:r>
      <w:proofErr w:type="gramStart"/>
      <w:r w:rsidRPr="00FB4787">
        <w:rPr>
          <w:rFonts w:ascii="Times New Roman" w:eastAsia="Times New Roman" w:hAnsi="Times New Roman" w:cs="B Nazanin"/>
          <w:color w:val="0000FF"/>
          <w:sz w:val="28"/>
          <w:szCs w:val="28"/>
          <w:u w:val="single"/>
        </w:rPr>
        <w:t>9</w:t>
      </w:r>
      <w:r w:rsidRPr="00FB4787">
        <w:rPr>
          <w:rFonts w:ascii="Times New Roman" w:eastAsia="Times New Roman" w:hAnsi="Times New Roman" w:cs="B Nazanin"/>
          <w:sz w:val="28"/>
          <w:szCs w:val="28"/>
        </w:rPr>
        <w:fldChar w:fldCharType="end"/>
      </w:r>
      <w:bookmarkEnd w:id="65"/>
      <w:r w:rsidRPr="00FB4787">
        <w:rPr>
          <w:rFonts w:ascii="Times New Roman" w:eastAsia="Times New Roman" w:hAnsi="Times New Roman" w:cs="B Nazanin"/>
          <w:sz w:val="28"/>
          <w:szCs w:val="28"/>
          <w:rtl/>
        </w:rPr>
        <w:t>و</w:t>
      </w:r>
      <w:bookmarkStart w:id="66" w:name="_edn10"/>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"_ednref10"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10</w:t>
      </w:r>
      <w:r w:rsidRPr="00FB4787">
        <w:rPr>
          <w:rFonts w:ascii="Times New Roman" w:eastAsia="Times New Roman" w:hAnsi="Times New Roman" w:cs="B Nazanin"/>
          <w:sz w:val="28"/>
          <w:szCs w:val="28"/>
        </w:rPr>
        <w:fldChar w:fldCharType="end"/>
      </w:r>
      <w:bookmarkEnd w:id="66"/>
      <w:r w:rsidRPr="00FB4787">
        <w:rPr>
          <w:rFonts w:ascii="Times New Roman" w:eastAsia="Times New Roman" w:hAnsi="Times New Roman" w:cs="B Nazanin"/>
          <w:sz w:val="28"/>
          <w:szCs w:val="28"/>
          <w:rtl/>
        </w:rPr>
        <w:t>ـ همان، ص 224</w:t>
      </w:r>
      <w:r w:rsidRPr="00FB4787">
        <w:rPr>
          <w:rFonts w:ascii="Times New Roman" w:eastAsia="Times New Roman" w:hAnsi="Times New Roman" w:cs="B Nazanin"/>
          <w:sz w:val="28"/>
          <w:szCs w:val="28"/>
        </w:rPr>
        <w:t>.</w:t>
      </w:r>
      <w:proofErr w:type="gramEnd"/>
    </w:p>
    <w:bookmarkStart w:id="67" w:name="_edn11"/>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"_ednref11" </w:instrText>
      </w:r>
      <w:r w:rsidRPr="00FB4787">
        <w:rPr>
          <w:rFonts w:ascii="Times New Roman" w:eastAsia="Times New Roman" w:hAnsi="Times New Roman" w:cs="B Nazanin"/>
          <w:sz w:val="28"/>
          <w:szCs w:val="28"/>
        </w:rPr>
        <w:fldChar w:fldCharType="separate"/>
      </w:r>
      <w:proofErr w:type="gramStart"/>
      <w:r w:rsidRPr="00FB4787">
        <w:rPr>
          <w:rFonts w:ascii="Times New Roman" w:eastAsia="Times New Roman" w:hAnsi="Times New Roman" w:cs="B Nazanin"/>
          <w:color w:val="0000FF"/>
          <w:sz w:val="28"/>
          <w:szCs w:val="28"/>
          <w:u w:val="single"/>
        </w:rPr>
        <w:t>11</w:t>
      </w:r>
      <w:r w:rsidRPr="00FB4787">
        <w:rPr>
          <w:rFonts w:ascii="Times New Roman" w:eastAsia="Times New Roman" w:hAnsi="Times New Roman" w:cs="B Nazanin"/>
          <w:sz w:val="28"/>
          <w:szCs w:val="28"/>
        </w:rPr>
        <w:fldChar w:fldCharType="end"/>
      </w:r>
      <w:bookmarkEnd w:id="67"/>
      <w:r w:rsidRPr="00FB4787">
        <w:rPr>
          <w:rFonts w:ascii="Times New Roman" w:eastAsia="Times New Roman" w:hAnsi="Times New Roman" w:cs="B Nazanin"/>
          <w:sz w:val="28"/>
          <w:szCs w:val="28"/>
          <w:rtl/>
        </w:rPr>
        <w:t>و</w:t>
      </w:r>
      <w:bookmarkStart w:id="68" w:name="_edn12"/>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"_ednref12"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12</w:t>
      </w:r>
      <w:r w:rsidRPr="00FB4787">
        <w:rPr>
          <w:rFonts w:ascii="Times New Roman" w:eastAsia="Times New Roman" w:hAnsi="Times New Roman" w:cs="B Nazanin"/>
          <w:sz w:val="28"/>
          <w:szCs w:val="28"/>
        </w:rPr>
        <w:fldChar w:fldCharType="end"/>
      </w:r>
      <w:bookmarkEnd w:id="68"/>
      <w:r w:rsidRPr="00FB4787">
        <w:rPr>
          <w:rFonts w:ascii="Times New Roman" w:eastAsia="Times New Roman" w:hAnsi="Times New Roman" w:cs="B Nazanin"/>
          <w:sz w:val="28"/>
          <w:szCs w:val="28"/>
          <w:rtl/>
        </w:rPr>
        <w:t>و</w:t>
      </w:r>
      <w:bookmarkStart w:id="69" w:name="_edn13"/>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"_ednref13"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13</w:t>
      </w:r>
      <w:r w:rsidRPr="00FB4787">
        <w:rPr>
          <w:rFonts w:ascii="Times New Roman" w:eastAsia="Times New Roman" w:hAnsi="Times New Roman" w:cs="B Nazanin"/>
          <w:sz w:val="28"/>
          <w:szCs w:val="28"/>
        </w:rPr>
        <w:fldChar w:fldCharType="end"/>
      </w:r>
      <w:bookmarkEnd w:id="69"/>
      <w:r w:rsidRPr="00FB4787">
        <w:rPr>
          <w:rFonts w:ascii="Times New Roman" w:eastAsia="Times New Roman" w:hAnsi="Times New Roman" w:cs="B Nazanin"/>
          <w:sz w:val="28"/>
          <w:szCs w:val="28"/>
          <w:rtl/>
        </w:rPr>
        <w:t>و</w:t>
      </w:r>
      <w:bookmarkStart w:id="70" w:name="_edn14"/>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"_ednref14"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14</w:t>
      </w:r>
      <w:r w:rsidRPr="00FB4787">
        <w:rPr>
          <w:rFonts w:ascii="Times New Roman" w:eastAsia="Times New Roman" w:hAnsi="Times New Roman" w:cs="B Nazanin"/>
          <w:sz w:val="28"/>
          <w:szCs w:val="28"/>
        </w:rPr>
        <w:fldChar w:fldCharType="end"/>
      </w:r>
      <w:bookmarkEnd w:id="70"/>
      <w:r w:rsidRPr="00FB4787">
        <w:rPr>
          <w:rFonts w:ascii="Times New Roman" w:eastAsia="Times New Roman" w:hAnsi="Times New Roman" w:cs="B Nazanin"/>
          <w:sz w:val="28"/>
          <w:szCs w:val="28"/>
          <w:rtl/>
        </w:rPr>
        <w:t>ـ همان، ص 225</w:t>
      </w:r>
      <w:r w:rsidRPr="00FB4787">
        <w:rPr>
          <w:rFonts w:ascii="Times New Roman" w:eastAsia="Times New Roman" w:hAnsi="Times New Roman" w:cs="B Nazanin"/>
          <w:sz w:val="28"/>
          <w:szCs w:val="28"/>
        </w:rPr>
        <w:t>.</w:t>
      </w:r>
      <w:proofErr w:type="gramEnd"/>
      <w:r w:rsidRPr="00FB4787">
        <w:rPr>
          <w:rFonts w:ascii="Times New Roman" w:eastAsia="Times New Roman" w:hAnsi="Times New Roman" w:cs="B Nazanin"/>
          <w:sz w:val="28"/>
          <w:szCs w:val="28"/>
        </w:rPr>
        <w:t> </w:t>
      </w:r>
    </w:p>
    <w:bookmarkStart w:id="71" w:name="_edn15"/>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"_ednref15" </w:instrText>
      </w:r>
      <w:r w:rsidRPr="00FB4787">
        <w:rPr>
          <w:rFonts w:ascii="Times New Roman" w:eastAsia="Times New Roman" w:hAnsi="Times New Roman" w:cs="B Nazanin"/>
          <w:sz w:val="28"/>
          <w:szCs w:val="28"/>
        </w:rPr>
        <w:fldChar w:fldCharType="separate"/>
      </w:r>
      <w:proofErr w:type="gramStart"/>
      <w:r w:rsidRPr="00FB4787">
        <w:rPr>
          <w:rFonts w:ascii="Times New Roman" w:eastAsia="Times New Roman" w:hAnsi="Times New Roman" w:cs="B Nazanin"/>
          <w:color w:val="0000FF"/>
          <w:sz w:val="28"/>
          <w:szCs w:val="28"/>
          <w:u w:val="single"/>
        </w:rPr>
        <w:t>15</w:t>
      </w:r>
      <w:r w:rsidRPr="00FB4787">
        <w:rPr>
          <w:rFonts w:ascii="Times New Roman" w:eastAsia="Times New Roman" w:hAnsi="Times New Roman" w:cs="B Nazanin"/>
          <w:sz w:val="28"/>
          <w:szCs w:val="28"/>
        </w:rPr>
        <w:fldChar w:fldCharType="end"/>
      </w:r>
      <w:bookmarkEnd w:id="71"/>
      <w:r w:rsidRPr="00FB4787">
        <w:rPr>
          <w:rFonts w:ascii="Times New Roman" w:eastAsia="Times New Roman" w:hAnsi="Times New Roman" w:cs="B Nazanin"/>
          <w:sz w:val="28"/>
          <w:szCs w:val="28"/>
          <w:rtl/>
        </w:rPr>
        <w:t>ـ همان، 226</w:t>
      </w:r>
      <w:r w:rsidRPr="00FB4787">
        <w:rPr>
          <w:rFonts w:ascii="Times New Roman" w:eastAsia="Times New Roman" w:hAnsi="Times New Roman" w:cs="B Nazanin"/>
          <w:sz w:val="28"/>
          <w:szCs w:val="28"/>
        </w:rPr>
        <w:t>.</w:t>
      </w:r>
      <w:proofErr w:type="gramEnd"/>
    </w:p>
    <w:bookmarkStart w:id="72" w:name="_edn16"/>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"_ednref16" </w:instrText>
      </w:r>
      <w:r w:rsidRPr="00FB4787">
        <w:rPr>
          <w:rFonts w:ascii="Times New Roman" w:eastAsia="Times New Roman" w:hAnsi="Times New Roman" w:cs="B Nazanin"/>
          <w:sz w:val="28"/>
          <w:szCs w:val="28"/>
        </w:rPr>
        <w:fldChar w:fldCharType="separate"/>
      </w:r>
      <w:proofErr w:type="gramStart"/>
      <w:r w:rsidRPr="00FB4787">
        <w:rPr>
          <w:rFonts w:ascii="Times New Roman" w:eastAsia="Times New Roman" w:hAnsi="Times New Roman" w:cs="B Nazanin"/>
          <w:color w:val="0000FF"/>
          <w:sz w:val="28"/>
          <w:szCs w:val="28"/>
          <w:u w:val="single"/>
        </w:rPr>
        <w:t>16</w:t>
      </w:r>
      <w:r w:rsidRPr="00FB4787">
        <w:rPr>
          <w:rFonts w:ascii="Times New Roman" w:eastAsia="Times New Roman" w:hAnsi="Times New Roman" w:cs="B Nazanin"/>
          <w:sz w:val="28"/>
          <w:szCs w:val="28"/>
        </w:rPr>
        <w:fldChar w:fldCharType="end"/>
      </w:r>
      <w:bookmarkEnd w:id="72"/>
      <w:r w:rsidRPr="00FB4787">
        <w:rPr>
          <w:rFonts w:ascii="Times New Roman" w:eastAsia="Times New Roman" w:hAnsi="Times New Roman" w:cs="B Nazanin"/>
          <w:sz w:val="28"/>
          <w:szCs w:val="28"/>
          <w:rtl/>
        </w:rPr>
        <w:t>ـ شهاب شيدايي، «نقد مختصري به "چرايي انقلابي شدن ايران</w:t>
      </w:r>
      <w:r w:rsidRPr="00FB4787">
        <w:rPr>
          <w:rFonts w:ascii="Times New Roman" w:eastAsia="Times New Roman" w:hAnsi="Times New Roman" w:cs="B Nazanin"/>
          <w:sz w:val="28"/>
          <w:szCs w:val="28"/>
        </w:rPr>
        <w:t>"»</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i/>
          <w:iCs/>
          <w:sz w:val="28"/>
          <w:szCs w:val="28"/>
          <w:rtl/>
        </w:rPr>
        <w:t>پژوهشنامه متين</w:t>
      </w:r>
      <w:r w:rsidRPr="00FB4787">
        <w:rPr>
          <w:rFonts w:ascii="Times New Roman" w:eastAsia="Times New Roman" w:hAnsi="Times New Roman" w:cs="B Nazanin"/>
          <w:sz w:val="28"/>
          <w:szCs w:val="28"/>
          <w:rtl/>
        </w:rPr>
        <w:t>، ش 3 و 4، ص 335 و 336</w:t>
      </w:r>
      <w:r w:rsidRPr="00FB4787">
        <w:rPr>
          <w:rFonts w:ascii="Times New Roman" w:eastAsia="Times New Roman" w:hAnsi="Times New Roman" w:cs="B Nazanin"/>
          <w:sz w:val="28"/>
          <w:szCs w:val="28"/>
        </w:rPr>
        <w:t>.</w:t>
      </w:r>
      <w:proofErr w:type="gramEnd"/>
    </w:p>
    <w:bookmarkStart w:id="73" w:name="_edn17"/>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"_ednref17" </w:instrText>
      </w:r>
      <w:r w:rsidRPr="00FB4787">
        <w:rPr>
          <w:rFonts w:ascii="Times New Roman" w:eastAsia="Times New Roman" w:hAnsi="Times New Roman" w:cs="B Nazanin"/>
          <w:sz w:val="28"/>
          <w:szCs w:val="28"/>
        </w:rPr>
        <w:fldChar w:fldCharType="separate"/>
      </w:r>
      <w:proofErr w:type="gramStart"/>
      <w:r w:rsidRPr="00FB4787">
        <w:rPr>
          <w:rFonts w:ascii="Times New Roman" w:eastAsia="Times New Roman" w:hAnsi="Times New Roman" w:cs="B Nazanin"/>
          <w:color w:val="0000FF"/>
          <w:sz w:val="28"/>
          <w:szCs w:val="28"/>
          <w:u w:val="single"/>
        </w:rPr>
        <w:t>17</w:t>
      </w:r>
      <w:r w:rsidRPr="00FB4787">
        <w:rPr>
          <w:rFonts w:ascii="Times New Roman" w:eastAsia="Times New Roman" w:hAnsi="Times New Roman" w:cs="B Nazanin"/>
          <w:sz w:val="28"/>
          <w:szCs w:val="28"/>
        </w:rPr>
        <w:fldChar w:fldCharType="end"/>
      </w:r>
      <w:bookmarkEnd w:id="73"/>
      <w:r w:rsidRPr="00FB4787">
        <w:rPr>
          <w:rFonts w:ascii="Times New Roman" w:eastAsia="Times New Roman" w:hAnsi="Times New Roman" w:cs="B Nazanin"/>
          <w:sz w:val="28"/>
          <w:szCs w:val="28"/>
          <w:rtl/>
        </w:rPr>
        <w:t>و</w:t>
      </w:r>
      <w:bookmarkStart w:id="74" w:name="_edn18"/>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"_ednref18"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18</w:t>
      </w:r>
      <w:r w:rsidRPr="00FB4787">
        <w:rPr>
          <w:rFonts w:ascii="Times New Roman" w:eastAsia="Times New Roman" w:hAnsi="Times New Roman" w:cs="B Nazanin"/>
          <w:sz w:val="28"/>
          <w:szCs w:val="28"/>
        </w:rPr>
        <w:fldChar w:fldCharType="end"/>
      </w:r>
      <w:bookmarkEnd w:id="74"/>
      <w:r w:rsidRPr="00FB4787">
        <w:rPr>
          <w:rFonts w:ascii="Times New Roman" w:eastAsia="Times New Roman" w:hAnsi="Times New Roman" w:cs="B Nazanin"/>
          <w:sz w:val="28"/>
          <w:szCs w:val="28"/>
          <w:rtl/>
        </w:rPr>
        <w:t>ـ نيكي آركدي، «چرايي انقلابي شدن ايران»، ص 226</w:t>
      </w:r>
      <w:r w:rsidRPr="00FB4787">
        <w:rPr>
          <w:rFonts w:ascii="Times New Roman" w:eastAsia="Times New Roman" w:hAnsi="Times New Roman" w:cs="B Nazanin"/>
          <w:sz w:val="28"/>
          <w:szCs w:val="28"/>
        </w:rPr>
        <w:t>.</w:t>
      </w:r>
      <w:proofErr w:type="gramEnd"/>
    </w:p>
    <w:bookmarkStart w:id="75" w:name="_edn19"/>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"_ednref19"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19</w:t>
      </w:r>
      <w:r w:rsidRPr="00FB4787">
        <w:rPr>
          <w:rFonts w:ascii="Times New Roman" w:eastAsia="Times New Roman" w:hAnsi="Times New Roman" w:cs="B Nazanin"/>
          <w:sz w:val="28"/>
          <w:szCs w:val="28"/>
        </w:rPr>
        <w:fldChar w:fldCharType="end"/>
      </w:r>
      <w:bookmarkEnd w:id="75"/>
      <w:r w:rsidRPr="00FB4787">
        <w:rPr>
          <w:rFonts w:ascii="Times New Roman" w:eastAsia="Times New Roman" w:hAnsi="Times New Roman" w:cs="B Nazanin"/>
          <w:sz w:val="28"/>
          <w:szCs w:val="28"/>
          <w:rtl/>
        </w:rPr>
        <w:t xml:space="preserve">ـ نيكي كدي، «چرا ايران انقلابي بوده است؟ چند شهري بودن شورش ها و انقلاب ايران»، نشريه </w:t>
      </w:r>
      <w:r w:rsidRPr="00FB4787">
        <w:rPr>
          <w:rFonts w:ascii="Times New Roman" w:eastAsia="Times New Roman" w:hAnsi="Times New Roman" w:cs="B Nazanin"/>
          <w:i/>
          <w:iCs/>
          <w:sz w:val="28"/>
          <w:szCs w:val="28"/>
          <w:rtl/>
        </w:rPr>
        <w:t>گفتوگو</w:t>
      </w:r>
      <w:r w:rsidRPr="00FB4787">
        <w:rPr>
          <w:rFonts w:ascii="Times New Roman" w:eastAsia="Times New Roman" w:hAnsi="Times New Roman" w:cs="B Nazanin"/>
          <w:sz w:val="28"/>
          <w:szCs w:val="28"/>
          <w:rtl/>
        </w:rPr>
        <w:t>، ش 26، ص 105</w:t>
      </w:r>
      <w:r w:rsidRPr="00FB4787">
        <w:rPr>
          <w:rFonts w:ascii="Times New Roman" w:eastAsia="Times New Roman" w:hAnsi="Times New Roman" w:cs="B Nazanin"/>
          <w:sz w:val="28"/>
          <w:szCs w:val="28"/>
        </w:rPr>
        <w:t>.</w:t>
      </w:r>
    </w:p>
    <w:bookmarkStart w:id="76" w:name="_edn20"/>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"_ednref20" </w:instrText>
      </w:r>
      <w:r w:rsidRPr="00FB4787">
        <w:rPr>
          <w:rFonts w:ascii="Times New Roman" w:eastAsia="Times New Roman" w:hAnsi="Times New Roman" w:cs="B Nazanin"/>
          <w:sz w:val="28"/>
          <w:szCs w:val="28"/>
        </w:rPr>
        <w:fldChar w:fldCharType="separate"/>
      </w:r>
      <w:proofErr w:type="gramStart"/>
      <w:r w:rsidRPr="00FB4787">
        <w:rPr>
          <w:rFonts w:ascii="Times New Roman" w:eastAsia="Times New Roman" w:hAnsi="Times New Roman" w:cs="B Nazanin"/>
          <w:color w:val="0000FF"/>
          <w:sz w:val="28"/>
          <w:szCs w:val="28"/>
          <w:u w:val="single"/>
        </w:rPr>
        <w:t>20</w:t>
      </w:r>
      <w:r w:rsidRPr="00FB4787">
        <w:rPr>
          <w:rFonts w:ascii="Times New Roman" w:eastAsia="Times New Roman" w:hAnsi="Times New Roman" w:cs="B Nazanin"/>
          <w:sz w:val="28"/>
          <w:szCs w:val="28"/>
        </w:rPr>
        <w:fldChar w:fldCharType="end"/>
      </w:r>
      <w:bookmarkEnd w:id="76"/>
      <w:r w:rsidRPr="00FB4787">
        <w:rPr>
          <w:rFonts w:ascii="Times New Roman" w:eastAsia="Times New Roman" w:hAnsi="Times New Roman" w:cs="B Nazanin"/>
          <w:sz w:val="28"/>
          <w:szCs w:val="28"/>
          <w:rtl/>
        </w:rPr>
        <w:t>ـ همان، ص 109</w:t>
      </w:r>
      <w:r w:rsidRPr="00FB4787">
        <w:rPr>
          <w:rFonts w:ascii="Times New Roman" w:eastAsia="Times New Roman" w:hAnsi="Times New Roman" w:cs="B Nazanin"/>
          <w:sz w:val="28"/>
          <w:szCs w:val="28"/>
        </w:rPr>
        <w:t>.</w:t>
      </w:r>
      <w:proofErr w:type="gramEnd"/>
    </w:p>
    <w:bookmarkStart w:id="77" w:name="_edn21"/>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"_ednref21" </w:instrText>
      </w:r>
      <w:r w:rsidRPr="00FB4787">
        <w:rPr>
          <w:rFonts w:ascii="Times New Roman" w:eastAsia="Times New Roman" w:hAnsi="Times New Roman" w:cs="B Nazanin"/>
          <w:sz w:val="28"/>
          <w:szCs w:val="28"/>
        </w:rPr>
        <w:fldChar w:fldCharType="separate"/>
      </w:r>
      <w:proofErr w:type="gramStart"/>
      <w:r w:rsidRPr="00FB4787">
        <w:rPr>
          <w:rFonts w:ascii="Times New Roman" w:eastAsia="Times New Roman" w:hAnsi="Times New Roman" w:cs="B Nazanin"/>
          <w:color w:val="0000FF"/>
          <w:sz w:val="28"/>
          <w:szCs w:val="28"/>
          <w:u w:val="single"/>
        </w:rPr>
        <w:t>21</w:t>
      </w:r>
      <w:r w:rsidRPr="00FB4787">
        <w:rPr>
          <w:rFonts w:ascii="Times New Roman" w:eastAsia="Times New Roman" w:hAnsi="Times New Roman" w:cs="B Nazanin"/>
          <w:sz w:val="28"/>
          <w:szCs w:val="28"/>
        </w:rPr>
        <w:fldChar w:fldCharType="end"/>
      </w:r>
      <w:bookmarkEnd w:id="77"/>
      <w:r w:rsidRPr="00FB4787">
        <w:rPr>
          <w:rFonts w:ascii="Times New Roman" w:eastAsia="Times New Roman" w:hAnsi="Times New Roman" w:cs="B Nazanin"/>
          <w:sz w:val="28"/>
          <w:szCs w:val="28"/>
          <w:rtl/>
        </w:rPr>
        <w:t>ـ نيكي كدي، «چرايي انقلابي شدن ايران»، ص 228</w:t>
      </w:r>
      <w:r w:rsidRPr="00FB4787">
        <w:rPr>
          <w:rFonts w:ascii="Times New Roman" w:eastAsia="Times New Roman" w:hAnsi="Times New Roman" w:cs="B Nazanin"/>
          <w:sz w:val="28"/>
          <w:szCs w:val="28"/>
        </w:rPr>
        <w:t>.</w:t>
      </w:r>
      <w:proofErr w:type="gramEnd"/>
    </w:p>
    <w:bookmarkStart w:id="78" w:name="_edn22"/>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"_ednref22" </w:instrText>
      </w:r>
      <w:r w:rsidRPr="00FB4787">
        <w:rPr>
          <w:rFonts w:ascii="Times New Roman" w:eastAsia="Times New Roman" w:hAnsi="Times New Roman" w:cs="B Nazanin"/>
          <w:sz w:val="28"/>
          <w:szCs w:val="28"/>
        </w:rPr>
        <w:fldChar w:fldCharType="separate"/>
      </w:r>
      <w:proofErr w:type="gramStart"/>
      <w:r w:rsidRPr="00FB4787">
        <w:rPr>
          <w:rFonts w:ascii="Times New Roman" w:eastAsia="Times New Roman" w:hAnsi="Times New Roman" w:cs="B Nazanin"/>
          <w:color w:val="0000FF"/>
          <w:sz w:val="28"/>
          <w:szCs w:val="28"/>
          <w:u w:val="single"/>
        </w:rPr>
        <w:t>22</w:t>
      </w:r>
      <w:r w:rsidRPr="00FB4787">
        <w:rPr>
          <w:rFonts w:ascii="Times New Roman" w:eastAsia="Times New Roman" w:hAnsi="Times New Roman" w:cs="B Nazanin"/>
          <w:sz w:val="28"/>
          <w:szCs w:val="28"/>
        </w:rPr>
        <w:fldChar w:fldCharType="end"/>
      </w:r>
      <w:bookmarkEnd w:id="78"/>
      <w:r w:rsidRPr="00FB4787">
        <w:rPr>
          <w:rFonts w:ascii="Times New Roman" w:eastAsia="Times New Roman" w:hAnsi="Times New Roman" w:cs="B Nazanin"/>
          <w:sz w:val="28"/>
          <w:szCs w:val="28"/>
          <w:rtl/>
        </w:rPr>
        <w:t>و</w:t>
      </w:r>
      <w:bookmarkStart w:id="79" w:name="_edn23"/>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"_ednref23"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23</w:t>
      </w:r>
      <w:r w:rsidRPr="00FB4787">
        <w:rPr>
          <w:rFonts w:ascii="Times New Roman" w:eastAsia="Times New Roman" w:hAnsi="Times New Roman" w:cs="B Nazanin"/>
          <w:sz w:val="28"/>
          <w:szCs w:val="28"/>
        </w:rPr>
        <w:fldChar w:fldCharType="end"/>
      </w:r>
      <w:bookmarkEnd w:id="79"/>
      <w:r w:rsidRPr="00FB4787">
        <w:rPr>
          <w:rFonts w:ascii="Times New Roman" w:eastAsia="Times New Roman" w:hAnsi="Times New Roman" w:cs="B Nazanin"/>
          <w:sz w:val="28"/>
          <w:szCs w:val="28"/>
          <w:rtl/>
        </w:rPr>
        <w:t>و</w:t>
      </w:r>
      <w:bookmarkStart w:id="80" w:name="_edn24"/>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"_ednref24"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24</w:t>
      </w:r>
      <w:r w:rsidRPr="00FB4787">
        <w:rPr>
          <w:rFonts w:ascii="Times New Roman" w:eastAsia="Times New Roman" w:hAnsi="Times New Roman" w:cs="B Nazanin"/>
          <w:sz w:val="28"/>
          <w:szCs w:val="28"/>
        </w:rPr>
        <w:fldChar w:fldCharType="end"/>
      </w:r>
      <w:bookmarkEnd w:id="80"/>
      <w:r w:rsidRPr="00FB4787">
        <w:rPr>
          <w:rFonts w:ascii="Times New Roman" w:eastAsia="Times New Roman" w:hAnsi="Times New Roman" w:cs="B Nazanin"/>
          <w:sz w:val="28"/>
          <w:szCs w:val="28"/>
          <w:rtl/>
        </w:rPr>
        <w:t>ـ همان، ص 229</w:t>
      </w:r>
      <w:r w:rsidRPr="00FB4787">
        <w:rPr>
          <w:rFonts w:ascii="Times New Roman" w:eastAsia="Times New Roman" w:hAnsi="Times New Roman" w:cs="B Nazanin"/>
          <w:sz w:val="28"/>
          <w:szCs w:val="28"/>
        </w:rPr>
        <w:t>.</w:t>
      </w:r>
      <w:proofErr w:type="gramEnd"/>
    </w:p>
    <w:bookmarkStart w:id="81" w:name="_edn25"/>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"_ednref25" </w:instrText>
      </w:r>
      <w:r w:rsidRPr="00FB4787">
        <w:rPr>
          <w:rFonts w:ascii="Times New Roman" w:eastAsia="Times New Roman" w:hAnsi="Times New Roman" w:cs="B Nazanin"/>
          <w:sz w:val="28"/>
          <w:szCs w:val="28"/>
        </w:rPr>
        <w:fldChar w:fldCharType="separate"/>
      </w:r>
      <w:proofErr w:type="gramStart"/>
      <w:r w:rsidRPr="00FB4787">
        <w:rPr>
          <w:rFonts w:ascii="Times New Roman" w:eastAsia="Times New Roman" w:hAnsi="Times New Roman" w:cs="B Nazanin"/>
          <w:color w:val="0000FF"/>
          <w:sz w:val="28"/>
          <w:szCs w:val="28"/>
          <w:u w:val="single"/>
        </w:rPr>
        <w:t>25</w:t>
      </w:r>
      <w:r w:rsidRPr="00FB4787">
        <w:rPr>
          <w:rFonts w:ascii="Times New Roman" w:eastAsia="Times New Roman" w:hAnsi="Times New Roman" w:cs="B Nazanin"/>
          <w:sz w:val="28"/>
          <w:szCs w:val="28"/>
        </w:rPr>
        <w:fldChar w:fldCharType="end"/>
      </w:r>
      <w:bookmarkEnd w:id="81"/>
      <w:r w:rsidRPr="00FB4787">
        <w:rPr>
          <w:rFonts w:ascii="Times New Roman" w:eastAsia="Times New Roman" w:hAnsi="Times New Roman" w:cs="B Nazanin"/>
          <w:sz w:val="28"/>
          <w:szCs w:val="28"/>
          <w:rtl/>
        </w:rPr>
        <w:t xml:space="preserve">ـ نيكي كدي، </w:t>
      </w:r>
      <w:r w:rsidRPr="00FB4787">
        <w:rPr>
          <w:rFonts w:ascii="Times New Roman" w:eastAsia="Times New Roman" w:hAnsi="Times New Roman" w:cs="B Nazanin"/>
          <w:i/>
          <w:iCs/>
          <w:sz w:val="28"/>
          <w:szCs w:val="28"/>
          <w:rtl/>
        </w:rPr>
        <w:t>ريشه هاي انقلاب ايران</w:t>
      </w:r>
      <w:r w:rsidRPr="00FB4787">
        <w:rPr>
          <w:rFonts w:ascii="Times New Roman" w:eastAsia="Times New Roman" w:hAnsi="Times New Roman" w:cs="B Nazanin"/>
          <w:sz w:val="28"/>
          <w:szCs w:val="28"/>
          <w:rtl/>
        </w:rPr>
        <w:t>، ترجمه عبدالرحيم گواهي، قلم، ص 15</w:t>
      </w:r>
      <w:r w:rsidRPr="00FB4787">
        <w:rPr>
          <w:rFonts w:ascii="Times New Roman" w:eastAsia="Times New Roman" w:hAnsi="Times New Roman" w:cs="B Nazanin"/>
          <w:sz w:val="28"/>
          <w:szCs w:val="28"/>
        </w:rPr>
        <w:t>.</w:t>
      </w:r>
      <w:proofErr w:type="gramEnd"/>
    </w:p>
    <w:bookmarkStart w:id="82" w:name="_edn26"/>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"_ednref26" </w:instrText>
      </w:r>
      <w:r w:rsidRPr="00FB4787">
        <w:rPr>
          <w:rFonts w:ascii="Times New Roman" w:eastAsia="Times New Roman" w:hAnsi="Times New Roman" w:cs="B Nazanin"/>
          <w:sz w:val="28"/>
          <w:szCs w:val="28"/>
        </w:rPr>
        <w:fldChar w:fldCharType="separate"/>
      </w:r>
      <w:proofErr w:type="gramStart"/>
      <w:r w:rsidRPr="00FB4787">
        <w:rPr>
          <w:rFonts w:ascii="Times New Roman" w:eastAsia="Times New Roman" w:hAnsi="Times New Roman" w:cs="B Nazanin"/>
          <w:color w:val="0000FF"/>
          <w:sz w:val="28"/>
          <w:szCs w:val="28"/>
          <w:u w:val="single"/>
        </w:rPr>
        <w:t>26</w:t>
      </w:r>
      <w:r w:rsidRPr="00FB4787">
        <w:rPr>
          <w:rFonts w:ascii="Times New Roman" w:eastAsia="Times New Roman" w:hAnsi="Times New Roman" w:cs="B Nazanin"/>
          <w:sz w:val="28"/>
          <w:szCs w:val="28"/>
        </w:rPr>
        <w:fldChar w:fldCharType="end"/>
      </w:r>
      <w:bookmarkEnd w:id="82"/>
      <w:r w:rsidRPr="00FB4787">
        <w:rPr>
          <w:rFonts w:ascii="Times New Roman" w:eastAsia="Times New Roman" w:hAnsi="Times New Roman" w:cs="B Nazanin"/>
          <w:sz w:val="28"/>
          <w:szCs w:val="28"/>
          <w:rtl/>
        </w:rPr>
        <w:t>و</w:t>
      </w:r>
      <w:bookmarkStart w:id="83" w:name="_edn27"/>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"_ednref27"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27</w:t>
      </w:r>
      <w:r w:rsidRPr="00FB4787">
        <w:rPr>
          <w:rFonts w:ascii="Times New Roman" w:eastAsia="Times New Roman" w:hAnsi="Times New Roman" w:cs="B Nazanin"/>
          <w:sz w:val="28"/>
          <w:szCs w:val="28"/>
        </w:rPr>
        <w:fldChar w:fldCharType="end"/>
      </w:r>
      <w:bookmarkEnd w:id="83"/>
      <w:r w:rsidRPr="00FB4787">
        <w:rPr>
          <w:rFonts w:ascii="Times New Roman" w:eastAsia="Times New Roman" w:hAnsi="Times New Roman" w:cs="B Nazanin"/>
          <w:sz w:val="28"/>
          <w:szCs w:val="28"/>
          <w:rtl/>
        </w:rPr>
        <w:t>و</w:t>
      </w:r>
      <w:bookmarkStart w:id="84" w:name="_edn28"/>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"_ednref28"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28</w:t>
      </w:r>
      <w:r w:rsidRPr="00FB4787">
        <w:rPr>
          <w:rFonts w:ascii="Times New Roman" w:eastAsia="Times New Roman" w:hAnsi="Times New Roman" w:cs="B Nazanin"/>
          <w:sz w:val="28"/>
          <w:szCs w:val="28"/>
        </w:rPr>
        <w:fldChar w:fldCharType="end"/>
      </w:r>
      <w:bookmarkEnd w:id="84"/>
      <w:r w:rsidRPr="00FB4787">
        <w:rPr>
          <w:rFonts w:ascii="Times New Roman" w:eastAsia="Times New Roman" w:hAnsi="Times New Roman" w:cs="B Nazanin"/>
          <w:sz w:val="28"/>
          <w:szCs w:val="28"/>
          <w:rtl/>
        </w:rPr>
        <w:t>ـ همان، ص 16</w:t>
      </w:r>
      <w:r w:rsidRPr="00FB4787">
        <w:rPr>
          <w:rFonts w:ascii="Times New Roman" w:eastAsia="Times New Roman" w:hAnsi="Times New Roman" w:cs="B Nazanin"/>
          <w:sz w:val="28"/>
          <w:szCs w:val="28"/>
        </w:rPr>
        <w:t>.</w:t>
      </w:r>
      <w:proofErr w:type="gramEnd"/>
    </w:p>
    <w:bookmarkStart w:id="85" w:name="_edn29"/>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"_ednref29" </w:instrText>
      </w:r>
      <w:r w:rsidRPr="00FB4787">
        <w:rPr>
          <w:rFonts w:ascii="Times New Roman" w:eastAsia="Times New Roman" w:hAnsi="Times New Roman" w:cs="B Nazanin"/>
          <w:sz w:val="28"/>
          <w:szCs w:val="28"/>
        </w:rPr>
        <w:fldChar w:fldCharType="separate"/>
      </w:r>
      <w:proofErr w:type="gramStart"/>
      <w:r w:rsidRPr="00FB4787">
        <w:rPr>
          <w:rFonts w:ascii="Times New Roman" w:eastAsia="Times New Roman" w:hAnsi="Times New Roman" w:cs="B Nazanin"/>
          <w:color w:val="0000FF"/>
          <w:sz w:val="28"/>
          <w:szCs w:val="28"/>
          <w:u w:val="single"/>
        </w:rPr>
        <w:t>29</w:t>
      </w:r>
      <w:r w:rsidRPr="00FB4787">
        <w:rPr>
          <w:rFonts w:ascii="Times New Roman" w:eastAsia="Times New Roman" w:hAnsi="Times New Roman" w:cs="B Nazanin"/>
          <w:sz w:val="28"/>
          <w:szCs w:val="28"/>
        </w:rPr>
        <w:fldChar w:fldCharType="end"/>
      </w:r>
      <w:bookmarkEnd w:id="85"/>
      <w:r w:rsidRPr="00FB4787">
        <w:rPr>
          <w:rFonts w:ascii="Times New Roman" w:eastAsia="Times New Roman" w:hAnsi="Times New Roman" w:cs="B Nazanin"/>
          <w:sz w:val="28"/>
          <w:szCs w:val="28"/>
          <w:rtl/>
        </w:rPr>
        <w:t xml:space="preserve">ـ نيكي آركدي، «ريشه هاي انقلاب ايران»، ترجمه منصور چهرازي، </w:t>
      </w:r>
      <w:r w:rsidRPr="00FB4787">
        <w:rPr>
          <w:rFonts w:ascii="Times New Roman" w:eastAsia="Times New Roman" w:hAnsi="Times New Roman" w:cs="B Nazanin"/>
          <w:i/>
          <w:iCs/>
          <w:sz w:val="28"/>
          <w:szCs w:val="28"/>
          <w:rtl/>
        </w:rPr>
        <w:t>كتاب ماه تاريخ و جغرافيا</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sz w:val="28"/>
          <w:szCs w:val="28"/>
        </w:rPr>
        <w:t>1380</w:t>
      </w:r>
      <w:r w:rsidRPr="00FB4787">
        <w:rPr>
          <w:rFonts w:ascii="Times New Roman" w:eastAsia="Times New Roman" w:hAnsi="Times New Roman" w:cs="B Nazanin"/>
          <w:sz w:val="28"/>
          <w:szCs w:val="28"/>
          <w:rtl/>
        </w:rPr>
        <w:t>، ص 52</w:t>
      </w:r>
      <w:r w:rsidRPr="00FB4787">
        <w:rPr>
          <w:rFonts w:ascii="Times New Roman" w:eastAsia="Times New Roman" w:hAnsi="Times New Roman" w:cs="B Nazanin"/>
          <w:sz w:val="28"/>
          <w:szCs w:val="28"/>
        </w:rPr>
        <w:t>.</w:t>
      </w:r>
      <w:proofErr w:type="gramEnd"/>
    </w:p>
    <w:bookmarkStart w:id="86" w:name="_edn30"/>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"_ednref30" </w:instrText>
      </w:r>
      <w:r w:rsidRPr="00FB4787">
        <w:rPr>
          <w:rFonts w:ascii="Times New Roman" w:eastAsia="Times New Roman" w:hAnsi="Times New Roman" w:cs="B Nazanin"/>
          <w:sz w:val="28"/>
          <w:szCs w:val="28"/>
        </w:rPr>
        <w:fldChar w:fldCharType="separate"/>
      </w:r>
      <w:proofErr w:type="gramStart"/>
      <w:r w:rsidRPr="00FB4787">
        <w:rPr>
          <w:rFonts w:ascii="Times New Roman" w:eastAsia="Times New Roman" w:hAnsi="Times New Roman" w:cs="B Nazanin"/>
          <w:color w:val="0000FF"/>
          <w:sz w:val="28"/>
          <w:szCs w:val="28"/>
          <w:u w:val="single"/>
        </w:rPr>
        <w:t>30</w:t>
      </w:r>
      <w:r w:rsidRPr="00FB4787">
        <w:rPr>
          <w:rFonts w:ascii="Times New Roman" w:eastAsia="Times New Roman" w:hAnsi="Times New Roman" w:cs="B Nazanin"/>
          <w:sz w:val="28"/>
          <w:szCs w:val="28"/>
        </w:rPr>
        <w:fldChar w:fldCharType="end"/>
      </w:r>
      <w:bookmarkEnd w:id="86"/>
      <w:r w:rsidRPr="00FB4787">
        <w:rPr>
          <w:rFonts w:ascii="Times New Roman" w:eastAsia="Times New Roman" w:hAnsi="Times New Roman" w:cs="B Nazanin"/>
          <w:sz w:val="28"/>
          <w:szCs w:val="28"/>
          <w:rtl/>
        </w:rPr>
        <w:t>ـ همو، «نقد و بررسي كتاب ريشه هاي انقلاب ايران</w:t>
      </w:r>
      <w:r w:rsidRPr="00FB4787">
        <w:rPr>
          <w:rFonts w:ascii="Times New Roman" w:eastAsia="Times New Roman" w:hAnsi="Times New Roman" w:cs="B Nazanin"/>
          <w:sz w:val="28"/>
          <w:szCs w:val="28"/>
        </w:rPr>
        <w:t>»</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i/>
          <w:iCs/>
          <w:sz w:val="28"/>
          <w:szCs w:val="28"/>
          <w:rtl/>
        </w:rPr>
        <w:t>اسوه</w:t>
      </w:r>
      <w:r w:rsidRPr="00FB4787">
        <w:rPr>
          <w:rFonts w:ascii="Times New Roman" w:eastAsia="Times New Roman" w:hAnsi="Times New Roman" w:cs="B Nazanin"/>
          <w:sz w:val="28"/>
          <w:szCs w:val="28"/>
          <w:rtl/>
        </w:rPr>
        <w:t>، ش 11، ص 37</w:t>
      </w:r>
      <w:r w:rsidRPr="00FB4787">
        <w:rPr>
          <w:rFonts w:ascii="Times New Roman" w:eastAsia="Times New Roman" w:hAnsi="Times New Roman" w:cs="B Nazanin"/>
          <w:sz w:val="28"/>
          <w:szCs w:val="28"/>
        </w:rPr>
        <w:t>.</w:t>
      </w:r>
      <w:proofErr w:type="gramEnd"/>
    </w:p>
    <w:bookmarkStart w:id="87" w:name="_edn31"/>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"_ednref31" </w:instrText>
      </w:r>
      <w:r w:rsidRPr="00FB4787">
        <w:rPr>
          <w:rFonts w:ascii="Times New Roman" w:eastAsia="Times New Roman" w:hAnsi="Times New Roman" w:cs="B Nazanin"/>
          <w:sz w:val="28"/>
          <w:szCs w:val="28"/>
        </w:rPr>
        <w:fldChar w:fldCharType="separate"/>
      </w:r>
      <w:proofErr w:type="gramStart"/>
      <w:r w:rsidRPr="00FB4787">
        <w:rPr>
          <w:rFonts w:ascii="Times New Roman" w:eastAsia="Times New Roman" w:hAnsi="Times New Roman" w:cs="B Nazanin"/>
          <w:color w:val="0000FF"/>
          <w:sz w:val="28"/>
          <w:szCs w:val="28"/>
          <w:u w:val="single"/>
        </w:rPr>
        <w:t>31</w:t>
      </w:r>
      <w:r w:rsidRPr="00FB4787">
        <w:rPr>
          <w:rFonts w:ascii="Times New Roman" w:eastAsia="Times New Roman" w:hAnsi="Times New Roman" w:cs="B Nazanin"/>
          <w:sz w:val="28"/>
          <w:szCs w:val="28"/>
        </w:rPr>
        <w:fldChar w:fldCharType="end"/>
      </w:r>
      <w:bookmarkEnd w:id="87"/>
      <w:r w:rsidRPr="00FB4787">
        <w:rPr>
          <w:rFonts w:ascii="Times New Roman" w:eastAsia="Times New Roman" w:hAnsi="Times New Roman" w:cs="B Nazanin"/>
          <w:sz w:val="28"/>
          <w:szCs w:val="28"/>
          <w:rtl/>
        </w:rPr>
        <w:t>و</w:t>
      </w:r>
      <w:bookmarkStart w:id="88" w:name="_edn32"/>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"_ednref32"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32</w:t>
      </w:r>
      <w:r w:rsidRPr="00FB4787">
        <w:rPr>
          <w:rFonts w:ascii="Times New Roman" w:eastAsia="Times New Roman" w:hAnsi="Times New Roman" w:cs="B Nazanin"/>
          <w:sz w:val="28"/>
          <w:szCs w:val="28"/>
        </w:rPr>
        <w:fldChar w:fldCharType="end"/>
      </w:r>
      <w:bookmarkEnd w:id="88"/>
      <w:r w:rsidRPr="00FB4787">
        <w:rPr>
          <w:rFonts w:ascii="Times New Roman" w:eastAsia="Times New Roman" w:hAnsi="Times New Roman" w:cs="B Nazanin"/>
          <w:sz w:val="28"/>
          <w:szCs w:val="28"/>
          <w:rtl/>
        </w:rPr>
        <w:t xml:space="preserve">ـ همو، </w:t>
      </w:r>
      <w:r w:rsidRPr="00FB4787">
        <w:rPr>
          <w:rFonts w:ascii="Times New Roman" w:eastAsia="Times New Roman" w:hAnsi="Times New Roman" w:cs="B Nazanin"/>
          <w:i/>
          <w:iCs/>
          <w:sz w:val="28"/>
          <w:szCs w:val="28"/>
          <w:rtl/>
        </w:rPr>
        <w:t>ريشه هاي انقلاب ايران</w:t>
      </w:r>
      <w:r w:rsidRPr="00FB4787">
        <w:rPr>
          <w:rFonts w:ascii="Times New Roman" w:eastAsia="Times New Roman" w:hAnsi="Times New Roman" w:cs="B Nazanin"/>
          <w:sz w:val="28"/>
          <w:szCs w:val="28"/>
          <w:rtl/>
        </w:rPr>
        <w:t>، ص 35</w:t>
      </w:r>
      <w:r w:rsidRPr="00FB4787">
        <w:rPr>
          <w:rFonts w:ascii="Times New Roman" w:eastAsia="Times New Roman" w:hAnsi="Times New Roman" w:cs="B Nazanin"/>
          <w:sz w:val="28"/>
          <w:szCs w:val="28"/>
        </w:rPr>
        <w:t>.</w:t>
      </w:r>
      <w:proofErr w:type="gramEnd"/>
    </w:p>
    <w:bookmarkStart w:id="89" w:name="_edn33"/>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"_ednref33"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33</w:t>
      </w:r>
      <w:r w:rsidRPr="00FB4787">
        <w:rPr>
          <w:rFonts w:ascii="Times New Roman" w:eastAsia="Times New Roman" w:hAnsi="Times New Roman" w:cs="B Nazanin"/>
          <w:sz w:val="28"/>
          <w:szCs w:val="28"/>
        </w:rPr>
        <w:fldChar w:fldCharType="end"/>
      </w:r>
      <w:bookmarkEnd w:id="89"/>
      <w:r w:rsidRPr="00FB4787">
        <w:rPr>
          <w:rFonts w:ascii="Times New Roman" w:eastAsia="Times New Roman" w:hAnsi="Times New Roman" w:cs="B Nazanin"/>
          <w:sz w:val="28"/>
          <w:szCs w:val="28"/>
          <w:rtl/>
        </w:rPr>
        <w:t>و</w:t>
      </w:r>
      <w:bookmarkStart w:id="90" w:name="_edn34"/>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"_ednref34"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34</w:t>
      </w:r>
      <w:r w:rsidRPr="00FB4787">
        <w:rPr>
          <w:rFonts w:ascii="Times New Roman" w:eastAsia="Times New Roman" w:hAnsi="Times New Roman" w:cs="B Nazanin"/>
          <w:sz w:val="28"/>
          <w:szCs w:val="28"/>
        </w:rPr>
        <w:fldChar w:fldCharType="end"/>
      </w:r>
      <w:bookmarkEnd w:id="90"/>
      <w:r w:rsidRPr="00FB4787">
        <w:rPr>
          <w:rFonts w:ascii="Times New Roman" w:eastAsia="Times New Roman" w:hAnsi="Times New Roman" w:cs="B Nazanin"/>
          <w:sz w:val="28"/>
          <w:szCs w:val="28"/>
          <w:rtl/>
        </w:rPr>
        <w:t>و</w:t>
      </w:r>
      <w:bookmarkStart w:id="91" w:name="_edn35"/>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"_ednref35"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35</w:t>
      </w:r>
      <w:r w:rsidRPr="00FB4787">
        <w:rPr>
          <w:rFonts w:ascii="Times New Roman" w:eastAsia="Times New Roman" w:hAnsi="Times New Roman" w:cs="B Nazanin"/>
          <w:sz w:val="28"/>
          <w:szCs w:val="28"/>
        </w:rPr>
        <w:fldChar w:fldCharType="end"/>
      </w:r>
      <w:bookmarkEnd w:id="91"/>
      <w:r w:rsidRPr="00FB4787">
        <w:rPr>
          <w:rFonts w:ascii="Times New Roman" w:eastAsia="Times New Roman" w:hAnsi="Times New Roman" w:cs="B Nazanin"/>
          <w:sz w:val="28"/>
          <w:szCs w:val="28"/>
          <w:rtl/>
        </w:rPr>
        <w:t>و</w:t>
      </w:r>
      <w:bookmarkStart w:id="92" w:name="_edn36"/>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"_ednref36"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36</w:t>
      </w:r>
      <w:r w:rsidRPr="00FB4787">
        <w:rPr>
          <w:rFonts w:ascii="Times New Roman" w:eastAsia="Times New Roman" w:hAnsi="Times New Roman" w:cs="B Nazanin"/>
          <w:sz w:val="28"/>
          <w:szCs w:val="28"/>
        </w:rPr>
        <w:fldChar w:fldCharType="end"/>
      </w:r>
      <w:bookmarkEnd w:id="92"/>
      <w:r w:rsidRPr="00FB4787">
        <w:rPr>
          <w:rFonts w:ascii="Times New Roman" w:eastAsia="Times New Roman" w:hAnsi="Times New Roman" w:cs="B Nazanin"/>
          <w:sz w:val="28"/>
          <w:szCs w:val="28"/>
          <w:rtl/>
        </w:rPr>
        <w:t>و</w:t>
      </w:r>
      <w:bookmarkStart w:id="93" w:name="_edn37"/>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"_ednref37"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37</w:t>
      </w:r>
      <w:r w:rsidRPr="00FB4787">
        <w:rPr>
          <w:rFonts w:ascii="Times New Roman" w:eastAsia="Times New Roman" w:hAnsi="Times New Roman" w:cs="B Nazanin"/>
          <w:sz w:val="28"/>
          <w:szCs w:val="28"/>
        </w:rPr>
        <w:fldChar w:fldCharType="end"/>
      </w:r>
      <w:bookmarkEnd w:id="93"/>
      <w:r w:rsidRPr="00FB4787">
        <w:rPr>
          <w:rFonts w:ascii="Times New Roman" w:eastAsia="Times New Roman" w:hAnsi="Times New Roman" w:cs="B Nazanin"/>
          <w:sz w:val="28"/>
          <w:szCs w:val="28"/>
          <w:rtl/>
        </w:rPr>
        <w:t>و</w:t>
      </w:r>
      <w:bookmarkStart w:id="94" w:name="_edn38"/>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"_ednref38"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38</w:t>
      </w:r>
      <w:r w:rsidRPr="00FB4787">
        <w:rPr>
          <w:rFonts w:ascii="Times New Roman" w:eastAsia="Times New Roman" w:hAnsi="Times New Roman" w:cs="B Nazanin"/>
          <w:sz w:val="28"/>
          <w:szCs w:val="28"/>
        </w:rPr>
        <w:fldChar w:fldCharType="end"/>
      </w:r>
      <w:bookmarkEnd w:id="94"/>
      <w:r w:rsidRPr="00FB4787">
        <w:rPr>
          <w:rFonts w:ascii="Times New Roman" w:eastAsia="Times New Roman" w:hAnsi="Times New Roman" w:cs="B Nazanin"/>
          <w:sz w:val="28"/>
          <w:szCs w:val="28"/>
          <w:rtl/>
        </w:rPr>
        <w:t>و</w:t>
      </w:r>
      <w:bookmarkStart w:id="95" w:name="_edn39"/>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"_ednref39"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39</w:t>
      </w:r>
      <w:r w:rsidRPr="00FB4787">
        <w:rPr>
          <w:rFonts w:ascii="Times New Roman" w:eastAsia="Times New Roman" w:hAnsi="Times New Roman" w:cs="B Nazanin"/>
          <w:sz w:val="28"/>
          <w:szCs w:val="28"/>
        </w:rPr>
        <w:fldChar w:fldCharType="end"/>
      </w:r>
      <w:bookmarkEnd w:id="95"/>
      <w:r w:rsidRPr="00FB4787">
        <w:rPr>
          <w:rFonts w:ascii="Times New Roman" w:eastAsia="Times New Roman" w:hAnsi="Times New Roman" w:cs="B Nazanin"/>
          <w:sz w:val="28"/>
          <w:szCs w:val="28"/>
          <w:rtl/>
        </w:rPr>
        <w:t>و</w:t>
      </w:r>
      <w:bookmarkStart w:id="96" w:name="_edn40"/>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"_ednref40"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40</w:t>
      </w:r>
      <w:r w:rsidRPr="00FB4787">
        <w:rPr>
          <w:rFonts w:ascii="Times New Roman" w:eastAsia="Times New Roman" w:hAnsi="Times New Roman" w:cs="B Nazanin"/>
          <w:sz w:val="28"/>
          <w:szCs w:val="28"/>
        </w:rPr>
        <w:fldChar w:fldCharType="end"/>
      </w:r>
      <w:bookmarkEnd w:id="96"/>
      <w:r w:rsidRPr="00FB4787">
        <w:rPr>
          <w:rFonts w:ascii="Times New Roman" w:eastAsia="Times New Roman" w:hAnsi="Times New Roman" w:cs="B Nazanin"/>
          <w:sz w:val="28"/>
          <w:szCs w:val="28"/>
          <w:rtl/>
        </w:rPr>
        <w:t>و</w:t>
      </w:r>
      <w:bookmarkStart w:id="97" w:name="_edn41"/>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"_ednref41"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41</w:t>
      </w:r>
      <w:r w:rsidRPr="00FB4787">
        <w:rPr>
          <w:rFonts w:ascii="Times New Roman" w:eastAsia="Times New Roman" w:hAnsi="Times New Roman" w:cs="B Nazanin"/>
          <w:sz w:val="28"/>
          <w:szCs w:val="28"/>
        </w:rPr>
        <w:fldChar w:fldCharType="end"/>
      </w:r>
      <w:bookmarkEnd w:id="97"/>
      <w:r w:rsidRPr="00FB4787">
        <w:rPr>
          <w:rFonts w:ascii="Times New Roman" w:eastAsia="Times New Roman" w:hAnsi="Times New Roman" w:cs="B Nazanin"/>
          <w:sz w:val="28"/>
          <w:szCs w:val="28"/>
          <w:rtl/>
        </w:rPr>
        <w:t>و</w:t>
      </w:r>
      <w:bookmarkStart w:id="98" w:name="_edn42"/>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"_ednref42"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42</w:t>
      </w:r>
      <w:r w:rsidRPr="00FB4787">
        <w:rPr>
          <w:rFonts w:ascii="Times New Roman" w:eastAsia="Times New Roman" w:hAnsi="Times New Roman" w:cs="B Nazanin"/>
          <w:sz w:val="28"/>
          <w:szCs w:val="28"/>
        </w:rPr>
        <w:fldChar w:fldCharType="end"/>
      </w:r>
      <w:bookmarkEnd w:id="98"/>
      <w:r w:rsidRPr="00FB4787">
        <w:rPr>
          <w:rFonts w:ascii="Times New Roman" w:eastAsia="Times New Roman" w:hAnsi="Times New Roman" w:cs="B Nazanin"/>
          <w:sz w:val="28"/>
          <w:szCs w:val="28"/>
          <w:rtl/>
        </w:rPr>
        <w:t>و</w:t>
      </w:r>
      <w:bookmarkStart w:id="99" w:name="_edn43"/>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"_ednref43"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43</w:t>
      </w:r>
      <w:r w:rsidRPr="00FB4787">
        <w:rPr>
          <w:rFonts w:ascii="Times New Roman" w:eastAsia="Times New Roman" w:hAnsi="Times New Roman" w:cs="B Nazanin"/>
          <w:sz w:val="28"/>
          <w:szCs w:val="28"/>
        </w:rPr>
        <w:fldChar w:fldCharType="end"/>
      </w:r>
      <w:bookmarkEnd w:id="99"/>
      <w:r w:rsidRPr="00FB4787">
        <w:rPr>
          <w:rFonts w:ascii="Times New Roman" w:eastAsia="Times New Roman" w:hAnsi="Times New Roman" w:cs="B Nazanin"/>
          <w:sz w:val="28"/>
          <w:szCs w:val="28"/>
          <w:rtl/>
        </w:rPr>
        <w:t xml:space="preserve">ـ همو، «گفتمان سياسي شيعه و انقلاب اسلامي ايران»، نشريه </w:t>
      </w:r>
      <w:r w:rsidRPr="00FB4787">
        <w:rPr>
          <w:rFonts w:ascii="Times New Roman" w:eastAsia="Times New Roman" w:hAnsi="Times New Roman" w:cs="B Nazanin"/>
          <w:i/>
          <w:iCs/>
          <w:sz w:val="28"/>
          <w:szCs w:val="28"/>
          <w:rtl/>
        </w:rPr>
        <w:t>آبادي</w:t>
      </w:r>
      <w:r w:rsidRPr="00FB4787">
        <w:rPr>
          <w:rFonts w:ascii="Times New Roman" w:eastAsia="Times New Roman" w:hAnsi="Times New Roman" w:cs="B Nazanin"/>
          <w:sz w:val="28"/>
          <w:szCs w:val="28"/>
          <w:rtl/>
        </w:rPr>
        <w:t xml:space="preserve">، </w:t>
      </w:r>
      <w:r w:rsidRPr="00FB4787">
        <w:rPr>
          <w:rFonts w:ascii="Times New Roman" w:eastAsia="Times New Roman" w:hAnsi="Times New Roman" w:cs="B Nazanin"/>
          <w:sz w:val="28"/>
          <w:szCs w:val="28"/>
        </w:rPr>
        <w:t>16/11/1380.</w:t>
      </w:r>
    </w:p>
    <w:bookmarkStart w:id="100" w:name="_edn44"/>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lastRenderedPageBreak/>
        <w:fldChar w:fldCharType="begin"/>
      </w:r>
      <w:r w:rsidRPr="00FB4787">
        <w:rPr>
          <w:rFonts w:ascii="Times New Roman" w:eastAsia="Times New Roman" w:hAnsi="Times New Roman" w:cs="B Nazanin"/>
          <w:sz w:val="28"/>
          <w:szCs w:val="28"/>
        </w:rPr>
        <w:instrText xml:space="preserve"> HYPERLINK "http://marifat.nashriyat.ir/node/2146" \l "_ednref44"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44</w:t>
      </w:r>
      <w:r w:rsidRPr="00FB4787">
        <w:rPr>
          <w:rFonts w:ascii="Times New Roman" w:eastAsia="Times New Roman" w:hAnsi="Times New Roman" w:cs="B Nazanin"/>
          <w:sz w:val="28"/>
          <w:szCs w:val="28"/>
        </w:rPr>
        <w:fldChar w:fldCharType="end"/>
      </w:r>
      <w:bookmarkEnd w:id="100"/>
      <w:r w:rsidRPr="00FB4787">
        <w:rPr>
          <w:rFonts w:ascii="Times New Roman" w:eastAsia="Times New Roman" w:hAnsi="Times New Roman" w:cs="B Nazanin"/>
          <w:sz w:val="28"/>
          <w:szCs w:val="28"/>
          <w:rtl/>
        </w:rPr>
        <w:t>و</w:t>
      </w:r>
      <w:bookmarkStart w:id="101" w:name="_edn45"/>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"_ednref45"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45</w:t>
      </w:r>
      <w:r w:rsidRPr="00FB4787">
        <w:rPr>
          <w:rFonts w:ascii="Times New Roman" w:eastAsia="Times New Roman" w:hAnsi="Times New Roman" w:cs="B Nazanin"/>
          <w:sz w:val="28"/>
          <w:szCs w:val="28"/>
        </w:rPr>
        <w:fldChar w:fldCharType="end"/>
      </w:r>
      <w:bookmarkEnd w:id="101"/>
      <w:r w:rsidRPr="00FB4787">
        <w:rPr>
          <w:rFonts w:ascii="Times New Roman" w:eastAsia="Times New Roman" w:hAnsi="Times New Roman" w:cs="B Nazanin"/>
          <w:sz w:val="28"/>
          <w:szCs w:val="28"/>
          <w:rtl/>
        </w:rPr>
        <w:t>و</w:t>
      </w:r>
      <w:bookmarkStart w:id="102" w:name="_edn46"/>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"_ednref46"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46</w:t>
      </w:r>
      <w:r w:rsidRPr="00FB4787">
        <w:rPr>
          <w:rFonts w:ascii="Times New Roman" w:eastAsia="Times New Roman" w:hAnsi="Times New Roman" w:cs="B Nazanin"/>
          <w:sz w:val="28"/>
          <w:szCs w:val="28"/>
        </w:rPr>
        <w:fldChar w:fldCharType="end"/>
      </w:r>
      <w:bookmarkEnd w:id="102"/>
      <w:r w:rsidRPr="00FB4787">
        <w:rPr>
          <w:rFonts w:ascii="Times New Roman" w:eastAsia="Times New Roman" w:hAnsi="Times New Roman" w:cs="B Nazanin"/>
          <w:sz w:val="28"/>
          <w:szCs w:val="28"/>
          <w:rtl/>
        </w:rPr>
        <w:t>و</w:t>
      </w:r>
      <w:bookmarkStart w:id="103" w:name="_edn47"/>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"_ednref47"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47</w:t>
      </w:r>
      <w:r w:rsidRPr="00FB4787">
        <w:rPr>
          <w:rFonts w:ascii="Times New Roman" w:eastAsia="Times New Roman" w:hAnsi="Times New Roman" w:cs="B Nazanin"/>
          <w:sz w:val="28"/>
          <w:szCs w:val="28"/>
        </w:rPr>
        <w:fldChar w:fldCharType="end"/>
      </w:r>
      <w:bookmarkEnd w:id="103"/>
      <w:r w:rsidRPr="00FB4787">
        <w:rPr>
          <w:rFonts w:ascii="Times New Roman" w:eastAsia="Times New Roman" w:hAnsi="Times New Roman" w:cs="B Nazanin"/>
          <w:sz w:val="28"/>
          <w:szCs w:val="28"/>
          <w:rtl/>
        </w:rPr>
        <w:t>و</w:t>
      </w:r>
      <w:bookmarkStart w:id="104" w:name="_edn48"/>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"_ednref48"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48</w:t>
      </w:r>
      <w:r w:rsidRPr="00FB4787">
        <w:rPr>
          <w:rFonts w:ascii="Times New Roman" w:eastAsia="Times New Roman" w:hAnsi="Times New Roman" w:cs="B Nazanin"/>
          <w:sz w:val="28"/>
          <w:szCs w:val="28"/>
        </w:rPr>
        <w:fldChar w:fldCharType="end"/>
      </w:r>
      <w:bookmarkEnd w:id="104"/>
      <w:r w:rsidRPr="00FB4787">
        <w:rPr>
          <w:rFonts w:ascii="Times New Roman" w:eastAsia="Times New Roman" w:hAnsi="Times New Roman" w:cs="B Nazanin"/>
          <w:sz w:val="28"/>
          <w:szCs w:val="28"/>
          <w:rtl/>
        </w:rPr>
        <w:t>ـ نيكي آركدي، «چرايي انقلابي شدن ايران»، ص 230</w:t>
      </w:r>
      <w:r w:rsidRPr="00FB4787">
        <w:rPr>
          <w:rFonts w:ascii="Times New Roman" w:eastAsia="Times New Roman" w:hAnsi="Times New Roman" w:cs="B Nazanin"/>
          <w:sz w:val="28"/>
          <w:szCs w:val="28"/>
        </w:rPr>
        <w:t>. </w:t>
      </w:r>
    </w:p>
    <w:bookmarkStart w:id="105" w:name="_edn49"/>
    <w:p w:rsidR="00A0062F" w:rsidRPr="00FB4787" w:rsidRDefault="00A0062F" w:rsidP="00FB4787">
      <w:pPr>
        <w:bidi/>
        <w:spacing w:before="100" w:beforeAutospacing="1" w:after="100" w:afterAutospacing="1" w:line="240" w:lineRule="auto"/>
        <w:jc w:val="both"/>
        <w:rPr>
          <w:rFonts w:ascii="Times New Roman" w:eastAsia="Times New Roman" w:hAnsi="Times New Roman" w:cs="B Nazanin"/>
          <w:sz w:val="28"/>
          <w:szCs w:val="28"/>
        </w:rPr>
      </w:pPr>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"_ednref49"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49</w:t>
      </w:r>
      <w:r w:rsidRPr="00FB4787">
        <w:rPr>
          <w:rFonts w:ascii="Times New Roman" w:eastAsia="Times New Roman" w:hAnsi="Times New Roman" w:cs="B Nazanin"/>
          <w:sz w:val="28"/>
          <w:szCs w:val="28"/>
        </w:rPr>
        <w:fldChar w:fldCharType="end"/>
      </w:r>
      <w:bookmarkEnd w:id="105"/>
      <w:r w:rsidRPr="00FB4787">
        <w:rPr>
          <w:rFonts w:ascii="Times New Roman" w:eastAsia="Times New Roman" w:hAnsi="Times New Roman" w:cs="B Nazanin"/>
          <w:sz w:val="28"/>
          <w:szCs w:val="28"/>
          <w:rtl/>
        </w:rPr>
        <w:t>و</w:t>
      </w:r>
      <w:bookmarkStart w:id="106" w:name="_edn50"/>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"_ednref50"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50</w:t>
      </w:r>
      <w:r w:rsidRPr="00FB4787">
        <w:rPr>
          <w:rFonts w:ascii="Times New Roman" w:eastAsia="Times New Roman" w:hAnsi="Times New Roman" w:cs="B Nazanin"/>
          <w:sz w:val="28"/>
          <w:szCs w:val="28"/>
        </w:rPr>
        <w:fldChar w:fldCharType="end"/>
      </w:r>
      <w:bookmarkEnd w:id="106"/>
      <w:r w:rsidRPr="00FB4787">
        <w:rPr>
          <w:rFonts w:ascii="Times New Roman" w:eastAsia="Times New Roman" w:hAnsi="Times New Roman" w:cs="B Nazanin"/>
          <w:sz w:val="28"/>
          <w:szCs w:val="28"/>
          <w:rtl/>
        </w:rPr>
        <w:t>و</w:t>
      </w:r>
      <w:bookmarkStart w:id="107" w:name="_edn51"/>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"_ednref51"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51</w:t>
      </w:r>
      <w:r w:rsidRPr="00FB4787">
        <w:rPr>
          <w:rFonts w:ascii="Times New Roman" w:eastAsia="Times New Roman" w:hAnsi="Times New Roman" w:cs="B Nazanin"/>
          <w:sz w:val="28"/>
          <w:szCs w:val="28"/>
        </w:rPr>
        <w:fldChar w:fldCharType="end"/>
      </w:r>
      <w:bookmarkEnd w:id="107"/>
      <w:r w:rsidRPr="00FB4787">
        <w:rPr>
          <w:rFonts w:ascii="Times New Roman" w:eastAsia="Times New Roman" w:hAnsi="Times New Roman" w:cs="B Nazanin"/>
          <w:sz w:val="28"/>
          <w:szCs w:val="28"/>
          <w:rtl/>
        </w:rPr>
        <w:t>و</w:t>
      </w:r>
      <w:bookmarkStart w:id="108" w:name="_edn52"/>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"_ednref52"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52</w:t>
      </w:r>
      <w:r w:rsidRPr="00FB4787">
        <w:rPr>
          <w:rFonts w:ascii="Times New Roman" w:eastAsia="Times New Roman" w:hAnsi="Times New Roman" w:cs="B Nazanin"/>
          <w:sz w:val="28"/>
          <w:szCs w:val="28"/>
        </w:rPr>
        <w:fldChar w:fldCharType="end"/>
      </w:r>
      <w:bookmarkEnd w:id="108"/>
      <w:r w:rsidRPr="00FB4787">
        <w:rPr>
          <w:rFonts w:ascii="Times New Roman" w:eastAsia="Times New Roman" w:hAnsi="Times New Roman" w:cs="B Nazanin"/>
          <w:sz w:val="28"/>
          <w:szCs w:val="28"/>
          <w:rtl/>
        </w:rPr>
        <w:t>و</w:t>
      </w:r>
      <w:bookmarkStart w:id="109" w:name="_edn53"/>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"_ednref53"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53</w:t>
      </w:r>
      <w:r w:rsidRPr="00FB4787">
        <w:rPr>
          <w:rFonts w:ascii="Times New Roman" w:eastAsia="Times New Roman" w:hAnsi="Times New Roman" w:cs="B Nazanin"/>
          <w:sz w:val="28"/>
          <w:szCs w:val="28"/>
        </w:rPr>
        <w:fldChar w:fldCharType="end"/>
      </w:r>
      <w:bookmarkEnd w:id="109"/>
      <w:r w:rsidRPr="00FB4787">
        <w:rPr>
          <w:rFonts w:ascii="Times New Roman" w:eastAsia="Times New Roman" w:hAnsi="Times New Roman" w:cs="B Nazanin"/>
          <w:sz w:val="28"/>
          <w:szCs w:val="28"/>
          <w:rtl/>
        </w:rPr>
        <w:t>و</w:t>
      </w:r>
      <w:bookmarkStart w:id="110" w:name="_edn54"/>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"_ednref54"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54</w:t>
      </w:r>
      <w:r w:rsidRPr="00FB4787">
        <w:rPr>
          <w:rFonts w:ascii="Times New Roman" w:eastAsia="Times New Roman" w:hAnsi="Times New Roman" w:cs="B Nazanin"/>
          <w:sz w:val="28"/>
          <w:szCs w:val="28"/>
        </w:rPr>
        <w:fldChar w:fldCharType="end"/>
      </w:r>
      <w:bookmarkEnd w:id="110"/>
      <w:r w:rsidRPr="00FB4787">
        <w:rPr>
          <w:rFonts w:ascii="Times New Roman" w:eastAsia="Times New Roman" w:hAnsi="Times New Roman" w:cs="B Nazanin"/>
          <w:sz w:val="28"/>
          <w:szCs w:val="28"/>
          <w:rtl/>
        </w:rPr>
        <w:t>و</w:t>
      </w:r>
      <w:bookmarkStart w:id="111" w:name="_edn55"/>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"_ednref55"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55</w:t>
      </w:r>
      <w:r w:rsidRPr="00FB4787">
        <w:rPr>
          <w:rFonts w:ascii="Times New Roman" w:eastAsia="Times New Roman" w:hAnsi="Times New Roman" w:cs="B Nazanin"/>
          <w:sz w:val="28"/>
          <w:szCs w:val="28"/>
        </w:rPr>
        <w:fldChar w:fldCharType="end"/>
      </w:r>
      <w:bookmarkEnd w:id="111"/>
      <w:r w:rsidRPr="00FB4787">
        <w:rPr>
          <w:rFonts w:ascii="Times New Roman" w:eastAsia="Times New Roman" w:hAnsi="Times New Roman" w:cs="B Nazanin"/>
          <w:sz w:val="28"/>
          <w:szCs w:val="28"/>
          <w:rtl/>
        </w:rPr>
        <w:t>و</w:t>
      </w:r>
      <w:bookmarkStart w:id="112" w:name="_edn56"/>
      <w:r w:rsidRPr="00FB4787">
        <w:rPr>
          <w:rFonts w:ascii="Times New Roman" w:eastAsia="Times New Roman" w:hAnsi="Times New Roman" w:cs="B Nazanin"/>
          <w:sz w:val="28"/>
          <w:szCs w:val="28"/>
        </w:rPr>
        <w:fldChar w:fldCharType="begin"/>
      </w:r>
      <w:r w:rsidRPr="00FB4787">
        <w:rPr>
          <w:rFonts w:ascii="Times New Roman" w:eastAsia="Times New Roman" w:hAnsi="Times New Roman" w:cs="B Nazanin"/>
          <w:sz w:val="28"/>
          <w:szCs w:val="28"/>
        </w:rPr>
        <w:instrText xml:space="preserve"> HYPERLINK "http://marifat.nashriyat.ir/node/2146" \l "_ednref56" </w:instrText>
      </w:r>
      <w:r w:rsidRPr="00FB4787">
        <w:rPr>
          <w:rFonts w:ascii="Times New Roman" w:eastAsia="Times New Roman" w:hAnsi="Times New Roman" w:cs="B Nazanin"/>
          <w:sz w:val="28"/>
          <w:szCs w:val="28"/>
        </w:rPr>
        <w:fldChar w:fldCharType="separate"/>
      </w:r>
      <w:r w:rsidRPr="00FB4787">
        <w:rPr>
          <w:rFonts w:ascii="Times New Roman" w:eastAsia="Times New Roman" w:hAnsi="Times New Roman" w:cs="B Nazanin"/>
          <w:color w:val="0000FF"/>
          <w:sz w:val="28"/>
          <w:szCs w:val="28"/>
          <w:u w:val="single"/>
        </w:rPr>
        <w:t>56</w:t>
      </w:r>
      <w:r w:rsidRPr="00FB4787">
        <w:rPr>
          <w:rFonts w:ascii="Times New Roman" w:eastAsia="Times New Roman" w:hAnsi="Times New Roman" w:cs="B Nazanin"/>
          <w:sz w:val="28"/>
          <w:szCs w:val="28"/>
        </w:rPr>
        <w:fldChar w:fldCharType="end"/>
      </w:r>
      <w:bookmarkEnd w:id="112"/>
      <w:r w:rsidRPr="00FB4787">
        <w:rPr>
          <w:rFonts w:ascii="Times New Roman" w:eastAsia="Times New Roman" w:hAnsi="Times New Roman" w:cs="B Nazanin"/>
          <w:sz w:val="28"/>
          <w:szCs w:val="28"/>
          <w:rtl/>
        </w:rPr>
        <w:t xml:space="preserve">ـ نيكي آركدي، </w:t>
      </w:r>
      <w:r w:rsidRPr="00FB4787">
        <w:rPr>
          <w:rFonts w:ascii="Times New Roman" w:eastAsia="Times New Roman" w:hAnsi="Times New Roman" w:cs="B Nazanin"/>
          <w:i/>
          <w:iCs/>
          <w:sz w:val="28"/>
          <w:szCs w:val="28"/>
          <w:rtl/>
        </w:rPr>
        <w:t>ريشه هاي انقلاب ايران</w:t>
      </w:r>
      <w:r w:rsidRPr="00FB4787">
        <w:rPr>
          <w:rFonts w:ascii="Times New Roman" w:eastAsia="Times New Roman" w:hAnsi="Times New Roman" w:cs="B Nazanin"/>
          <w:sz w:val="28"/>
          <w:szCs w:val="28"/>
          <w:rtl/>
        </w:rPr>
        <w:t>، ص 341</w:t>
      </w:r>
      <w:r w:rsidRPr="00FB4787">
        <w:rPr>
          <w:rFonts w:ascii="Times New Roman" w:eastAsia="Times New Roman" w:hAnsi="Times New Roman" w:cs="B Nazanin"/>
          <w:sz w:val="28"/>
          <w:szCs w:val="28"/>
        </w:rPr>
        <w:t>. </w:t>
      </w:r>
    </w:p>
    <w:p w:rsidR="00152B1C" w:rsidRPr="00FB4787" w:rsidRDefault="003225D8" w:rsidP="00FB4787">
      <w:pPr>
        <w:bidi/>
        <w:jc w:val="both"/>
        <w:rPr>
          <w:rFonts w:cs="B Nazanin"/>
          <w:sz w:val="28"/>
          <w:szCs w:val="28"/>
        </w:rPr>
      </w:pPr>
    </w:p>
    <w:sectPr w:rsidR="00152B1C" w:rsidRPr="00FB4787" w:rsidSect="00FB4787">
      <w:footerReference w:type="default" r:id="rId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5D8" w:rsidRDefault="003225D8" w:rsidP="00A75437">
      <w:pPr>
        <w:spacing w:after="0" w:line="240" w:lineRule="auto"/>
      </w:pPr>
      <w:r>
        <w:separator/>
      </w:r>
    </w:p>
  </w:endnote>
  <w:endnote w:type="continuationSeparator" w:id="0">
    <w:p w:rsidR="003225D8" w:rsidRDefault="003225D8" w:rsidP="00A75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585303"/>
      <w:docPartObj>
        <w:docPartGallery w:val="Page Numbers (Bottom of Page)"/>
        <w:docPartUnique/>
      </w:docPartObj>
    </w:sdtPr>
    <w:sdtEndPr>
      <w:rPr>
        <w:noProof/>
      </w:rPr>
    </w:sdtEndPr>
    <w:sdtContent>
      <w:p w:rsidR="00A75437" w:rsidRDefault="00A75437">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A75437" w:rsidRDefault="00A754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5D8" w:rsidRDefault="003225D8" w:rsidP="00A75437">
      <w:pPr>
        <w:spacing w:after="0" w:line="240" w:lineRule="auto"/>
      </w:pPr>
      <w:r>
        <w:separator/>
      </w:r>
    </w:p>
  </w:footnote>
  <w:footnote w:type="continuationSeparator" w:id="0">
    <w:p w:rsidR="003225D8" w:rsidRDefault="003225D8" w:rsidP="00A754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9EB"/>
    <w:rsid w:val="003225D8"/>
    <w:rsid w:val="0054442D"/>
    <w:rsid w:val="00A0062F"/>
    <w:rsid w:val="00A41E9B"/>
    <w:rsid w:val="00A75437"/>
    <w:rsid w:val="00B030D9"/>
    <w:rsid w:val="00EB09EB"/>
    <w:rsid w:val="00F03A7D"/>
    <w:rsid w:val="00FB4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006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006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6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0062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006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062F"/>
    <w:rPr>
      <w:color w:val="0000FF"/>
      <w:u w:val="single"/>
    </w:rPr>
  </w:style>
  <w:style w:type="character" w:styleId="FollowedHyperlink">
    <w:name w:val="FollowedHyperlink"/>
    <w:basedOn w:val="DefaultParagraphFont"/>
    <w:uiPriority w:val="99"/>
    <w:semiHidden/>
    <w:unhideWhenUsed/>
    <w:rsid w:val="00A0062F"/>
    <w:rPr>
      <w:color w:val="800080"/>
      <w:u w:val="single"/>
    </w:rPr>
  </w:style>
  <w:style w:type="paragraph" w:styleId="Header">
    <w:name w:val="header"/>
    <w:basedOn w:val="Normal"/>
    <w:link w:val="HeaderChar"/>
    <w:uiPriority w:val="99"/>
    <w:unhideWhenUsed/>
    <w:rsid w:val="00A75437"/>
    <w:pPr>
      <w:tabs>
        <w:tab w:val="center" w:pos="4320"/>
        <w:tab w:val="right" w:pos="8640"/>
      </w:tabs>
      <w:spacing w:after="0" w:line="240" w:lineRule="auto"/>
    </w:pPr>
  </w:style>
  <w:style w:type="character" w:customStyle="1" w:styleId="HeaderChar">
    <w:name w:val="Header Char"/>
    <w:basedOn w:val="DefaultParagraphFont"/>
    <w:link w:val="Header"/>
    <w:uiPriority w:val="99"/>
    <w:rsid w:val="00A75437"/>
  </w:style>
  <w:style w:type="paragraph" w:styleId="Footer">
    <w:name w:val="footer"/>
    <w:basedOn w:val="Normal"/>
    <w:link w:val="FooterChar"/>
    <w:uiPriority w:val="99"/>
    <w:unhideWhenUsed/>
    <w:rsid w:val="00A7543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54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006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006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6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0062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006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062F"/>
    <w:rPr>
      <w:color w:val="0000FF"/>
      <w:u w:val="single"/>
    </w:rPr>
  </w:style>
  <w:style w:type="character" w:styleId="FollowedHyperlink">
    <w:name w:val="FollowedHyperlink"/>
    <w:basedOn w:val="DefaultParagraphFont"/>
    <w:uiPriority w:val="99"/>
    <w:semiHidden/>
    <w:unhideWhenUsed/>
    <w:rsid w:val="00A0062F"/>
    <w:rPr>
      <w:color w:val="800080"/>
      <w:u w:val="single"/>
    </w:rPr>
  </w:style>
  <w:style w:type="paragraph" w:styleId="Header">
    <w:name w:val="header"/>
    <w:basedOn w:val="Normal"/>
    <w:link w:val="HeaderChar"/>
    <w:uiPriority w:val="99"/>
    <w:unhideWhenUsed/>
    <w:rsid w:val="00A75437"/>
    <w:pPr>
      <w:tabs>
        <w:tab w:val="center" w:pos="4320"/>
        <w:tab w:val="right" w:pos="8640"/>
      </w:tabs>
      <w:spacing w:after="0" w:line="240" w:lineRule="auto"/>
    </w:pPr>
  </w:style>
  <w:style w:type="character" w:customStyle="1" w:styleId="HeaderChar">
    <w:name w:val="Header Char"/>
    <w:basedOn w:val="DefaultParagraphFont"/>
    <w:link w:val="Header"/>
    <w:uiPriority w:val="99"/>
    <w:rsid w:val="00A75437"/>
  </w:style>
  <w:style w:type="paragraph" w:styleId="Footer">
    <w:name w:val="footer"/>
    <w:basedOn w:val="Normal"/>
    <w:link w:val="FooterChar"/>
    <w:uiPriority w:val="99"/>
    <w:unhideWhenUsed/>
    <w:rsid w:val="00A7543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5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996629">
      <w:bodyDiv w:val="1"/>
      <w:marLeft w:val="0"/>
      <w:marRight w:val="0"/>
      <w:marTop w:val="0"/>
      <w:marBottom w:val="0"/>
      <w:divBdr>
        <w:top w:val="none" w:sz="0" w:space="0" w:color="auto"/>
        <w:left w:val="none" w:sz="0" w:space="0" w:color="auto"/>
        <w:bottom w:val="none" w:sz="0" w:space="0" w:color="auto"/>
        <w:right w:val="none" w:sz="0" w:space="0" w:color="auto"/>
      </w:divBdr>
      <w:divsChild>
        <w:div w:id="646739626">
          <w:marLeft w:val="0"/>
          <w:marRight w:val="0"/>
          <w:marTop w:val="0"/>
          <w:marBottom w:val="0"/>
          <w:divBdr>
            <w:top w:val="none" w:sz="0" w:space="0" w:color="auto"/>
            <w:left w:val="none" w:sz="0" w:space="0" w:color="auto"/>
            <w:bottom w:val="none" w:sz="0" w:space="0" w:color="auto"/>
            <w:right w:val="none" w:sz="0" w:space="0" w:color="auto"/>
          </w:divBdr>
          <w:divsChild>
            <w:div w:id="1341935399">
              <w:marLeft w:val="0"/>
              <w:marRight w:val="0"/>
              <w:marTop w:val="0"/>
              <w:marBottom w:val="0"/>
              <w:divBdr>
                <w:top w:val="none" w:sz="0" w:space="0" w:color="auto"/>
                <w:left w:val="none" w:sz="0" w:space="0" w:color="auto"/>
                <w:bottom w:val="none" w:sz="0" w:space="0" w:color="auto"/>
                <w:right w:val="none" w:sz="0" w:space="0" w:color="auto"/>
              </w:divBdr>
              <w:divsChild>
                <w:div w:id="18880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5780</Words>
  <Characters>32950</Characters>
  <Application>Microsoft Office Word</Application>
  <DocSecurity>0</DocSecurity>
  <Lines>274</Lines>
  <Paragraphs>77</Paragraphs>
  <ScaleCrop>false</ScaleCrop>
  <Company/>
  <LinksUpToDate>false</LinksUpToDate>
  <CharactersWithSpaces>38653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2014-03-02T20:49:00Z</dcterms:created>
  <dcterms:modified xsi:type="dcterms:W3CDTF">2014-03-03T18:34:00Z</dcterms:modified>
</cp:coreProperties>
</file>