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60B" w:rsidRPr="00FD0AA4" w:rsidRDefault="0084260B" w:rsidP="00FD0AA4">
      <w:pPr>
        <w:bidi/>
        <w:spacing w:after="0" w:line="240" w:lineRule="auto"/>
        <w:jc w:val="center"/>
        <w:rPr>
          <w:rFonts w:ascii="Times New Roman" w:eastAsia="Times New Roman" w:hAnsi="Times New Roman" w:cs="B Nazanin"/>
          <w:b/>
          <w:bCs/>
          <w:sz w:val="28"/>
          <w:szCs w:val="28"/>
        </w:rPr>
      </w:pPr>
      <w:r w:rsidRPr="00FD0AA4">
        <w:rPr>
          <w:rFonts w:ascii="Times New Roman" w:eastAsia="Times New Roman" w:hAnsi="Times New Roman" w:cs="B Nazanin"/>
          <w:b/>
          <w:bCs/>
          <w:sz w:val="28"/>
          <w:szCs w:val="28"/>
          <w:rtl/>
        </w:rPr>
        <w:t>مسجد جمکران، کا</w:t>
      </w:r>
      <w:bookmarkStart w:id="0" w:name="_GoBack"/>
      <w:bookmarkEnd w:id="0"/>
      <w:r w:rsidRPr="00FD0AA4">
        <w:rPr>
          <w:rFonts w:ascii="Times New Roman" w:eastAsia="Times New Roman" w:hAnsi="Times New Roman" w:cs="B Nazanin"/>
          <w:b/>
          <w:bCs/>
          <w:sz w:val="28"/>
          <w:szCs w:val="28"/>
          <w:rtl/>
        </w:rPr>
        <w:t>نون هدایت</w:t>
      </w:r>
    </w:p>
    <w:p w:rsidR="0084260B" w:rsidRPr="00FD0AA4" w:rsidRDefault="0084260B" w:rsidP="00FD0AA4">
      <w:pPr>
        <w:bidi/>
        <w:spacing w:after="240"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Pr>
        <w:br/>
      </w:r>
      <w:r w:rsidRPr="00FD0AA4">
        <w:rPr>
          <w:rFonts w:ascii="Times New Roman" w:eastAsia="Times New Roman" w:hAnsi="Times New Roman" w:cs="B Nazanin"/>
          <w:sz w:val="28"/>
          <w:szCs w:val="28"/>
          <w:rtl/>
        </w:rPr>
        <w:t xml:space="preserve">پدید آورنده </w:t>
      </w:r>
      <w:r w:rsidRPr="00FD0AA4">
        <w:rPr>
          <w:rFonts w:ascii="Times New Roman" w:eastAsia="Times New Roman" w:hAnsi="Times New Roman" w:cs="B Nazanin"/>
          <w:sz w:val="28"/>
          <w:szCs w:val="28"/>
        </w:rPr>
        <w:t xml:space="preserve">: </w:t>
      </w:r>
      <w:r w:rsidRPr="00FD0AA4">
        <w:rPr>
          <w:rFonts w:ascii="Times New Roman" w:eastAsia="Times New Roman" w:hAnsi="Times New Roman" w:cs="B Nazanin"/>
          <w:sz w:val="28"/>
          <w:szCs w:val="28"/>
          <w:rtl/>
        </w:rPr>
        <w:t>، صفحه 50</w:t>
      </w:r>
    </w:p>
    <w:tbl>
      <w:tblPr>
        <w:tblW w:w="5000" w:type="pct"/>
        <w:tblCellSpacing w:w="0" w:type="dxa"/>
        <w:tblCellMar>
          <w:left w:w="0" w:type="dxa"/>
          <w:right w:w="0" w:type="dxa"/>
        </w:tblCellMar>
        <w:tblLook w:val="04A0" w:firstRow="1" w:lastRow="0" w:firstColumn="1" w:lastColumn="0" w:noHBand="0" w:noVBand="1"/>
      </w:tblPr>
      <w:tblGrid>
        <w:gridCol w:w="10204"/>
      </w:tblGrid>
      <w:tr w:rsidR="0084260B" w:rsidRPr="00FD0AA4" w:rsidTr="0084260B">
        <w:trPr>
          <w:tblCellSpacing w:w="0" w:type="dxa"/>
        </w:trPr>
        <w:tc>
          <w:tcPr>
            <w:tcW w:w="0" w:type="auto"/>
            <w:vAlign w:val="center"/>
            <w:hideMark/>
          </w:tcPr>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حضرت آیت الله مکارم شیرازی در پاسخ به استفتای جمعی از مؤمنین درباره مسجد جمکران، تصریح کردند: مسجد جمکران این استعداد را دارد که تبدیل به یک قطب فرهنگی فعال برای خنثی کردن شبیخون فرهنگی دشمنان اسلام و اهل بیت(ع) مخصوصاً برای جوانان گردد</w:t>
            </w:r>
            <w:r w:rsidRPr="00FD0AA4">
              <w:rPr>
                <w:rFonts w:ascii="Times New Roman" w:eastAsia="Times New Roman" w:hAnsi="Times New Roman" w:cs="B Nazanin"/>
                <w:sz w:val="28"/>
                <w:szCs w:val="28"/>
              </w:rPr>
              <w:t>.</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متن استفتاء و پاسخ مشروح معظم له که در زیر آمده است، تقدیم می گردد</w:t>
            </w:r>
            <w:r w:rsidRPr="00FD0AA4">
              <w:rPr>
                <w:rFonts w:ascii="Times New Roman" w:eastAsia="Times New Roman" w:hAnsi="Times New Roman" w:cs="B Nazanin"/>
                <w:sz w:val="28"/>
                <w:szCs w:val="28"/>
              </w:rPr>
              <w:t>:</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سؤال: حضرت عالی سابقاً در معرفی مسجد جمکران مطالب ارزنده ای فرموده اید، خیل عاشقان امام زمان(ع)، مصرانه درخواست دارند، معرفی جامع تر و بیشتری درباره این کانون بزرگ دینی بفرمایید تا هرگونه ابهام و وسوسه ناآگاهان را برطرف سازد</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جواب: لازم می دانم قبل از ورود به اصل بحث مقدمه کوتاهی عرض کنم و آن این که مسجد جمکران از مواهب الهی بر جهان شیعی است. کانونی است بسیار مبارک که عاشقان حضرت مهدی(ع) مخصوصاً جوانان پاکباز را از دور و نزدیک به سوی خود جذب کرده و می کند</w:t>
            </w:r>
            <w:r w:rsidRPr="00FD0AA4">
              <w:rPr>
                <w:rFonts w:ascii="Times New Roman" w:eastAsia="Times New Roman" w:hAnsi="Times New Roman" w:cs="B Nazanin"/>
                <w:sz w:val="28"/>
                <w:szCs w:val="28"/>
              </w:rPr>
              <w:t xml:space="preserve">. </w:t>
            </w:r>
            <w:r w:rsidRPr="00FD0AA4">
              <w:rPr>
                <w:rFonts w:ascii="Times New Roman" w:eastAsia="Times New Roman" w:hAnsi="Times New Roman" w:cs="B Nazanin"/>
                <w:sz w:val="28"/>
                <w:szCs w:val="28"/>
                <w:rtl/>
              </w:rPr>
              <w:t>هنگامی که به این خانه خدا توبه کنان و ثناگویان وارد می شوند، همه چیز را جز خدا و ولیّ او یعنی حضرت مهدی(ع) فراموش می کنند</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مشاهده حالات این جوانان به هنگام راز و نیاز خالصانه با خدا و حجت او در این مکان مقدس، انسان را به یاد زوار خانه خدا در سرزمین عرفات می اندازد که با کوله باری از اندوه و غم به آنجا می آیند و باصفا، پاکی، امید و عشق به زندگی باز می گردند</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ما به بعضی از رؤسای محترم دانشگاه ها پیشنهاد کردیم در این جا زائر سرای عیظم بسازند و در شب های جمعه یا چهارشنبه، اساتید دانشگاه و دانشجویان عزیز را به نوبت این جا بیاورند. مطمئن باشید در برابر سیل تهاجم فرهنگی دشمن آن ها را بمیه می کند</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به هر حال مسجد جمکران این استعداد را دارد که تبدیل به یک قطب فرهنگی فعال برای خنثی کردن شبیخون فرهنگی دشمنان اسلام و اهل بیت(ع) مخصوصاً برای جوانان گردد، علاوه بر برکات مادی و معنوی که زائران پیوسته از آن می گیرند</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تنها مشکل مهمی که این مسجد دارد این است که امکانات آن، جوابگوی سیل عاشقان حضرت مهدی(ع) نیست، زیرا استقبال زائران عزیز بیش از حدّ انتظار است و باید با کمک های مردمی و کمک دولت جمهوری اسلامی، برنامه ریزی شود تا وسایل آسایش زوار محترم فراهم گردد، و همه با خاطره خوبی از این کانون عبادت و اخلاص بازگردند</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و اما در مورد مسجد، سه نکته شایان ذکر است</w:t>
            </w:r>
            <w:r w:rsidRPr="00FD0AA4">
              <w:rPr>
                <w:rFonts w:ascii="Times New Roman" w:eastAsia="Times New Roman" w:hAnsi="Times New Roman" w:cs="B Nazanin"/>
                <w:sz w:val="28"/>
                <w:szCs w:val="28"/>
              </w:rPr>
              <w:t>:</w:t>
            </w:r>
          </w:p>
          <w:p w:rsidR="0084260B" w:rsidRPr="00FD0AA4" w:rsidRDefault="0084260B" w:rsidP="00FD0AA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FD0AA4">
              <w:rPr>
                <w:rFonts w:ascii="Times New Roman" w:eastAsia="Times New Roman" w:hAnsi="Times New Roman" w:cs="B Nazanin"/>
                <w:b/>
                <w:bCs/>
                <w:sz w:val="28"/>
                <w:szCs w:val="28"/>
              </w:rPr>
              <w:t xml:space="preserve">1. </w:t>
            </w:r>
            <w:r w:rsidRPr="00FD0AA4">
              <w:rPr>
                <w:rFonts w:ascii="Times New Roman" w:eastAsia="Times New Roman" w:hAnsi="Times New Roman" w:cs="B Nazanin"/>
                <w:b/>
                <w:bCs/>
                <w:sz w:val="28"/>
                <w:szCs w:val="28"/>
                <w:rtl/>
              </w:rPr>
              <w:t xml:space="preserve">از نظر علمی و تاریخی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 xml:space="preserve">برخلاف آنچه بعضی از ناآگاهان می پندارند، استناد بنای این مسجد به امر حضرت صاحب الامر(ع) مربوط به یک «خواب» </w:t>
            </w:r>
            <w:r w:rsidRPr="00FD0AA4">
              <w:rPr>
                <w:rFonts w:ascii="Times New Roman" w:eastAsia="Times New Roman" w:hAnsi="Times New Roman" w:cs="B Nazanin"/>
                <w:sz w:val="28"/>
                <w:szCs w:val="28"/>
                <w:rtl/>
              </w:rPr>
              <w:lastRenderedPageBreak/>
              <w:t>نیست، بلکه بیان دستور صریحی در حالت بیداری است</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مرد صالح، پاک و با ایمانی به نام حسن بن مثله جمکرانی می گوید: در شب 17 ماه مبارک سال 393(ق.) (بیش از یک هزار سال قبل) نصف شب، جمعی به در خانه من آمدند و مرا از خواب بیدار کردند و گفتند: «أجب الإمام المهدی صاحب الزمان(ع) فإنّه یدعوک؛ دعوت امام خود حضرت مهدی(ع) را اجابت کن، که تو را راخوانده است</w:t>
            </w:r>
            <w:r w:rsidRPr="00FD0AA4">
              <w:rPr>
                <w:rFonts w:ascii="Times New Roman" w:eastAsia="Times New Roman" w:hAnsi="Times New Roman" w:cs="B Nazanin"/>
                <w:sz w:val="28"/>
                <w:szCs w:val="28"/>
              </w:rPr>
              <w:t>».</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او می گوید: به خدمت حضرت رسیدم. ایشان اشاره به قطعه زمینی کردند و فرمودند: این مال ماست. مسجدی در آن بساز. سپس فرمودند: به مردم بگو این مکان را گرامی بدارند و به آن توجه کنند</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آن گاه دستور دادند چهار رکعت نماز در آن بخوانند، دو رکعت نماز تحیت مسجد (با آداب مخصوص) و دو رکعت نماز که همان نماز معروف امام زمان(ع) (با آداب مخصوص آن) است و در پایان این جمله را فرمودند: «فمن صلّاها فکأنّما صلّی فی البیت العتیق، کسی که این دو نماز را به جا آورد مثل این است که در آسمان در «بیت العتیق» که محل عبادت فرشتگان است به جا آورده است</w:t>
            </w:r>
            <w:r w:rsidRPr="00FD0AA4">
              <w:rPr>
                <w:rFonts w:ascii="Times New Roman" w:eastAsia="Times New Roman" w:hAnsi="Times New Roman" w:cs="B Nazanin"/>
                <w:sz w:val="28"/>
                <w:szCs w:val="28"/>
              </w:rPr>
              <w:t>».</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این حدیث از کتاب تاریخ قم از کتاب مونس الحزین فی معرفة الحق و الیقین که از تألیفات مرحوم صدوق است، نقل شده است، و که متن فارسی یا عربی آن ـ مطابق نقل صاحب الذریعه ـ در دست بسیاری از بزرگان بوده است</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این که بعضی می گویند کتابی به نام مونس الحزین در ضمن کتب مرحوم صدوق یا فلان عالم بزرگ دیگر ذکر نشده، هیچ مشکلی ایجاد نمی کند، زیرا هیچ کس از مورخان نگفته اند کتاب های مرحوم صدوق منحصراً فلان کتاب ها هستند</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بنابراین هنگامی که عالم بزرگی از معاصران صدوق ـ یعنی نویسنده تاریخ قم ـ این کتاب را به صدوق نسبت می دهد، باید بپذیریم. این حدیث مشمول احادیث پاسخ «من بلغ» است که در منابع معروف شیعه و اهل سنت آمده، و بزرگان فقها آن را پذیرفته اند، هر چند بعضی آن را کافی برای قصد ورود می دانند و بعضی به قصد رجاء معتقدند (شرح این بحث علمی را جداگانه خواهیم داد</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FD0AA4">
              <w:rPr>
                <w:rFonts w:ascii="Times New Roman" w:eastAsia="Times New Roman" w:hAnsi="Times New Roman" w:cs="B Nazanin"/>
                <w:b/>
                <w:bCs/>
                <w:sz w:val="28"/>
                <w:szCs w:val="28"/>
              </w:rPr>
              <w:t xml:space="preserve">2. </w:t>
            </w:r>
            <w:r w:rsidRPr="00FD0AA4">
              <w:rPr>
                <w:rFonts w:ascii="Times New Roman" w:eastAsia="Times New Roman" w:hAnsi="Times New Roman" w:cs="B Nazanin"/>
                <w:b/>
                <w:bCs/>
                <w:sz w:val="28"/>
                <w:szCs w:val="28"/>
                <w:rtl/>
              </w:rPr>
              <w:t xml:space="preserve">از نظر محتوا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قطع نظر از این روایت نورانی، این مسجد بی شک یکی از مساجد باشکوه و پرارزش است</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اعمالی که در آن انجام می شود، مرکب از چهار چیز است</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الف) نماز تحیت مسجد که مرحوم صاحب جواهر آن را در جلد نهم و یازدهم مشروحاً آورده است و طبق این روایت، به طور کامل با هفت سوره توحید و هفت مرتبه ذکر رکوع و سجود خوانده می شود</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ب) نماز معروف حضرت ولی عصر(ع) با یکصد مرتبه تکرار آیه «إیّاک نعبد و إیّاک نستعین» که انسان را به اوج عظمت توحید می رساند. همان نمازی که علمای بزرگواری همچون علامه مجلسی، شیخ حر عاملی، کفعمی و فضل بن الحسن الطبرسی در کتاب های خود نقل کرده اند</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ج) تسبیح حضرت زهرا(س) که طبق روایات، از مصادیق «ذکر کثیر»ی است که قرآن بر آن دعوت فرموده: «یا أیّها الذین آمنوا اذکروا الله ذکراً کثیراً</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lastRenderedPageBreak/>
              <w:t>عالم بزرگوار و فقیه نامدار، صاحب جواهر در جلد 10، آن را برترین اذکار و بهترین تعقیبات شمرده و روایات زیادی در فضیلت آن نقل کرده است</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د) یکصد مرتبه صلوات بر محمد و آل محمد(ص) آن هم در حال سجده، همان ذکر پربرکتی که روایات متواتره درباره اهمیت آن وارد شده و بعضی از بزرگان، کتاب مستقل درباره برکات صلوات بر پیامبر و اهل بیتش نوشته اند و نماز بدون آن نماز نیست</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آیا این اعمال هرگاه به قصد قربت مطلقه خوانده شود، جای بحث دارد؟! حتی جمعی از فقهای بزرگ، فتوا داده اند به قصد ورود نیز می توان خواند. همان گونه که یکی از مراجع محترم فعلی گفتند: من حاضر بودم که کسی از حضرت آیت الله العظمی بروجردی سؤال کرد، آیا می توان اعمال مسجد جمکران را به قصد ورود انجام داد؟ ایشان کمی مکث کردند و فرمودند: آری، می توان به قصد ورود انجام داد</w:t>
            </w:r>
            <w:r w:rsidRPr="00FD0AA4">
              <w:rPr>
                <w:rFonts w:ascii="Times New Roman" w:eastAsia="Times New Roman" w:hAnsi="Times New Roman" w:cs="B Nazanin"/>
                <w:sz w:val="28"/>
                <w:szCs w:val="28"/>
              </w:rPr>
              <w:t>.</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این در حالی است که احاطه فقهی و رجالی آن مرحوم بر کسی پویشده نیست</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FD0AA4">
              <w:rPr>
                <w:rFonts w:ascii="Times New Roman" w:eastAsia="Times New Roman" w:hAnsi="Times New Roman" w:cs="B Nazanin"/>
                <w:b/>
                <w:bCs/>
                <w:sz w:val="28"/>
                <w:szCs w:val="28"/>
              </w:rPr>
              <w:t xml:space="preserve">3. </w:t>
            </w:r>
            <w:r w:rsidRPr="00FD0AA4">
              <w:rPr>
                <w:rFonts w:ascii="Times New Roman" w:eastAsia="Times New Roman" w:hAnsi="Times New Roman" w:cs="B Nazanin"/>
                <w:b/>
                <w:bCs/>
                <w:sz w:val="28"/>
                <w:szCs w:val="28"/>
                <w:rtl/>
              </w:rPr>
              <w:t xml:space="preserve">از نظر فرهنگی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مردم جهان از پیروان هر مذهب و مسلکی می کوشند عده ای را هر چند یکصد نفر باشند، دور خود جمع کنند و مذهب خود را تبلیغ کنند. در حالی که مسجد جمکران هر سال حدود چهارده میلیون نفر را به طور طبیعی به سوی خود جذب می کند و زمینه را برای هرگونه کار فرهنگی فراهم می سازد</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آیا نباید خدا را بر این موهبت عظیم شکر کرد؟ آیا هیچ عقلی اجازه تضعیف این کانون مقدس را می دهد؟ آیا تضعیف این کانون هدایت، مشروعیت دارد؟</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مسئولین فرهنگی مسجد گزارش می دهند که هر سال صدها عنوان کتاب از طرف مسجد (مجموعاً حدود یک میلیون نسخه) چاپ و به بهای ارزان در اختیار علاقه مندان به اسلام و عاشقان حضرت مهدی(ع) مخصوصاً جوانان گذارده می شود و این هنوز اول راه است</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ما هم با استفاده از این فرصت، در نظر داریم یکی از مهم ترین مراکز شیعه شناسی را به خواست خدا و با عنایت حضرت مهدی(،) در کنار این کانون مقدس به وجود آوریم که مقدمات آن فراهم شده است</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 xml:space="preserve">آیا مجموع این مسائل به نفع جهان تشیع نیست؟ </w:t>
            </w:r>
          </w:p>
          <w:p w:rsidR="0084260B" w:rsidRPr="00FD0AA4" w:rsidRDefault="0084260B" w:rsidP="00FD0AA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D0AA4">
              <w:rPr>
                <w:rFonts w:ascii="Times New Roman" w:eastAsia="Times New Roman" w:hAnsi="Times New Roman" w:cs="B Nazanin"/>
                <w:b/>
                <w:bCs/>
                <w:sz w:val="28"/>
                <w:szCs w:val="28"/>
                <w:rtl/>
              </w:rPr>
              <w:t>مبارزه با مسائل خرافی</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آری! ممکن است بعضی از عوام به سبب ناآگاهی، بعضی از مسائل خرافی را در کنار این کانون مقدس ترویج کنند، که به یقین باید مراقب آن بود. مراجع تقلید و مسئولان محترم مسجد مراقب این امور بوده و هستند تا بهانه ای به دست هیچ کس نیفتد</w:t>
            </w:r>
            <w:r w:rsidRPr="00FD0AA4">
              <w:rPr>
                <w:rFonts w:ascii="Times New Roman" w:eastAsia="Times New Roman" w:hAnsi="Times New Roman" w:cs="B Nazanin"/>
                <w:sz w:val="28"/>
                <w:szCs w:val="28"/>
              </w:rPr>
              <w:t xml:space="preserve">. </w:t>
            </w:r>
          </w:p>
          <w:p w:rsidR="0084260B" w:rsidRPr="00FD0AA4" w:rsidRDefault="0084260B" w:rsidP="00FD0AA4">
            <w:pPr>
              <w:bidi/>
              <w:spacing w:before="100" w:beforeAutospacing="1" w:after="100" w:afterAutospacing="1" w:line="240" w:lineRule="auto"/>
              <w:jc w:val="both"/>
              <w:rPr>
                <w:rFonts w:ascii="Times New Roman" w:eastAsia="Times New Roman" w:hAnsi="Times New Roman" w:cs="B Nazanin"/>
                <w:sz w:val="28"/>
                <w:szCs w:val="28"/>
              </w:rPr>
            </w:pPr>
            <w:r w:rsidRPr="00FD0AA4">
              <w:rPr>
                <w:rFonts w:ascii="Times New Roman" w:eastAsia="Times New Roman" w:hAnsi="Times New Roman" w:cs="B Nazanin"/>
                <w:sz w:val="28"/>
                <w:szCs w:val="28"/>
                <w:rtl/>
              </w:rPr>
              <w:t>در پایان خالص ترین درود ما نثار آقایی باد که دستور نخستین را برای بنای این مسجد عظیم داد که به مصداق «کشجرة طیبةٍ اصلها ثابتٌ و فرعها فی السماء تؤتی أکلها کلّ حینٍ بإذن ربّها» هر کس در هر زمان می تواند از میوه های معنوی آن بهره مند گردد و درود بر رهروان راهش</w:t>
            </w:r>
            <w:r w:rsidRPr="00FD0AA4">
              <w:rPr>
                <w:rFonts w:ascii="Times New Roman" w:eastAsia="Times New Roman" w:hAnsi="Times New Roman" w:cs="B Nazanin"/>
                <w:sz w:val="28"/>
                <w:szCs w:val="28"/>
              </w:rPr>
              <w:t>.</w:t>
            </w:r>
          </w:p>
        </w:tc>
      </w:tr>
    </w:tbl>
    <w:p w:rsidR="00EA28BA" w:rsidRPr="00FD0AA4" w:rsidRDefault="00EA28BA" w:rsidP="00FD0AA4">
      <w:pPr>
        <w:bidi/>
        <w:jc w:val="both"/>
        <w:rPr>
          <w:rFonts w:cs="B Nazanin"/>
          <w:sz w:val="28"/>
          <w:szCs w:val="28"/>
        </w:rPr>
      </w:pPr>
    </w:p>
    <w:sectPr w:rsidR="00EA28BA" w:rsidRPr="00FD0AA4" w:rsidSect="00DA7A9E">
      <w:pgSz w:w="11906" w:h="16838"/>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87"/>
    <w:rsid w:val="0084260B"/>
    <w:rsid w:val="00DA7A9E"/>
    <w:rsid w:val="00EA28BA"/>
    <w:rsid w:val="00F35687"/>
    <w:rsid w:val="00FD0A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426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4260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260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4260B"/>
    <w:rPr>
      <w:rFonts w:ascii="Times New Roman" w:eastAsia="Times New Roman" w:hAnsi="Times New Roman" w:cs="Times New Roman"/>
      <w:b/>
      <w:bCs/>
      <w:sz w:val="24"/>
      <w:szCs w:val="24"/>
    </w:rPr>
  </w:style>
  <w:style w:type="character" w:customStyle="1" w:styleId="text">
    <w:name w:val="text"/>
    <w:basedOn w:val="DefaultParagraphFont"/>
    <w:rsid w:val="0084260B"/>
  </w:style>
  <w:style w:type="character" w:customStyle="1" w:styleId="moreinfo">
    <w:name w:val="moreinfo"/>
    <w:basedOn w:val="DefaultParagraphFont"/>
    <w:rsid w:val="0084260B"/>
  </w:style>
  <w:style w:type="character" w:customStyle="1" w:styleId="moreinfobold">
    <w:name w:val="moreinfobold"/>
    <w:basedOn w:val="DefaultParagraphFont"/>
    <w:rsid w:val="0084260B"/>
  </w:style>
  <w:style w:type="paragraph" w:styleId="NormalWeb">
    <w:name w:val="Normal (Web)"/>
    <w:basedOn w:val="Normal"/>
    <w:uiPriority w:val="99"/>
    <w:unhideWhenUsed/>
    <w:rsid w:val="008426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426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4260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260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4260B"/>
    <w:rPr>
      <w:rFonts w:ascii="Times New Roman" w:eastAsia="Times New Roman" w:hAnsi="Times New Roman" w:cs="Times New Roman"/>
      <w:b/>
      <w:bCs/>
      <w:sz w:val="24"/>
      <w:szCs w:val="24"/>
    </w:rPr>
  </w:style>
  <w:style w:type="character" w:customStyle="1" w:styleId="text">
    <w:name w:val="text"/>
    <w:basedOn w:val="DefaultParagraphFont"/>
    <w:rsid w:val="0084260B"/>
  </w:style>
  <w:style w:type="character" w:customStyle="1" w:styleId="moreinfo">
    <w:name w:val="moreinfo"/>
    <w:basedOn w:val="DefaultParagraphFont"/>
    <w:rsid w:val="0084260B"/>
  </w:style>
  <w:style w:type="character" w:customStyle="1" w:styleId="moreinfobold">
    <w:name w:val="moreinfobold"/>
    <w:basedOn w:val="DefaultParagraphFont"/>
    <w:rsid w:val="0084260B"/>
  </w:style>
  <w:style w:type="paragraph" w:styleId="NormalWeb">
    <w:name w:val="Normal (Web)"/>
    <w:basedOn w:val="Normal"/>
    <w:uiPriority w:val="99"/>
    <w:unhideWhenUsed/>
    <w:rsid w:val="008426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28097">
      <w:bodyDiv w:val="1"/>
      <w:marLeft w:val="0"/>
      <w:marRight w:val="0"/>
      <w:marTop w:val="0"/>
      <w:marBottom w:val="0"/>
      <w:divBdr>
        <w:top w:val="none" w:sz="0" w:space="0" w:color="auto"/>
        <w:left w:val="none" w:sz="0" w:space="0" w:color="auto"/>
        <w:bottom w:val="none" w:sz="0" w:space="0" w:color="auto"/>
        <w:right w:val="none" w:sz="0" w:space="0" w:color="auto"/>
      </w:divBdr>
      <w:divsChild>
        <w:div w:id="1135876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5628</Characters>
  <Application>Microsoft Office Word</Application>
  <DocSecurity>0</DocSecurity>
  <Lines>46</Lines>
  <Paragraphs>13</Paragraphs>
  <ScaleCrop>false</ScaleCrop>
  <Company>maktab</Company>
  <LinksUpToDate>false</LinksUpToDate>
  <CharactersWithSpaces>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2013-11-01T16:39:00Z</dcterms:created>
  <dcterms:modified xsi:type="dcterms:W3CDTF">2013-11-09T20:29:00Z</dcterms:modified>
</cp:coreProperties>
</file>