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A6" w:rsidRDefault="001A20A6" w:rsidP="001A20A6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</w:p>
    <w:p w:rsidR="004E6D44" w:rsidRPr="001A20A6" w:rsidRDefault="004E6D44" w:rsidP="001A20A6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28"/>
          <w:szCs w:val="28"/>
        </w:rPr>
      </w:pPr>
      <w:bookmarkStart w:id="0" w:name="_GoBack"/>
      <w:bookmarkEnd w:id="0"/>
      <w:r w:rsidRPr="001A20A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پندارهای بنیادین علوم و فلسفه بین رشته ای</w:t>
      </w:r>
    </w:p>
    <w:p w:rsidR="004E6D44" w:rsidRPr="001A20A6" w:rsidRDefault="004E6D44" w:rsidP="001A20A6">
      <w:pPr>
        <w:bidi/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1A20A6">
        <w:rPr>
          <w:rFonts w:ascii="Times New Roman" w:eastAsia="Times New Roman" w:hAnsi="Times New Roman" w:cs="B Nazanin"/>
          <w:sz w:val="28"/>
          <w:szCs w:val="28"/>
          <w:rtl/>
        </w:rPr>
        <w:t>سیاست روز، ش 1317، 14/9/84</w:t>
      </w:r>
      <w:r w:rsidRPr="001A20A6">
        <w:rPr>
          <w:rFonts w:ascii="Times New Roman" w:eastAsia="Times New Roman" w:hAnsi="Times New Roman" w:cs="B Nazanin"/>
          <w:sz w:val="28"/>
          <w:szCs w:val="28"/>
          <w:rtl/>
        </w:rPr>
        <w:br/>
        <w:t>این مقاله سخنرانی دکتر بهشتی به مناسبت روز جهانی فلسفه است، که ایشان دو موضوع اصلی را مورد مداقه و تأکید قرار می‏دهند؛ 1. توجه دانشجویان و عالمان فلسفه، نسبت به مشکلات بنیادین زندگی فردی و اجتماعی و اهتمام به حل آن.</w:t>
      </w:r>
      <w:r w:rsidRPr="001A20A6">
        <w:rPr>
          <w:rFonts w:ascii="Times New Roman" w:eastAsia="Times New Roman" w:hAnsi="Times New Roman" w:cs="B Nazanin"/>
          <w:sz w:val="28"/>
          <w:szCs w:val="28"/>
          <w:rtl/>
        </w:rPr>
        <w:br/>
        <w:t>2. ضرورت توجه فلسفه به رشته‏های دیگر و ضرورت گسترش شاخه‏های «میان رشته‏ای» فلسفه. ایشان با توجه به این‏که برخی افراد، در همه موضوعات اظهارنظر می‏کنند و می‏گوید، آنهایی که این‏طور وانمود می‏کنند دو دسته‏اند: دسته اول کسانی هستند که واصل‏اند یعنی رسیده‏اند و کاری نمی‏توان با آنها کرد و از این نظر می‏توانند قاطعانه صحبت کنند و دسته دوم کسانی هستند که نمی‏توانند و چون چیزی نمی‏دانند، خیلی قاطعانه صحبت می‏کنند. هیچ فردی نمی‏تواند ادعا کند که در شاخه‏های فلسفه احاطه پیدا کرده است، شاخه‏های متعددی از فلسفه در کشور ما در حال رواج است که فلسفه مضاف نام گرفته است. در این شاخه‏ها موضوعات مهمی مطرح می‏شود که شاید در بحث‏های سنتی فلسفه، وجود نداشته است و متأثر از مسائل کشور خودمان و فلسفه غرب مطرح گردیده است. وی ادامه می‏دهد که: امروزه پرسش‏های بنیادینی در این خصوص مطرح است که، فراتر از دایره مباحث عام فلسفه تلقی می‏شود.</w:t>
      </w:r>
      <w:r w:rsidRPr="001A20A6">
        <w:rPr>
          <w:rFonts w:ascii="Times New Roman" w:eastAsia="Times New Roman" w:hAnsi="Times New Roman" w:cs="B Nazanin"/>
          <w:sz w:val="28"/>
          <w:szCs w:val="28"/>
          <w:rtl/>
        </w:rPr>
        <w:br/>
        <w:t>فلسفه باید به موضوعات تازه برخورد کند، موضوعاتی که در حیطه زندگی مطرح می‏شوند مورد سؤال بنیادین فلسفه قرار می‏گیرند. همان‏طور که فلسفه در آغاز خود وسط زمین و آسمان و منقطع از تاریخ، فرهنگ و شرایط زندگی بشر پدید نیآمد. در واقع تاریخچه مفاهیم فلسفی و نظام‏های فلسفی به کوشش و تلاش برای یافتن پاسخ سؤال‏های فلسفی باز می‏گردد.</w:t>
      </w:r>
      <w:r w:rsidRPr="001A20A6">
        <w:rPr>
          <w:rFonts w:ascii="Times New Roman" w:eastAsia="Times New Roman" w:hAnsi="Times New Roman" w:cs="B Nazanin"/>
          <w:sz w:val="28"/>
          <w:szCs w:val="28"/>
          <w:rtl/>
        </w:rPr>
        <w:br/>
        <w:t>ایشان در پایان سخنرانی با بیان این‏که طرح مباحث میان رشته‏ای، می‏تواند افق گشایی‏های مشترکی را، برای رشته‏ها ایجاد کند؛ می‏گوید: این طرح و مباحث باعث می‏شود که فلسفه‏خوان‏ها، فلسفه‏دان‏ها و فیلسوف‏ها، کسانی باشند که، در عرصه مسائل زندگی، درست می‏اندیشند. فلسفه‏ای که نتواند در انتها خودش را، به من و زندگی من برساند به چه دردی می‏خورد، غیر از این‏که به عنوان یک تفنن قلمداد شود چه بسا اطلاع و وقوف نسبت به موضوعات، پرسش‏های سایر رشته‏ها، تماس با آنچه که به متن زندگی فردی و اجتماعی آنها باز می‏گردد، به مطالعه تحصیل و تحقیق فلسفه جهت‏دهی کند، که باعث باروری آن رشته‏ها شود.</w:t>
      </w:r>
      <w:r w:rsidRPr="001A20A6">
        <w:rPr>
          <w:rFonts w:ascii="Times New Roman" w:eastAsia="Times New Roman" w:hAnsi="Times New Roman" w:cs="B Nazanin"/>
          <w:sz w:val="28"/>
          <w:szCs w:val="28"/>
          <w:rtl/>
        </w:rPr>
        <w:br/>
        <w:t>هایدگر و آینده فلسفه در غرب و شرق (1) و (2)</w:t>
      </w:r>
      <w:r w:rsidRPr="001A20A6">
        <w:rPr>
          <w:rFonts w:ascii="Times New Roman" w:eastAsia="Times New Roman" w:hAnsi="Times New Roman" w:cs="B Nazanin"/>
          <w:sz w:val="28"/>
          <w:szCs w:val="28"/>
          <w:rtl/>
        </w:rPr>
        <w:br/>
        <w:t xml:space="preserve">مسعود سعادتمند </w:t>
      </w:r>
      <w:r w:rsidRPr="001A20A6">
        <w:rPr>
          <w:rFonts w:ascii="Times New Roman" w:eastAsia="Times New Roman" w:hAnsi="Times New Roman" w:cs="B Nazanin"/>
          <w:sz w:val="28"/>
          <w:szCs w:val="28"/>
          <w:rtl/>
        </w:rPr>
        <w:br/>
        <w:t>همشهری، ش 3867و3868، 15و16/9/84</w:t>
      </w:r>
      <w:r w:rsidRPr="001A20A6">
        <w:rPr>
          <w:rFonts w:ascii="Times New Roman" w:eastAsia="Times New Roman" w:hAnsi="Times New Roman" w:cs="B Nazanin"/>
          <w:sz w:val="28"/>
          <w:szCs w:val="28"/>
          <w:rtl/>
        </w:rPr>
        <w:br/>
        <w:t>در این مقاله گزارشی نستبا تفصیلی درباره شخصیت فلسفی و تفکرات فلسفی هایدگر، ارائه شده است. متن حاضر گزیده‏ای از مقالات و سخنرانی‏های همایش بین‏المللی «هایدگر و آینده فلسفه در غرب و شرق» می‏باشد، که در تاریخ 5/9/84 در مؤسسه حکمت و فلسفه ایران برگزار شد. در این گزارش چکیده چند مقاله و سخنرانی ارائه شده، که تحت عناوین مهمی مانند: هایدگر در قرن بیستم، آینده فلسفی غرب، غفلت در جهان مدرن، هایدگر و اصالت جهان، هایدگر و پایان فلسفه ارائه شده است. در این همایش سعی شده است، دیدگاه‏های فلسفی هایدگر، با دیدگاه‏های فلسفی در شرق و اسلام، نزدیک جلوه داده شود</w:t>
      </w:r>
    </w:p>
    <w:p w:rsidR="002F7292" w:rsidRPr="001A20A6" w:rsidRDefault="002F7292" w:rsidP="001A20A6">
      <w:pPr>
        <w:bidi/>
        <w:rPr>
          <w:rFonts w:cs="B Nazanin"/>
          <w:sz w:val="28"/>
          <w:szCs w:val="28"/>
        </w:rPr>
      </w:pPr>
    </w:p>
    <w:sectPr w:rsidR="002F7292" w:rsidRPr="001A20A6" w:rsidSect="001A20A6">
      <w:pgSz w:w="12240" w:h="15840"/>
      <w:pgMar w:top="624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64"/>
    <w:rsid w:val="001A20A6"/>
    <w:rsid w:val="002F7292"/>
    <w:rsid w:val="004E6D44"/>
    <w:rsid w:val="00721F64"/>
    <w:rsid w:val="00A2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6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6D4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6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6D4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>maktab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pajoohesh</cp:lastModifiedBy>
  <cp:revision>4</cp:revision>
  <dcterms:created xsi:type="dcterms:W3CDTF">2014-06-28T18:23:00Z</dcterms:created>
  <dcterms:modified xsi:type="dcterms:W3CDTF">2014-06-30T16:35:00Z</dcterms:modified>
</cp:coreProperties>
</file>