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47" w:rsidRPr="0097510A" w:rsidRDefault="00611B47" w:rsidP="0097510A">
      <w:pPr>
        <w:bidi/>
        <w:spacing w:after="0" w:line="240" w:lineRule="auto"/>
        <w:jc w:val="both"/>
        <w:rPr>
          <w:rFonts w:ascii="Times New Roman" w:eastAsia="Times New Roman" w:hAnsi="Times New Roman" w:cs="B Nazanin"/>
          <w:b/>
          <w:bCs/>
          <w:sz w:val="28"/>
          <w:szCs w:val="28"/>
        </w:rPr>
      </w:pPr>
      <w:r w:rsidRPr="0097510A">
        <w:rPr>
          <w:rFonts w:ascii="Times New Roman" w:eastAsia="Times New Roman" w:hAnsi="Times New Roman" w:cs="B Nazanin"/>
          <w:b/>
          <w:bCs/>
          <w:sz w:val="28"/>
          <w:szCs w:val="28"/>
          <w:rtl/>
        </w:rPr>
        <w:t>اسلامی سازی معرفت / کنفرانس دکتر جمال عطیه / متفکر مصری و سردبیر مجله المسلم المعاصر</w:t>
      </w:r>
    </w:p>
    <w:p w:rsidR="00611B47" w:rsidRPr="0097510A" w:rsidRDefault="00611B47" w:rsidP="0097510A">
      <w:pPr>
        <w:bidi/>
        <w:spacing w:after="240"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br/>
      </w:r>
      <w:r w:rsidRPr="0097510A">
        <w:rPr>
          <w:rFonts w:ascii="Times New Roman" w:eastAsia="Times New Roman" w:hAnsi="Times New Roman" w:cs="B Nazanin"/>
          <w:sz w:val="28"/>
          <w:szCs w:val="28"/>
          <w:rtl/>
        </w:rPr>
        <w:t xml:space="preserve">پدید آورنده </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 صفحه 8</w:t>
      </w:r>
    </w:p>
    <w:tbl>
      <w:tblPr>
        <w:tblW w:w="5000" w:type="pct"/>
        <w:tblCellSpacing w:w="0" w:type="dxa"/>
        <w:tblCellMar>
          <w:left w:w="0" w:type="dxa"/>
          <w:right w:w="0" w:type="dxa"/>
        </w:tblCellMar>
        <w:tblLook w:val="04A0" w:firstRow="1" w:lastRow="0" w:firstColumn="1" w:lastColumn="0" w:noHBand="0" w:noVBand="1"/>
      </w:tblPr>
      <w:tblGrid>
        <w:gridCol w:w="10538"/>
      </w:tblGrid>
      <w:tr w:rsidR="00611B47" w:rsidRPr="0097510A" w:rsidTr="00611B47">
        <w:trPr>
          <w:tblCellSpacing w:w="0" w:type="dxa"/>
        </w:trPr>
        <w:tc>
          <w:tcPr>
            <w:tcW w:w="0" w:type="auto"/>
            <w:vAlign w:val="center"/>
            <w:hideMark/>
          </w:tcPr>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اکرم ضیاء: ... در این میزگرد، استاد جمال عطیه، در</w:t>
            </w:r>
            <w:bookmarkStart w:id="0" w:name="_GoBack"/>
            <w:bookmarkEnd w:id="0"/>
            <w:r w:rsidRPr="0097510A">
              <w:rPr>
                <w:rFonts w:ascii="Times New Roman" w:eastAsia="Times New Roman" w:hAnsi="Times New Roman" w:cs="B Nazanin"/>
                <w:sz w:val="28"/>
                <w:szCs w:val="28"/>
                <w:rtl/>
              </w:rPr>
              <w:t>باره اسلامی سازی معرفت از ظهور و تبلور آن تا امروز توضیح خواهد داد. عمر این نظریه به بیش از دو دهه می رسد، زیرا اگر چه ابعاد و جوانب آن به تازگی روشن شده است؛ اما اصل آن حداقل در زمینه علوم انسانی مدت ها پیش از طرح عنوان آن آغاز شده بود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از آغاز دوره آموزش جدید، متوجه رویکرد و توجه به انتقال علوم غربی می شویم و این امر برای امتی که می خواهد خیزش جدیدی را تجربه کند و احساس کند که میان او و طرف مقابل، شکافی عمیق ـ حدود چهار صد ساله ـ قرار دارد که در این چهار صد سال، غرب با تمام قدرت کوشیده و بر جهل، ضعف، ستم، فئودالیسم و همه مشکلاتش غلبه یافته و اراده کرده تا خویشتن خود را که دوره ای طولانی در تاریکی قرون وسطی زیسته، دگرگون سازد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قرونی که یادآور سیطره دستگاه اجرایی روحانیت و محاکم هولناک تفتیش عقاید است و واکنش هایی عمیق را در پی داشته که آثار آن تا زمان حال، در رویکردهای کلان فلسفی اروپا به چشم می خورد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سایه فراهم نبودن کم ترین لوازم عدالت اجتماعی و تملک قدرت دینی (کلیسا) بر سطح وسیعی از اراضی ـ در فرانسه 31 کل این سرزمین از آن کلیسا بود و کلیسا خود بزرگ ترین فئودال قرون تاریک وسطی به شمار می آمد ـ باز هم اروپا توانست، به مدد تلاش های شگرف و گسترده نخبگان اندیشه ورز و دانشمندان خویش، خیزش و نهضت و نوزایی را به راه اندازد و تمدن بشری را چنان تحول و تکامل بخشد که به انفجار اطلاعات دوران ما و انباشت اطلاعات منجر شود که با اطلاعات بشر قدیم قابل قیاس نیست؛ هر چند نمی خواهم دستاوردهای اولیه بشری را کم ارج و ناچیز جلوه دهم، زیرا اگر آن دستاوردها نبود، دست یابی به وضع کنونی نیز میسر نمی بود؛ اما به لحاظ کمی، بی شک غالب علوم امروزی اروپایی اند. ما چه بسا با این مسئله برخوردی احتیاط آمیز می کنیم، زیرا این علوم به ویژه علوم تربیتی، روان شناسی، جامعه شناسی، اقتصاد و علوم سیاسی با روش ها متنوع و غنی خود ـ در محیطی غیر محیط ما سر بر آورده اند و بالیده اند و میراثی پر بار برای همه بشریت به ارمغان آورده اند؛ اما به دلیل واکنشی که در برابر دستگاه دینی داشته اند، از آموزه های دینی بهره کافی نگرفتند و تجربه ای معنوی نیندوخته اند؛ از این رو نه امنیت روانی را در درون انسان برآورده است و نه امنیت اجتماعی را در بیرون او مگر به مدد قانون قوی و نهادهای انتظامی</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این مسئله همان تفاوت بزرگی است که متفکران مسلمان از اوایل قرن بیستم بدان تنبه یافتند و از تفاوت های شگرف میان تمدن غربی و تمدن اسلامی، به ویژه در بعد وحی سخن گفتند. اکنون در برابر، مجموعه ای عظیم از فرآورده های علوم اجتماعی، فلسفه، اقتصاد، تربیت و روان شناسی قرار دارد و تمام اینها فلسفه اروپای جدید، یعنی اروپای پس از نیمه قرن بیستم را تشکیل می دهد، زیرا اگر جریان های فلسفی را در هر کشور اروپایی مطالعه کنیم، مباحثی را درباره فیزیک می یابیم که از سوی کسانی عرضه شده که هیچ رابطه ای با آنچه پیش تر، ماوراء الطبیعه نامبرده می شد ندارند. دیگر فیزیک و فلسفه یکی شده است. به این ترتیب مسئله اسلامی سازی معرفت، ما را از دوگانگی ای که می تواند دامن گیرمان شود، برهاند. آیا زمانی که ما خاستگاه های وحی را جدا می کنیم و می گوییم: تمدن جدید نمی تواند؛ مبانی وحی سازگار باشد ـ چنان که در </w:t>
            </w:r>
            <w:r w:rsidRPr="0097510A">
              <w:rPr>
                <w:rFonts w:ascii="Times New Roman" w:eastAsia="Times New Roman" w:hAnsi="Times New Roman" w:cs="B Nazanin"/>
                <w:sz w:val="28"/>
                <w:szCs w:val="28"/>
                <w:rtl/>
              </w:rPr>
              <w:lastRenderedPageBreak/>
              <w:t>قرون وسطی این اعتقاد رواج داشته است ـ عملاً به دام این دوگانگی نیفتاده ایم؟ البته وحی مورد استناد در دوره قرون وسطی، بنا به باور مسلمانان، وحی تحریف شده و مانع نوزایی بوده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قطعاً راه حل ما هم اندیشی نخبگان و مراکز علمی ـ پژوهشی، برای جست و جوی رابط میان نظریه و عمل است؛ البته تجربه اروپایی را نباید مغفول گذاشت. استاد دکتر جمال عطیه استاد حقوق دانشگاه قطر، چهره ای شناخته شده است و از تجربه ای گسترده در زمینه اندیشه اسلامی برخوردار است. وی سر دبیر مجله معروف المسلم المعاصر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جمال عطیه: بسم الله الرحمن الرحیم...ـ با توجه به محدودیت وقت، از چهار زاویه به موضوع خواهم نگریست، به تعبیر دیگر، موضوع اسلامی سازی را از چهار بعد مورد بررسی قرار خواهم داد و امیدوارم توضیحاتم، موضوع را مخدوش نسازد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1. </w:t>
            </w:r>
            <w:r w:rsidRPr="0097510A">
              <w:rPr>
                <w:rFonts w:ascii="Times New Roman" w:eastAsia="Times New Roman" w:hAnsi="Times New Roman" w:cs="B Nazanin"/>
                <w:sz w:val="28"/>
                <w:szCs w:val="28"/>
                <w:rtl/>
              </w:rPr>
              <w:t>مفهوم «اسلامی سازی معرفت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موضوعی که از آن سخن می گویم، همان موضوع اسلامی سازی علوم است، بر گرفته از این ایده که وحی ـ یعنی قرآن کریم و سنت نبوی ـ تنها منبع قانونگذاری نیست، بلکه امور دیگری را نیز غیر از تشریع و قانونگذاری شامل می شوند. به لحاظ کمی، اگر بخواهیم به این نکته توجه دهیم، باید بگوییم که بخش کمی از آیات قرآن کریم، یعنی بنا به بالاترین برآورد، حدود پانصد آیه از شش هزار و دویست آیه، به تشریع مربوط است که البته برخی هم این رقم را تا دویست آیه کاهش داده اند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این آمار نشان آن است که اکثریت غالب آیات قرآن کریم، بعد تشریع و قانونگذاری را پوشش نمی دهند، بنابراین وظیفه داریم بپرسیم که کدام مباحث، محورهای اصلی قرآن کریم است؟ قرآن، را به چه اهتماماتی توجه می دهد؟ بقیه آیات، از داستان های پیامبران پیشین، عقاید، امور غیبی، تست های هستی در دوران، جامعه و جهان مادی و دیگر امور که بیهوده نیست، سخن می گوید. از این رو وظیفه داریم خود پرسی کنیم و تمام توجه خود را به سوی قرآن کریم معطوف داریم. این خاستگاه و نقطه آغاز، همان چیزی است که از آن به فهم فراگیر یا فهم تمدنی فراگیر اسلام تعبیر می شود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نتیجه مترتب بر اعتبار وحی، به عنوان منبع معرفت، این است که بین وحی به عنوان منبع و دیگر منابع بشری علمی دیگر جمع کنیم. این قضیه ای محوری در مسئله اسلامی سازی علوم است؛ یعنی علوم در وضع کنونی خود به منابع بشری چون تجربه مستند هستند. ما می خواهیم منبع الهی را هم که در قرآن کریم و سنت نبوی به شکل صریح آمده است، بیفزاییم. این نقطه آغاز طبیعی طرح تمدنی اسلامی است که فراوان از آن سخن گفته شده است. نمی توان سازه تمدنی اسلامی را تصور کرد، بی آن که در جوانب مختلف معرفت غور و خوض کرد و نگره اسلام را در آن دریافت. موضوع سخن همین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نخست باید از مفهوم یا اصطلاح اسلامی سازی علوم که البته هنوز هم تثبیت نشده است، آغاز کنیم. شماری از واژگان برای رساندن این مفهوم به کار رفته و مناقشاتی پیرامون این واژگان در گرفته است. برخی اسلامی سازی «اسلمة» را به عنوان ترجمه کلمه انگلیسی</w:t>
            </w:r>
            <w:r w:rsidRPr="0097510A">
              <w:rPr>
                <w:rFonts w:ascii="Times New Roman" w:eastAsia="Times New Roman" w:hAnsi="Times New Roman" w:cs="B Nazanin"/>
                <w:sz w:val="28"/>
                <w:szCs w:val="28"/>
              </w:rPr>
              <w:t xml:space="preserve"> </w:t>
            </w:r>
            <w:proofErr w:type="spellStart"/>
            <w:r w:rsidRPr="0097510A">
              <w:rPr>
                <w:rFonts w:ascii="Times New Roman" w:eastAsia="Times New Roman" w:hAnsi="Times New Roman" w:cs="B Nazanin"/>
                <w:sz w:val="28"/>
                <w:szCs w:val="28"/>
              </w:rPr>
              <w:t>Islamization</w:t>
            </w:r>
            <w:proofErr w:type="spellEnd"/>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 xml:space="preserve">گرفته اند و برخی هم از کلمه «اسلامیه» ترجمه کلمه </w:t>
            </w:r>
            <w:r w:rsidRPr="0097510A">
              <w:rPr>
                <w:rFonts w:ascii="Times New Roman" w:eastAsia="Times New Roman" w:hAnsi="Times New Roman" w:cs="B Nazanin"/>
                <w:sz w:val="28"/>
                <w:szCs w:val="28"/>
              </w:rPr>
              <w:t>Islamism</w:t>
            </w:r>
            <w:r w:rsidRPr="0097510A">
              <w:rPr>
                <w:rFonts w:ascii="Times New Roman" w:eastAsia="Times New Roman" w:hAnsi="Times New Roman" w:cs="B Nazanin"/>
                <w:sz w:val="28"/>
                <w:szCs w:val="28"/>
                <w:rtl/>
              </w:rPr>
              <w:t>را مراد کرده اند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از سبک و سیاق واژه های «اسلامیه» و «اسلمه»، روشن است که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اسلامیة</w:t>
            </w:r>
            <w:r w:rsidRPr="0097510A">
              <w:rPr>
                <w:rFonts w:ascii="Times New Roman" w:eastAsia="Times New Roman" w:hAnsi="Times New Roman" w:cs="B Nazanin"/>
                <w:sz w:val="28"/>
                <w:szCs w:val="28"/>
              </w:rPr>
              <w:t>» Islamism</w:t>
            </w:r>
            <w:r w:rsidRPr="0097510A">
              <w:rPr>
                <w:rFonts w:ascii="Times New Roman" w:eastAsia="Times New Roman" w:hAnsi="Times New Roman" w:cs="B Nazanin"/>
                <w:sz w:val="28"/>
                <w:szCs w:val="28"/>
                <w:rtl/>
              </w:rPr>
              <w:t>، گویای حالت ثابتی است که موضوع بدان می رسد؛ به گونه ای که به مکتبی تبدیل می شود؛ همانند سرمایه داری</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تعبیر اسلمة، بر حرکت و تلاش برای تغییر چیزی از وضعی به وضعی دیگر دلالت می کند. از این رو برخی، واژه «اسلمة» را بر </w:t>
            </w:r>
            <w:r w:rsidRPr="0097510A">
              <w:rPr>
                <w:rFonts w:ascii="Times New Roman" w:eastAsia="Times New Roman" w:hAnsi="Times New Roman" w:cs="B Nazanin"/>
                <w:sz w:val="28"/>
                <w:szCs w:val="28"/>
                <w:rtl/>
              </w:rPr>
              <w:lastRenderedPageBreak/>
              <w:t>«اسلامیة</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 xml:space="preserve">ترجیح داده اند. برخی دیگر هم هر دو کلمه را رد کرده اند و واژه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مبناپردازی اسلامی برای علوم» یا «رویکرد اسلامی به علوم» را مناسب تر دیدند که در دانشگاه اسلامی امام محمد بن سعود که در این زمینه فعالیت دارد، چنین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برخی هم این اصطلاح را سبک تر کردند و به این اندازه اکتفا ورزیدند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نگاه اسلامی به مسئله یا مکتب اسلامی، چنان که دکتر یوسف قرضاوی این عبارت را مرجح دانسته، بر آن است که هر علمی، آرای مکاتب متعددی دارد که ما می کوشیم تا در کنار آرای دیگران، نظر مکتب اسلام را عرضه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این فرق می کند با آن که از اسلامی سازی علوم یا اسلامی سازی معارف ـ که گسترده تر از علوم است ـ سخن بگوییم، زیرا زمانی که از علوم سخن می گوییم، ادبیات، هنر و مانند آن را که لفظ علم به معنای فنی اش شامل آنها نمی شود، خارج می کنیم. من در بحث خود اسلامی سازی معرفت را به کار می گیرم تا گرایش های مربوط به ادبیات اسلامی و هنرهای اسلامی و دیگر فنونی که لفظ علم به معنای دقیقش آنها را در بر نمی گیرد، شامل شود</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من در اینجا از انواع گوناگون علم ـ علم طبیعی، علم عملی یا تکنیکی و علوم انسانی و اجتماعی ـ سخن خواهم گفت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ابتدا دوست دارم، روشن کنم که از مسئله ای جدی سخن می گویم</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امروزه تلاش های فراوانی در جریان است تا از شعارهای اسلامی به عنوان آرایه یا دکور استفاده کنند. کافی است از استاد دانشگاهی خواسته شود تا موضوع معینی را از نظر اسلامی تدریس کند. متأسفانه، پای همان کتابی را به میان می آورد که در کشور دیگری که هیچ تعلقی به این خواسته ندارد، تدریس می شود، و برخی آیات قرآن را در لابه لای آن می گنجاند و عنوان آن را تغییر می دهد یا کلمه اسلامی را هم بدان می افزاید؛ گویی با این کار، حق مطلب را ادا کرده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ما در این جریان یا جنبش (اسلامی سازی معرفت) اساساً چنین چیزی را قصد نکرده ایم. تلاش های دیگری هم در جریان است. شاید تلاش نخست که به دکور و تزیین «اسلامی» اکتفا می کند، آشکار، مفهوم و آسان یاب باشد؛ اما برخی دیگر برای نزدیک سازی اسلام با مکاتب موجود دیگر نصوص قرآن و سنت را خم کرده اند؛ ندای سوسیالیست بودن اسلام، دموکراسی اسلامی و مفاهیم غربی مشابه دیگر که با اسلام نزدیک می کنیم یا اسلام را بدان نزدیک می کنیم گمان می بریم که با این کار، مطلوب خود را یافته ایم، نتیجه چنین تلاش هایی است. بهتر است در همین آغاز سخن، به این نکته توجه دهم که مقصود ما نه آن اولی است و نه این دومی. مقصود، کاری جدی است که به ریشه دوانی رابطه عملی میان علوم وحیانی و علوم جدید منجر می شود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سخن را از علوم طبیعی و فنی آغاز می کنیم، زیرا اسلامی سازی این علوم برای بعضی تعجب برانگیز است. آنان سخن ما را هنگامی که از علوم اجتماعی اسلامی یا روان شناسی اسلامی یا اقتصاد اسلامی سخن می گوییم، درک می کنند؛ ولی می پرسند: چگونه می خواهیم، علوم طبیعی، شیمی یا جغرافیا و دیگر علوم را اسلامی کنید؟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مسئله نخست که مسئله ای عمومی است و به علوم طبیعی و فنی محدود نمی شود، بلکه همه علوم انسانی و اجتماعی را هم شامل می شود، این است که ما در کتاب های دانشگاهی که برای دانشجویان تألیف می کنیم، معمولاً به تاریخچه آن علم و سیر تحول آن، از زمان پیدایش و مراحلی را که گذرانیده و مهم ترین نوشته ها پیرامون آن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 xml:space="preserve">پیشینه بحث) سخن می گوییم، </w:t>
            </w:r>
            <w:r w:rsidRPr="0097510A">
              <w:rPr>
                <w:rFonts w:ascii="Times New Roman" w:eastAsia="Times New Roman" w:hAnsi="Times New Roman" w:cs="B Nazanin"/>
                <w:sz w:val="28"/>
                <w:szCs w:val="28"/>
                <w:rtl/>
              </w:rPr>
              <w:lastRenderedPageBreak/>
              <w:t>زیرا از روش و مفاهیم غربی در تحولات این علوم پیروی می کنیم. مراحلی که ما برای این علوم ذکر می کنیم نسبت به دوره اسلامی که چهارده قرن امتداد داشته و دورانی درخشان از تاریخ بشریت را تشکیل می دهد، به طور کامل تجاهل می ورزد. در یاد کرد این مراحل، معمولاً از این دوره پرش می کنند و پس از یاد کرد جریان علم و فلسفه در یونان، مستقیماً به سراغ عصر رنسانس اروپایی می روند و هزار سال یا بیشتر از آن را مورد تجاهل قرار می دهند و شگفت این که ما نیز در این کار از آنان تبعیت می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به گمانم اکنون زمان آن فرا رسیده که ما با بیان سهمی که مسلمانان در تکامل بسیاری علوم داشته اند، هر چند با اشاره ای مختصر در مقدمه هر علم به مشارکت مسلمانان، حق آنان را به آنان باز گردانیم. چه فراوان علومی که مسلمانان بدان اهتمام داشته اند و در آن کند و کاو کرده اند؛ چه در بصریات و چه در سمعیات و چه در زلزله شناسی و جاذبه شناسی و کشاورزی یا روان شناسی و... این کار همان گونه که در علوم طبیعی کاری پسندیده است، در علوم انسانی نیز مطلوب است. اکنون شمار فراوانی از منابع و مراجع، برای استادی که نمی خواهد، زحمت کاوش و جست و جو را به خود بدهد، وجود دارد؛ نوشته های فراوانی در سطوح مختلف فراهم است که میزان سهم و مشارکت مسلمانان را در همه این علوم روشن می کند. حتی نویسندگان غربی ای که در باب تاریخ علوم، به زبان انگلیسی نوشته اند، بسیار رعایت انصاف کرده، علوم اسلامی را در جایگاه شایسته و در خورشان در تاریخ این علوم قرار داده اند. از میان برادران (مسلمان) ما هم که اخیراً به این موضوع اهتمام ورزیده و بسیاری قضایا را توضیح داده اند، دکتر غمراوی از مصر، دکتر عبدالله الدفاع از عربستان سعودی، دکتر زغلول النجار از مصر و دکتر احمد فؤاد پاشا و بسیاری دیگر نویسندگان که در سطوح مختلف و به اجمال یا تفصیل، پیرامون این مسئله مطلب نوشته اند و اساتیدی که نمی خواهند در نوشته های میراثی قدیم غور کنند، می توانند به نوشته های یاد شدگان و نیز نوشته های غربی هایی که درباره تاریخ علم چیزی نوشته اند، اکتفا ورزند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مسئله دوم که مسئله ای مهم در علوم طبیعی است، از میان بردن تناقضی است که دانشجو، در نتیجه دریافت اطلاعات و نظریاتی متعارض با باورهای قلبی عقیدتی اش احساس می کند. در این جا توجه به استاد لازم است تا میان این اطلاعات و معلومات، به گونه ای سازمان دهی شده، جمع کند تا دانشجور از این تناقض یا دوگانگی ای که خود را در آن می بیند، بیرون برد. چنین کاری چندان دشوار نیست، زیرا غالب این مسایل، از مسایل قطعی علوم نیست، بلکه نظریاتی است که دوران برخی آنها سر آمده است و اکنون شمار منتقدان آنها بیش از مؤیدانشان است؛ مانند نظریه تکامل و نظریاتی از این دست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به هر روی مفاهیم اسلامی در این مسایل حرف هایی شنیدنی دارند و این نتیجه مستقیم در شمار آوردن وحی، به عنوان منبع معرفت، در کنار علم است؛ برای مثال وقتی دیگران درباره منشأ هستی سخن می گویند و نظریه انفجار بزرگ را مطرح می کنند، استاد می تواند به ارائه این اطلاعات علمی به دانشجو اکتفا نورزد، بلکه اضافه کند که این انفجار که در یک لحظه در جهان رخ داده، همان چیزی است که مسلمانان از آن به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کن فیکون» تعبیر می کنند یا همان مشیت الهی که اراده کردن هستی ظهور یابد و ظهور یافت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مفهوم عمده ای که بر علوم طبیعی غلبه یافته، این است که هستی تنها ماده است و در نتیجه، انسان هم مانند هر ماده دیگر از عناصر زمینی تشکیل شده است. ما با این مفهوم و معنا مخالفت نداریم، زیرا انسان از خاک همین زمین آفریده شده است، بنابراین شکی نیست که از همین مواد طبیعی تشکیل شده است؛ اما باید بیفزاییم که انسان، تنها ماده نیست و اگر به وحی، به عنوان منبعی معرفتی اعتماد داریم، باید بدانیم که لطیفه ای ربانی و بنا به تعبیر گذشتگان، روح وجود دارد که انسان را از </w:t>
            </w:r>
            <w:r w:rsidRPr="0097510A">
              <w:rPr>
                <w:rFonts w:ascii="Times New Roman" w:eastAsia="Times New Roman" w:hAnsi="Times New Roman" w:cs="B Nazanin"/>
                <w:sz w:val="28"/>
                <w:szCs w:val="28"/>
                <w:rtl/>
              </w:rPr>
              <w:lastRenderedPageBreak/>
              <w:t>جماد متمایز می کند. اگر استاد این بعد را به تحلیل مادی بیفزاید، نه تنها کاری مخالف شأن علم انجام نداده است، بلکه حتی تناقض شکل گرفته در درون دانشجو را که ناشی از القای اطلاعات متعارض با مفاهیم دینی است، از بین خواهد برد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ازلیت مکان و ازلیت زمان یا قدم ماده، بنا به تعبیر قدما، همگی مسایلی است که می توانیم، میان آنها و داده های مترتب بر عقیده جمع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باید در مقابل گزافه گویی برخی که جهان هستی را فاقد نظام، زیبایی و... و انباشته از هرج و مرج می دانند، به طور جدی ایستاد و روشن کرد که جهان نظامی هماهنگ دارد و سرشار از زیبایی است و اهداف و غایات آشکاری را تعقیب می کند. استاد (دانشگاه) می تواند، به جای پیروی از سخن غربی ها که جهان را آشفته و حیات را ناشی از صدفه و اتفاق می دانند، این نگره دو جانبه نگر را توضیح دهند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بنابراین، باید مفاهیم را تصحیح کنیم؛ یعنی این نظریات علمی را در جایگاه طبیعی خود قرار دهیم و به نقل و تکرار محض آنها اکتفا نکنیم، بلکه انتقادهایی را که حتی از سوی هواداران این نظریات متوجه آن شده، طرح کنیم و افزون بر این، از نگره ای اسلامی که مستقیم از عقیده ما منبعث شده، به موضوع بنگریم. به این ترتیب اطلاعات علمی و دینی همنوا خواهند شد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مسئله سوم که در همه شاخه ها و رشته های علوم اهمیت دارد، اما در علوم فنی اهمیتی خاص می یابد، ضوابط اخلاقی است. هنگامی که یک علم با پژوهش خود به اطلاعات معینی دست یافت و خواست آن اطلاعات را به کار گیرد، باید ضوابط اخلاقی را بر فعالیت علمی اش حاکم کند. فراوان می شنویم که آزمایش هایی بر روی موش ها، خرگوش ها و حتی انسان ها انجام می شود. در این موارد باید ضوابطی اخلاقی داشته باشیم تا بدان تمسک کنیم و به آن بشارت دهیم. نهایت این که یکی از این ضوابط این است که اسلام، تنها به علم سودمند اهتمام دارد، بنابراین کاربست سودمند علم و نه کاربست زیانبار آن، باید الگوی فعالیت علمی قرار گیرد درست است که در اکتشاف به اتم دست می یابیم و نیز امکان شکافتن آن برایمان فراهم می شود و در می یابیم که از شکافتن آن نیروی عظیمی زاده می شود؛ اما گاه این نیرو برای تخریب حیات بشری به کار گرفته می شود و گاه به سود مردم؛ حتی در خصوص آنچه به سود مردم است، استفاده از آن، مثلاً به عنوان مولد نیروی برق، ظاهراً سودمند است؛ اما گاه آثار جانبی فراوانی در پی دارد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بشریت امروزه از آزمایش هایی که زیان های بی شمار و بی حد و مرز داشته است، رنج می برد و حادثه چر نوبیل که یکی از این نمونه ها است، فاصله زمانی زیادی با ما ندارد. بنابراین وجود ضوابط اخلاقی ضروری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زمانی که به علوم انسانی و اجتماعی منتقل می شویم، در می یابیم که کار، برای اقناع دیگران به این که اسلام در این علوم صاحب نظر است، آسان تر است، زیرا اسلام به عنوان دین هدایت بشر آمده است و در نتیجه در این مسایل از روان شناسی گرفته تا روابط اجتماعی و روابط بین الملل، نظرات قابل توجهی دارد. این رأی و نظر اسلامی و این نگره اسلامی، به موضوع علوم انسانی و اجتماعی، غنا و اصالت می بخشد و از این رو برای ضرورت سودمندی و امکان مسئله اسلامی سازی معرفت و اثبات این که در اسلام، چیزهایی وجود دارد که این مسایل را پوشش دهد، به شرح، توضیح و اقناع دیگران نیازی نیست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2. </w:t>
            </w:r>
            <w:r w:rsidRPr="0097510A">
              <w:rPr>
                <w:rFonts w:ascii="Times New Roman" w:eastAsia="Times New Roman" w:hAnsi="Times New Roman" w:cs="B Nazanin"/>
                <w:sz w:val="28"/>
                <w:szCs w:val="28"/>
                <w:rtl/>
              </w:rPr>
              <w:t xml:space="preserve">روش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lastRenderedPageBreak/>
              <w:t>اکنون به مسئله دوم یا روش منتقل می شویم؛ یعنی روش مناسب برای اقدام به اسلامی سازی علوم. ما در این جا به حوزه تشریع کاری نداریم. حوزه اسلامی سازی حوزه تشریع نیست، حوزه تشریع حوزه امر و نهی و بکن و نکن است. آیاتی که در زمینه تشریع نازل شده، روش معینی برای استنباط دارد که همان علم اصول فقه است. آیا درست است که اصول فقه، صرفاً روشی برای علوم فقهی و علم الاحکام نیست و نیز روشی برای هرگونه استمداد از قرآن کریم و سنت نبوی است؟</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این پرسش بزرگی است، زیرا اگر معتقد شویم که علم اصول فقه، روشی است که در جریان اسلامی سازی علوم، باید از آن پیروی کنیم و خود را با روش هایی که علمای اصول برای استنباط احکام وضع کرده اند، مقید کرده ایم؛ در حالی که ما در مسیر علوم انسانی و اجتماعی گام بر می داریم که نیازمند بسیاری روش های به کار رفته در مطالعات و پژوهش های غربی است؛ مانند روش استقراء و تحلیل و پژوهش های میدانی و روش های تاریخی و... نمی خواهم بگویم که باید این روش ها را جایگزین علم اصول فقه ساخت؛ اما در تلاش برای فهم آنچه در قرآن کریم یا سنت نبوی آمده، باید بین این روش ها جمع کرد. جمع این روش ها و انتخاب روش مناسب برای هر حالت، در ما انعطاف لازم را برای بررسی نص یا حالت و موضوع مورد مطالعه فراهم می آورد و کار تحقیق و پژوهش را بر ما آسان می کند. حتی باید بگویم که به توقف در حد دلالت مستقیم نص نیازی نداریم، زیرا این جا در پی استنباط حکم شرعی نیستیم، قطعاً می توانیم دلالت غیر مستقیم نص و دلالت های دور را که از روش منضبط علم اصول خارج است، بپذیریم. این مسئله نیازمند بحث، بررسی، مناقشه و تمرین از سوی علمای علوم اجتماعی و انسانی است تا به چگونگی تعامل با قرآن کریم و سنت نبوی آگاهی یابند. از این رو از دغدغه های جریان اسلامی سازی معرفت این است که چگونه با قرآن و سنت نبوی تعامل برقرار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شیخ محمد غزالی در کتاب خود با عنوان «کیف نتعامل مع القرآن» و دکتر یوسف قرضاوی در کتاب «کیف نتعامل مع السنة» تلاشی در خور سپاس در این زمینه داشته اند؛ اما گمان می برم که غالب دوستان ما که این دو کتاب را خوانده اند یا نخوانده اند، نیازمند شناخت چگونگی تطبیق و عملی کردن رهیافت های این دواند، زیرا مقصود از این دو کتاب مقصودی عملی است و آن این که عملاً چگونه با قرآن تعامل کنیم. این مسئله، از علوم نظری نیست، بلکه علمی تمرینی و ورزیدنی است که نیازمند جلسات، مناقشات و مثال آوردن ها است تا استاد هر علمی بتواند، در رشته خود، توان اجرا و عملی کردن این تعامل با قرآن و سنت را داشته باشد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سه قضیه دیگری که در دایره دغدغه ها و دلمشغولی های جریان اسلامی سازی معرفت می گنجد، عبارت است از</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1. </w:t>
            </w:r>
            <w:r w:rsidRPr="0097510A">
              <w:rPr>
                <w:rFonts w:ascii="Times New Roman" w:eastAsia="Times New Roman" w:hAnsi="Times New Roman" w:cs="B Nazanin"/>
                <w:sz w:val="28"/>
                <w:szCs w:val="28"/>
                <w:rtl/>
              </w:rPr>
              <w:t>دغدغه نخست، دغدغه موضوع میراث است. این موضوع، دغدغه مشترکی است که از مناقشات و مباحثات بی پایان میان سنت و تجدد روشن می شود. مباحثاتی که در طی آن طرف های مناظره یا مجادله، هر یک بر موضع خویش پای می فشرند؛ بی آن که به نتیجه ای دست یابند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ما نیازمند سنت (میراث) هستیم، زیرا سنت، تجسم هویت ماست و نیازمند تجدد هستیم، زیرا در عصر خویش زندگی می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مسایل ما در این نقطه متوقف می شود و ما را بیش از این به پیش نمی برد. باری دیگر وارد همین گفت و گو می شویم و همین نتیجه را استخراج می کنیم. گام دومی که هنوز کسی برای برداشتن آن تلاش نکرده، این است که مشخصاً چه چیزی از سنت را باید بر گیریم و حفظ کنیم و چه عناصری را باید رها کنیم؟ این سنت، تلاش بشری است؛ اما بخش عظیمی از آن تفسیر منابع دینی و تطبیق آنها است؛ اما آن هم در نتیجه اجتهادات بشری است که اسلاف ما در آن اختلاف داشته اند؛ </w:t>
            </w:r>
            <w:r w:rsidRPr="0097510A">
              <w:rPr>
                <w:rFonts w:ascii="Times New Roman" w:eastAsia="Times New Roman" w:hAnsi="Times New Roman" w:cs="B Nazanin"/>
                <w:sz w:val="28"/>
                <w:szCs w:val="28"/>
                <w:rtl/>
              </w:rPr>
              <w:lastRenderedPageBreak/>
              <w:t>گروهی راه صواب را پیموده اند و گروهی به خطا رفته اند. آنها هم در بخشی از اجتهادات خویش داده های علمی عصر خویش را که امروزه در نتیجه پیشرفت های علمی اعتبار خود را از دست داده اند، مبنا قرار داده اند. بنابراین چه عناصری از این سنت باید گرفته شود و چه عناصری وا نهاده و رها گردد؟ من تنها به این مسئله اشاره می کنم و وارد جزئیات آن نمی شوم. در پاسخ به این پرسش، پیشنهادهای متعددی مطرح شده است که اکنون مجال شرح و بسط آن نیست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2. </w:t>
            </w:r>
            <w:r w:rsidRPr="0097510A">
              <w:rPr>
                <w:rFonts w:ascii="Times New Roman" w:eastAsia="Times New Roman" w:hAnsi="Times New Roman" w:cs="B Nazanin"/>
                <w:sz w:val="28"/>
                <w:szCs w:val="28"/>
                <w:rtl/>
              </w:rPr>
              <w:t>دغدغه دوم، اندیشه غربی است. کسی شک ندارد که حکمت گمشده مؤمن است که هر جا آن را بیابد، بر می گیرد و در اخذ حکمت از دیگران شایسته تر است؛ اما ما از این اندیشه غربی و مفاهیم نهفته در ورای آن که پاره ای از آنها با باورهای دینی ما تناقض دارد، بیم داریم؛ از این رو، ما همواره در میدان برخورد با این اندیشه هستیم و شایسته است درنگی کنیم و از خود بپرسیم، چه عناصری از این اندیشه را باید بگیریم و چه عناصری را وا نهیم تا برای ما به عنوان متخصصان علوم مختلف، امکان گزینش از آن اندیشه، روشن و آسان باشد؟ این دغدغه بزرگی است که باید از سوی کسانی که به مسئله اسلامی سازی معرفت اهتمام دارند، مورد توجه قرار گیرد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3. </w:t>
            </w:r>
            <w:r w:rsidRPr="0097510A">
              <w:rPr>
                <w:rFonts w:ascii="Times New Roman" w:eastAsia="Times New Roman" w:hAnsi="Times New Roman" w:cs="B Nazanin"/>
                <w:sz w:val="28"/>
                <w:szCs w:val="28"/>
                <w:rtl/>
              </w:rPr>
              <w:t xml:space="preserve">دغدغه سوم چگونگی تعامل با واقعیت است؛ در مسئله چگونگی تعاملی با واقعیت، ما تا حد زیادی اختلاف نظر داریم. تعامل ما با واقعیت، براساس روش های علمی نیست؛ در حالی که دیگران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غربی ها)، براساس روش های علمی و با مطالعات آماری و مطالعات میدانی و تحلیلی و...، با واقعیات تعامل برقرار می کنند. این جا کافی است خطیبی از جا برخیزد و به یکی از ابعاد تباهی اخلاقی اشاره و آن را به دلیل مشخصی منسوب کند یا هجومی تبلیغاتی، ضد پدیده ای معین به راه افتد تا در پذیرش آن شتاب کنیم و نظر خود را متناسب با آن و بی مطالعه واقعیت شکل دهیم. ما نیازمند ژرف کاوی در واقعیات (فقه الواقع) هستیم؛ نیازمند این که بدانیم، چگونه باید با واقعیت رویارو شد و چگونه این واقعیت را نقطه آغاز بنای احکام خود قرار داد تا این که بحث ما، بحث از مصلحت حقیقی باشد؛ نه مصلحت توهمی که شبکه های تبلیغاتی یا افراد خاصی برای ما جلوه می دهند. به نظر من، این موارد که در باب روش بیان شد، تاکنون به اندازه لازم مورد توجه قرار نگرفته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سازو کارهای علمی در اسلامی سازی علوم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اکنون باید به برخی سازو کارهای علمی ضروری در اسلامی سازی علوم که اهل فن کتابخانه ای از آن به «عملیات واژه نما سازی» یاد می کنند، توجه کنیم. منظور از واژه نما سازی، گردآوری آیات قرآنی یا احادیث نبوی، یا حتی متون میراثی مرتبط به هر یک از جزئیات موضوع مورد بحث است تا به آسانی بتوانیم دریابیم که قرآن در این باره چه گفته است؟ یا حدیث یا پیشینیان (سلف) چه گفته اند؟ این کار به ظاهر کاری کتابخانه ای است؛ اما در حقیقت کاری تخصصی است، زیرا استخراج مواد مرتبط؛ هر یک از این علوم، تنها از عهده متخصصان آن علوم بر می آید؛ برای مثال متخصص اقتصاد حسی، فنی دارد که می تواند دریابد، فلان آیه مربوط به اقتصاد درباب فلان موضوع است و متخصص علوم تربیتی بهتر در می یابد که فلان آیه در باب فلان موضوع تربیتی دلالتی معین دارد. هدف این تلاش برای مستند سازی، تهیه از مجموع آیات قرآن و احادیث نبوی و تضیفات میراثی، براساس موضوعات علم به صورت جدید است، تا بتوانیم به سرعت، به اطلاعاتی که نیاز داریم، از طریق مجموعه ای که به صورت الفبایی مرتب شده است، دست یابیم و آیات، احادیث و نوشته های میراثی مرتبط با آنها را به راحتی بیابیم. این امکان به ما در شناخت نگره اسلامی به آن موضوع یاری می رساند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lastRenderedPageBreak/>
              <w:t>3</w:t>
            </w:r>
            <w:r w:rsidRPr="0097510A">
              <w:rPr>
                <w:rFonts w:ascii="Times New Roman" w:eastAsia="Times New Roman" w:hAnsi="Times New Roman" w:cs="B Nazanin"/>
                <w:sz w:val="28"/>
                <w:szCs w:val="28"/>
                <w:rtl/>
              </w:rPr>
              <w:t>ـ دستاورده</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اکنون می خواهیم وارد نقطه سوم سخن خود شویم و آن اینکه آیا موضوع اسلامی سازی علوم در حد طرح شعارها و آمد و شد در این دایره و تکرار حرف ها پیرامون عدم تعارض علم و دین و ضرورت در شمار آوردن وحی به عنوان منبعی برای معرفت و... متوقف مانده است؟ ما گام هایی عملی را پیموده ایم که ما را به هدفمان نزدیک می کند. من به اختصار، دستاوردهای متفاوت این جریان را که در برخی مسایل پیشرفته و در پاره ای دیگر کم تر پیشرفته، بازگو می کنم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الف. حوزه کلی این موضوع، چیزی است که می توان از آن به فلسفه علوم یا فلسفه این موضوع که اسلامی سازی علوم نامیده می شود، تعبیر کرد. ادبیات این موضوع، هنوز محدود است و شمار کسانی که کاری جدی در این باره کرده اند، شاید از ده یا بیست نفر فراتر نرود. از مجموع کارهایی که شده، تنها دو یا سه عنوان کتاب و بقیه مقالاتی است که در مجلات علمی منتشر شده است. فهرستی از نام افرادی که به این موضوع اهتمام دارند، نزد من موجود است که بیان آن وقت گیر است؛ اما گذشته از این نام ها، نشانه دیگری نیز وجود دارد که نشان می دهد، آیا در این کار پیشرفت داشته ایم یا خیر؟ مجلاتی تخصصی وجود دارند که به این موضوع می پردازند و برخی از این مجلات، مانند مجله المسلم المعاصر از سال 1974 به این طرف، صورت منظم منتشر می شوند و مجله دیگری نیز با نام «المجلة الامریکیة للعلوم الاجتماعیة الاسلامیة». مراکز پژوهشی ای چون المعهد العالمی للفکر الاسلامی</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که از سال 1981 م تاکنون در ایالات متحده فعالیت می کند و نیز برخی دانشکده های دانشگاه امام محمد بن سعود و برخی مراکز پژوهشی در استانبول، مالزی و سودان به این موضوع اهتمام دارند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این مراکز و پژوهشکده ها، همایش های فراوانی در سطح بین المللی برای بررسی موضوع تشکیل داده اند که در این همایش ها بحث هایی جدی یا ابعاد و جوانب مختلف موضوع را پوشش داده اند؛ مانند کنفرانس لوگان سوییس در سال 1977، کنفرانس اسلامی آباد در سال 1981، کنفرانس کوآلالامپور در سال 1982، و کنفرانس خارطوم در سال 1986</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شاید این فعالیت ها میزان پیشرفت به دست آمده در این زمینه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فلسفه علم) را روشن کند. هدفی که در این مرحله می توانست مطرح باشد، نگارش کتابی دانشگاهی در معرفی اسلامی سازی علوم یا اسلامی سازی معرفت بود که این کتاب تهیه شده و اکنون مورد استفاده قرار می گیرد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 پس از این نوبت ابزارها است؛ یعنی فهرست های موضوعی که پیش تر از آن یاد شد. فهرست های موضوعی متعددی برای قرآن نوشته شده است؛ نیز برای سنت نبوی، اقتصاد، عقاید اسلامی و روان شناسی فهرست موضوعی نوشته شده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ج. حوزه های تخصصی مورد نظر به قرار زیر است</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یکم. از علوم طبیعی و فنی آغاز می کنیم، چنان که آغاز کرده ایم. این زمینه از زمانی نه چندان نزدیک مورد توجه بوده است. مرکزی در شهر حلب سوریه به تاریخ علوم عربی اهتمام دارد و مرکزی هم در فرانکفورت، تحت اشراف فؤاد سزگین فعالیت می کند. چندین کتابخانه خطی در لندن و جاهای دیگر، از کتاب های خطی میراثی ما نگهداری می کنند. در بسیاری همایش ها هم به این موضوع پرداخته شده است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 xml:space="preserve">مؤسسه علم و تکنولوژی وابسته به سازمان کنفرانس اسلامی و بسیاری اساتید، تلاش خود را به این سو معطوف کرده اند؛ مانند دکتر زغلول نجار، دکتر احمد قاضی، دکتر عبدالله عمر نصیف، دکتر محمد معین </w:t>
            </w:r>
            <w:r w:rsidRPr="0097510A">
              <w:rPr>
                <w:rFonts w:ascii="Times New Roman" w:eastAsia="Times New Roman" w:hAnsi="Times New Roman" w:cs="B Nazanin"/>
                <w:sz w:val="28"/>
                <w:szCs w:val="28"/>
                <w:rtl/>
              </w:rPr>
              <w:lastRenderedPageBreak/>
              <w:t>صدیقی، دکتر کارم سید غنیم، دکتر احمد فؤاد پاشا، دکتر منصور حسب النبی، دکتر سید دسوقی و.. بنابراین، کار آسان است؛ ولی به حرکتی دفعی و بزرگ نیاز دارد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زغلول نجار طی پژوهشی، خاستگاه اسلامی برخی از این علوم طبیعی را مورد کاوش قرار داده است</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دوم. اگر به حوزه علوم انسانی باز گردیم، در می یابیم که دو رشته ای که بیشتر از همه مورد اهتمام است، علوم تربیتی و اقتصادی است. در این دو رشته، پروژه های علمی و همایش های جهانی فراوانی به راه افتاده و دانشکده ها و گروه های علمی تخصصی در دانشگاه ها و انجمن های علمی، به صورت جاری، به این دو رشته توجه دارند. تنها در علوم تربیتی اسلامی شمار پایان نامه های کارشناسی ارشد و دکترا فقط در دو کشور عربستان سعودی و مصر که امکان گردآوری آنها وجود داشته و نسخه ای از آنها اکنون در قاهره موجود است، به 350 و در رشته اقتصاد اسلامی به </w:t>
            </w:r>
            <w:r w:rsidRPr="0097510A">
              <w:rPr>
                <w:rFonts w:ascii="Times New Roman" w:eastAsia="Times New Roman" w:hAnsi="Times New Roman" w:cs="B Nazanin"/>
                <w:sz w:val="28"/>
                <w:szCs w:val="28"/>
              </w:rPr>
              <w:t xml:space="preserve">170 </w:t>
            </w:r>
            <w:r w:rsidRPr="0097510A">
              <w:rPr>
                <w:rFonts w:ascii="Times New Roman" w:eastAsia="Times New Roman" w:hAnsi="Times New Roman" w:cs="B Nazanin"/>
                <w:sz w:val="28"/>
                <w:szCs w:val="28"/>
                <w:rtl/>
              </w:rPr>
              <w:t>عنوان می رسد. این آمار نشان می دهد که این حرکت یا جریان، جدی است و گام های بلندی برداشته است. ایده تهیه کتابی دانشگاهی درباب تربیت اسلامی و کتابی در باب اقتصاد اسلامی، به مرحله پایانی خود رسیده است. نام های شماری از کسانی که در این دو زمینه کارهای جدی کرده اند، در اختیار من است که زمان مجال ذکر آن را فراهم نمی کند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کنار دو رشته یاد شده، جریان ادبیات اسلامی و ارتباطات جهانی ادبیات اسلامی هم به راه افتاد که به گردهم آوردن افراد فعال در این زمینه و بر پایی همایش ها اهتمام ورزیده است. پاره ای محققان نیز به تألیف آثاری در موضوع نقد ادبی از نگره ای اسلامی پرداخته اند؛ مانند دکتر عماد الدین خلیل، استاد محمد قطب، دکتر نجیب کیلانی و در رأس اینان مولانا ابوالحسن نروی</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در زمینه خدمات اجتماعی نیز برادران ما کارهایی در خور توجه انجام داده اند. آنان توانستند سه همایش جهانی را بر گزار کنند. در باب تبلیغات نیز برادران ما در بعضی دانشگاه های عربستان سعودی، گروه های علمی تبلیغات اسلامی را ایجاد کرده اند؛ هم چنین چندین مرکز پژوهشی، به صورت تخصصی در این زمینه فعالیت می کنند. در زمینه روان شناسی نیز چنان که پیش تر گفتیم، فهرست راهنمایی از </w:t>
            </w:r>
            <w:r w:rsidRPr="0097510A">
              <w:rPr>
                <w:rFonts w:ascii="Times New Roman" w:eastAsia="Times New Roman" w:hAnsi="Times New Roman" w:cs="B Nazanin"/>
                <w:sz w:val="28"/>
                <w:szCs w:val="28"/>
              </w:rPr>
              <w:t xml:space="preserve">300 </w:t>
            </w:r>
            <w:r w:rsidRPr="0097510A">
              <w:rPr>
                <w:rFonts w:ascii="Times New Roman" w:eastAsia="Times New Roman" w:hAnsi="Times New Roman" w:cs="B Nazanin"/>
                <w:sz w:val="28"/>
                <w:szCs w:val="28"/>
                <w:rtl/>
              </w:rPr>
              <w:t>کتاب میراثی فراهم آمده و مفاهیم روان شناختی جدید از آن استخراج و تحت عناوین امروزی روان شناسی تنظیم شده است. در زمینه جامعه شناسی و مدیریت هم برادران ما همواره در کار نگارش هستند. در حوزه کتاب شناسی هم با آن که در طبقه بندی های اولیه دیویی، موضوع اسلام، یک شماره یا نیمی از یک شماره را به خود اختصاص داده بود، اکنون حجم عظیمی را اشغال کرده که شامل تمام تالیفات اسلامی در تخصص های مختلف است. در رشته انسان شناسی، برخی دوستان و در رأس آنان دکتر زکی اسماعیل کار می کنند. در رشته علوم سیاسی کارهای بزرگی انجام شده است. در موضوع روابط بین الملل در اسلام، بیست تن از اعضای هیأت علمی دانشکده علوم سیاسی و اقتصاد دانشگاه قاهره، پروژه «پژوهشی روابط بین الملل در اسلام» را در چند هزار صفحه به پایان رساندند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زمینه علوم سیاسی نیز چنین کاری با مشارکت اساتید و اعضای هیأت علمی دانشگاه ها انجام شده است، پس از انجام این پروژه ها، بسیاری دانشجویان موضوع پایان نامه های خود را مباحث علوم سیاسی از دیدگاهی اسلامی برگزیده اند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موضوع هنرهای اسلامی هم که موضوع قدیمی است و دیر گاهی است که غربی ها هم بدان آگاهی یافته اند و کتاب های فراوانی در باب هنرهای اسلامی، به زبان های بیگانه نگاشته شده است. در سال 1976 م نیز جشنواره جهان اسلام در لندن </w:t>
            </w:r>
            <w:r w:rsidRPr="0097510A">
              <w:rPr>
                <w:rFonts w:ascii="Times New Roman" w:eastAsia="Times New Roman" w:hAnsi="Times New Roman" w:cs="B Nazanin"/>
                <w:sz w:val="28"/>
                <w:szCs w:val="28"/>
                <w:rtl/>
              </w:rPr>
              <w:lastRenderedPageBreak/>
              <w:t>برگزار شد که نتیجه آن ایجاد نمایشگاهی دایمی و راه اندازی مجله ای درباره هنرهای اسلامی بود و سپس آقاخان، مرکزی را به نام هنر اسلامی در امریکا تأسیس کرد و مجله ای هم از سوی این مرکز منتشر می شود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موضوع معماری اسلامی مهندس حسن فتحی «ره»، رهیافت هایی ارزشمند عرضه کرد که در کشور خود او، البته با استقبال چندانی رو به رو نشد؛ ولی در امریکا به شدت مورد استقبال قرار گرفت و اکنون نیز شاگردان و پیروانی در امریکا دارد که مسیر او را در فهم معماری اسلامی و چگونگی تأثیر پذیری آن از محیط طبیعی تداوم می دهند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موضوع تاریخ، اطاله کلام نمی دهم، زیرا موضوع پیچیده ای است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در موضوع محیط زیست نیز کارهایی انجام گرفته است؛ برای مثال در قطر، کتابی در باب محیط زیست از دیدگاه اسلام تألیف و میان دانشجویان توزیع شده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4</w:t>
            </w:r>
            <w:r w:rsidRPr="0097510A">
              <w:rPr>
                <w:rFonts w:ascii="Times New Roman" w:eastAsia="Times New Roman" w:hAnsi="Times New Roman" w:cs="B Nazanin"/>
                <w:sz w:val="28"/>
                <w:szCs w:val="28"/>
                <w:rtl/>
              </w:rPr>
              <w:t xml:space="preserve">ـ مشکلات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حال به موضع مشکلات می رسیم و سخن از آن را در دو کلام خلاصه می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نمی توان تصور کرد، این کار بزرگی که در صورت تکمیل، ما را چند قرن به پیش می برد، به طور فردی انجام شود، بلکه باید کاری گروهی باشد. کار گروهی هم به سرمایه گذاری نیازمند است و اگر سرمایه گذاران افراد باشد، طبعاً افراد نفسشان کم و کوتاه است و می خواهند هر چه زودتر، ثمره سرمایه گذاری خود را ببینند؛ از این رو به مؤسساتی نیاز است که این موضوع را مورد حمایت و پشتیبانی قرار دهند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این جا به طرحی می رسیم که امیدوارم، گوش هایی آن را بشنوند و بدان پاسخ مثبت بدهند</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1. </w:t>
            </w:r>
            <w:r w:rsidRPr="0097510A">
              <w:rPr>
                <w:rFonts w:ascii="Times New Roman" w:eastAsia="Times New Roman" w:hAnsi="Times New Roman" w:cs="B Nazanin"/>
                <w:sz w:val="28"/>
                <w:szCs w:val="28"/>
                <w:rtl/>
              </w:rPr>
              <w:t xml:space="preserve">آیا امکان تأسیس پژوهشکده ای برای این موضوع وجود دارد؟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2. </w:t>
            </w:r>
            <w:r w:rsidRPr="0097510A">
              <w:rPr>
                <w:rFonts w:ascii="Times New Roman" w:eastAsia="Times New Roman" w:hAnsi="Times New Roman" w:cs="B Nazanin"/>
                <w:sz w:val="28"/>
                <w:szCs w:val="28"/>
                <w:rtl/>
              </w:rPr>
              <w:t xml:space="preserve">آیا حداقل تهیه آرشیوی که فراورده های مورد نظر را در خود گردآورد یا تأسیس کتابخانه ای تخصصی در این موضوع، برای تسهیل دسترسی اساتید و پژوهشگران به این منابع امکان پذیر است؟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3. </w:t>
            </w:r>
            <w:r w:rsidRPr="0097510A">
              <w:rPr>
                <w:rFonts w:ascii="Times New Roman" w:eastAsia="Times New Roman" w:hAnsi="Times New Roman" w:cs="B Nazanin"/>
                <w:sz w:val="28"/>
                <w:szCs w:val="28"/>
                <w:rtl/>
              </w:rPr>
              <w:t xml:space="preserve">آیا وارد کردن نگره اسلام در تنظیم مقررات مختلف، در دانشکده ها و دانشگاه ها برای ارتقای سطح این مقررات امکان پذیر است؟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Pr>
              <w:t xml:space="preserve">4. </w:t>
            </w:r>
            <w:r w:rsidRPr="0097510A">
              <w:rPr>
                <w:rFonts w:ascii="Times New Roman" w:eastAsia="Times New Roman" w:hAnsi="Times New Roman" w:cs="B Nazanin"/>
                <w:sz w:val="28"/>
                <w:szCs w:val="28"/>
                <w:rtl/>
              </w:rPr>
              <w:t>چگونه می توان اساتید دانشگاه ها را برای نگارش مطلب در این زمینه تشویق کرد؟ همه اینها مسائلی مطرح است که از خدا برای کسانی که در پی حل این مسایل برآیند، توفیق خواهانم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یوسف قرضاوی</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من با سخن دکتر جمال عطیه درباره کسانی که باید در موضوع اسلامی سازی معرفت یا نگره اسلامی به معرفت چیزی بنویسند، موافقم. با آراستن نوشته به آیه ای از قرآن یا زینت بخشیدن بحث به حدیثی نبوی، نباید پنداشت که این کار همان </w:t>
            </w:r>
            <w:r w:rsidRPr="0097510A">
              <w:rPr>
                <w:rFonts w:ascii="Times New Roman" w:eastAsia="Times New Roman" w:hAnsi="Times New Roman" w:cs="B Nazanin"/>
                <w:sz w:val="28"/>
                <w:szCs w:val="28"/>
                <w:rtl/>
              </w:rPr>
              <w:lastRenderedPageBreak/>
              <w:t>«اسلامی سازی»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مسئله عمیق تر از این است. کسانی باید در این وادی گام نهند که هم در آموزه های اسلام متبحر یافته اند و هم در علمی که موضوع تحقیق و مطالعه ایشان است. تنها افراد عمیق و متخصص می توانند در این زمینه کاری کنند و از تخصص خود در خدمت به اسلام بهره گیرند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نوشته های بعضی دوستان که در باب اعجاز علمی قرآن مطلبی نوشته اند و کوشیده اند تا چیزهایی را بر آیات قرآن تحمیل کنند که این آیات حامل آن نیستند، بسیار مایه نگرانی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ایده معجزه بودن قرآن از چنین کاری بی نیاز است. وانگهی به نظر من، بزرگ تر از اعجاز قرآن این است که قرآن، ذهنیت علمی را پدید آورده، بر ذهنیت عامه یا ذهنیت خرافی تکیه نکرده است. قرآن عقلانیت علمی را مبنا قرار داده که مهم تر از اشارات اعجازی ای است که دوستان اعجاز پژوه ما بدان توجه دارند. عقلانیت علمی همان چیزی است که ظن را در مقام یقین بر نمی تابد: «و ما یتبع اکثرهم الا ظناً ان الظن لا یغنی من الحق شیئاً»؛ و بیشترشان جز از گمان پیروی نمی کنند؛ (ولی) گمان به هیچ وجه (آدمی را) از حقیقت بی نیاز نمی گرداند.(یونس /36</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پیروی از هوا ـ یعنی واقع گرایی و بی طرفی ـ را رد می کند: «ان یتبعون الا الظن و ما تهوی الا نفس»؛ (آنان) جز گمان و آنچه را دلخواهشان است، پیروی نمی کنند: (نجم/23) «و لا تتبع الهوی فیضلک عن سبیل الله»؛ از هوی (و هوس) پیروی مکن که تو را از راه خدا به گمراهی می برد.(ص/26) قرآن تقلید را رد می کند. چه تقلید پدران و چه تقلید بزرگان را و جمود را بر نمی تابد و به جست و جو و تفکر فرا می خواند. ده ها آیه در قرآن وجود دارد که بر این امور دلالت می کند. تمام این موارد، پدید آورنده عقلیت علمی و نگه داشتن جانب سنت است که غیر قابل تغییرند. به اعتقاد من این مسئله مهم است و نباید برای یافتن ایده ها دست به دامن متون شویم و اصلاً نیازی به این تکلف نیست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جمال عطیه به درستی به این نکته توجه داده است که استاد، زمانی که می خواهد ماده ای از علوم را تدریس کند، باید به سهم مسلمانان در ارتقا و تکامل آن علم اشاره کند؛ ولی متأسفانه آفت عصر ما تخصص است و اساتید دانشگاهی، معمولاً چیزی از این امور نمی دانند؛ یعنی به خوبی فیزیک یا شیمی یا زمین شناسی و... را می داند؛ ولی نمی داند که مسلمانان چه سهمی در این علوم داشته اند. ما اکنون نیازمند عالم و استادی هستیم که این هر دو را بداند و چنین کسانی هم به ندرت پیدا می شوند؛ مانند دکتر عبدالحلیم منتصر، دکتر زغلول نجار و برخی دیگر که دکتر عطیه به نام هایشان اشاره کردند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درباره مسئله ربط میان نظریات علمی و ایمان که دکتر عطیه بدان اشاره کردند و آن را وظیفه مدرس و استاد دانستند. به اعتقاد من این امر، هم وظیفه استاد و هم وظیفه روش و هم وظیفه کتاب است. شایسته است روش ها و نظام های آموزشی هم باید این نظریات را با بعد ایمانی ربط دهد و به جای این که گفته شود، طبیعت چنان کرده است و مثلاً طبیعت، ماهی و یا تمساح را به فلان ابزار مجهز کرده است، گفته شود، خداوند متعال به او چنین ابزاری داده و اساساً به هر موجودی ابزار دفاعی بخشیده است؛ اما چنین مطلبی باید در متون درسی مورد تصریح قرار گیرد. این مسئله از مسایل مهم در (آموزش) علوم است. این مسئله در حقیقت ربط دادن علم با فلسفه عام هستی و وجود و زندگی و نگریستن به قوانینی فیزیکی به عنوان سنت های الهی در هستی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چیزهای دیگری هم وجود دارد که سزاوار است در کتاب ها مورد تصریح قرار گیرد. پیش از ربع قرن که هنوز دانشگاه قطر </w:t>
            </w:r>
            <w:r w:rsidRPr="0097510A">
              <w:rPr>
                <w:rFonts w:ascii="Times New Roman" w:eastAsia="Times New Roman" w:hAnsi="Times New Roman" w:cs="B Nazanin"/>
                <w:sz w:val="28"/>
                <w:szCs w:val="28"/>
                <w:rtl/>
              </w:rPr>
              <w:lastRenderedPageBreak/>
              <w:t>تأسیس نشده بود، من مدیر آموزشکده دینی قطر بودم. مدیر آموزش و پرورش، نظرم را درباره گنجاندن «بررسی نظریه داروین در کتاب درسی زیست شناسی</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جویا شد. به او پاسخ دادم، تدریس چنین کتابی مجاز است، اما این نظر را به عنوان یکی از نظرها و آرا ـ که چه بسا به مرحله نظریه شدن نرسیده ـ و نه به عنوان حقیقتی از حقایق مطالعه کنید و متذکر شوید که آرای دیگری هم وجود دارد و نقاط ضعف و کاستی این نظر را بیان کنید، زیرا حتی داروین مآب های پس از داروین، با پاره ای آرای او مخالفت ورزیدند و گفتند: انسان موجودی متفرد است و صرفاً حیوان نیست و دیگران هم در استدلالات داروین خدشه وارد کرده اند و...؛ یعنی این که باید این موارد ذکر شود و حتی گفته شود که نظریه داروین، نظریه ای الحادی نیست و دلالت بر این نمی کند که جهان خدایی ندارد و قطعاً چنین تکاملی هم باید صنع خدا باشد. وانگهی خود داروین هم بر خلاف آنچه که گفته می شود، ملحد نبوده است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بحث روش، دکتر جمال عطیه، اصول فقه را به عنوان روش مناسب معرفی کردند و این هم حقیقتاً مسئله مهمی است و نیازمند میز گرد جداگانه ای است که در آن بحث شود؛ آیا اصول فقه برای عملیات استنباط کافی است؟ زیرا این پرسش مطرح است که زمانی که می خواهیم، مسائل را که به علم اقتصاد، اجتماع، روان و قانون (حقوق</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مربوط است؛ آیا علم اصول فقه، به تنهایی کفایت می کند؟ به اعتقاد من اگر چیزهایی معین به علم اصول فقه افزوده شود، این علم می تواند، به علم اصول معرفت اسلامی تبدیل شود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برای این مسئله نمی توان طی چند جمله مختصر، تعیین تکلیف کرد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در این مورد به متخصصان علم اصول فقه نیاز است تا آنان وارد موضوع شوند و با ما هم همکاری کند؛ البته این سخن به معنای آن نیست که ما دیگر روش ها، مانند قیاس پدیده های دیگر و تحلیل آنها و روش شناخت قوانین هستی و کشف این قوانین را رد می کنیم. ما آن روش ها را به طور مطلق رد نمی کنیم، بلکه از حیث استنباط آنها را رد می کنیم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 xml:space="preserve">دوست دارم به دکتر جمال عطیه بگویم که کتابی دیگر غیر از کتاب </w:t>
            </w:r>
            <w:r w:rsidRPr="0097510A">
              <w:rPr>
                <w:rFonts w:ascii="Times New Roman" w:eastAsia="Times New Roman" w:hAnsi="Times New Roman" w:cs="B Nazanin"/>
                <w:sz w:val="28"/>
                <w:szCs w:val="28"/>
              </w:rPr>
              <w:t>«</w:t>
            </w:r>
            <w:r w:rsidRPr="0097510A">
              <w:rPr>
                <w:rFonts w:ascii="Times New Roman" w:eastAsia="Times New Roman" w:hAnsi="Times New Roman" w:cs="B Nazanin"/>
                <w:sz w:val="28"/>
                <w:szCs w:val="28"/>
                <w:rtl/>
              </w:rPr>
              <w:t>کیف نتعامل مع السنة» در دسترس است که اخیراً از سوی مرکز مطالعات سنت و سیره منتشر شده است؛ نام این کتاب «السنة مصدراً للمعرفة و الحضارة» است. این کتاب با موضوع مورد بحث ارتباط عمیقی دارد، زیرا سنت را تنها منبع تشریع و قانونگذاری نمی داند، بلکه آن را منبع معرفت و تمدن نیز می شمارد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میراث</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جمال در این زمینه سخنان مبسوطی بیان کردند و این موضوع بسیار مهم است. اما من دوست دارم به برخی ضوابط مهم این موضوع اشاره کنم. بخشی از میراث بشری است و بخش دیگر آن غیر بشری</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برای قرآن و سنت نام میراث را به کار می برند؛ اما این دو میراث نیستند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 xml:space="preserve">میراث چیزی است که برخی انسان ها به ارث می برند؛ قرآن و سنت فراتر از میراث اند. میراث اسلامی، محصول کاری است که عقل اسلامی در تفسیر قرآن و شرح سنت و استنباط از آن دو انجام داده است. در این محدوده می توان فراورده های میراث اسلامی را رد یا قبول کرد؛ آن هم تا جایی که مخالف اجماعی قطعی و یقینی نباشد. در چنین وضعی نمی توان گفت، همه آنچه پیشینیان گفته اند، به کناری نهیم و از نو آغاز کنیم. چنین چیزی ممکن نیست. ملتی که تمام میراث قرون گذشته و پیشگامان و نوابغ گذشته اش را به طاق نسیان بسپارد و از صفر آغاز کند، ملت خردمندی نیست؛ حتی در علوم طبیعی نیز نمی توان چنین کاری کرد. در علوم طبیعی هم محصول پیشینیان مورد استفاده آیندگان </w:t>
            </w:r>
            <w:r w:rsidRPr="0097510A">
              <w:rPr>
                <w:rFonts w:ascii="Times New Roman" w:eastAsia="Times New Roman" w:hAnsi="Times New Roman" w:cs="B Nazanin"/>
                <w:sz w:val="28"/>
                <w:szCs w:val="28"/>
                <w:rtl/>
              </w:rPr>
              <w:lastRenderedPageBreak/>
              <w:t>است و علوم بر مبنایی انباشتی استوارند و هر کس که به رتبه شایسته ای دست یابد، چیزی را بر آن می افزاید. بنابراین نمی توان از کار بشری مستغنی بود و اگر بر مسئله ای اجماع شده باشد، این اجماع باید محترم شمرده شود؛ اما اجتهادات فردی را در ابعاد مختلف، می توان پذیرفت یا رد کرد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اندیشه غربی</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برخی تصور می کنند که وقتی ما مسئله اسلامی سازی علوم را مطرح می کنیم، در پی طرد اندیشه غربی هستیم و قصد داریم خود همه چیز را از نو آغاز کنیم. این تصور غلط است؛ تمام اندیشه غربی باطل نیست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پاره ای از این اندیشه، از خود ما گرفته شده است؛ به عبارت دیگر بخشی از اندیشه غربی کالای ماست که به ما باز گردانده شده است یا محصول اندیشه و عقل دیگر ملت ها و تمدن های گوناگون بوده است که در قالب تمدن غربی ریخته شده است، پس همه اندیشه غربی باطل نیست و عناصر درخشانی در آن وجود دارد که باید از آن استفاده کرد. حتی در جایی گفته ام که ما وقتی فلسفه مارکسیسم یا داروینیسم و مانند آن را رد می کنیم، نمی خواهیم بگوییم که هر چه آنان گفته اند، خطا بوده است؛ برای مثال مارکس تحلیل هایی در نقد سرمایه داری و ستم هایی که بر انسان ها در روزگار او می رفته، ارائه کرده است که هنوز هم سودمند است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ما از عناصر مثبت اندیشه غربی بهره می گیریم؛ اما چون برده تسلیم آن نمی شویم. نمی خواهم در زمینه علوم اجتماعی و انسانی درازگویی کنم؛ اما حقیقت این است که ما در کشورهای عربی ـ اسلامی اسیر مفاهیم غربی هستیم. متأسفانه بسیاری یا بیشتر دوستان ما که در علوم جدید، به ویژه علوم اجتماعی تخصص دارند، در بند مفاهیم و مکاتب غربی هستند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چرا ما در جست و جوی جایگزین مکتب اگوست کنت یا مکتب پوزیتیویسم فرانسوی و مکتب پراگماتیسم امریکایی بر نمی آییم؟ چرا مکتب فکری اسلامی، به شکلی که اشاره کردم، پدید نیاوریم؟ من اصطلاح مکتب یا مدرسه اسلامی در علوم اجتماعی یا روان شناسی یا تاریخ را بر اصطلاح روان شناسی اسلامی یا جامعه شناسی اسلامی و</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ترجیح می دهم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به هر حال، دعوایی بر سر اصطلاح نداریم. در حقیقت ما می خواهیم به مدد عقل انسان مسلمانی که اسلام را خاستگاه خود قرار داده و از همه مطالعات و مکاتب فکری موجود، حتی مارکسیسم، بهره می برد، تمام این میدان ها را در نوردیم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در زمینه ادبیات نیز باید کارهای زیادی انجام شود. متأسفانه باید بگویم که هنوز ادبیاتی اسلامی، جز در حوزه شعر، نداریم. در زمینه داستان، دوست ما دکتر نجیب کیلانی و برخی دیگر کارهایی کرده اند؛ ولی در زمینه نقد ادبی، منتقدانی نداریم که از نگاهی اسلامی و با مبنایی اسلامی، به نقد بپردازند. در زمینه هنر اسلامی نیز همین کمبود مشهود است. برای جبران این کمبودها و کاستی ها، باید گروه های متعدد وارد کار شوند</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دکتر محمد بیومی: من در دانشگاه تمپل شاگرد دکتر اسماعیل فاروقی، استاد اسلام شناسی بودم؛ کسی که نخستین گام های اسلامی سازی را بر داشت. من در دوره دانشجویی ام (1976 ـ 1969) در این حرکت همراه او بودم. حرکت اسلامی سازی موقت، واکنشی طبیعی، در برابر ناتوانی علوم اجتماعی از تفسیر واقعیت، به رغم همه تحول ها در آن بود. در غرب این ناتوانی مورد اذعان قرار گرفت و واکنش ها در برابر این ناتوانی بر این اصل استوار بود که باید در جست و جوی جایگزینی برای علوم غربی، به ویژه علوم اجتماعی برآییم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lastRenderedPageBreak/>
              <w:t>استاد اسماعیل فاروقی در واکنش به این وضع، کتاب «اسلامیة المعرفة» را منتشر کرد. مؤسسه علمای مسلمان در امریکا به وی کمک کرد. این مسئله به جهان اسلام انتقال یافت و در عربستان سعودی توجه بسیاری را به خود جلب کرد. با انتقال این مسئله به جهان اسلام، دو جریان ظهور یافت. جریان نخست بر موج اسلامی سازی سوار شد و در همه عناوین تألیفاتی ارائه داد: جامعه شناسی قرآن، جامعه شناسی اسلامی و... اما بدیلی که ارائه می کرد، ناقص و نارسا بود. وضع چنان شد که جامعه شناسی یا علوم اجتماعی در میانه دو اندیشه قرار گرفت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اندیشه غرب زده و اندیشه اسلامی</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مشکل در اسلامی سازی علم نیست؛ مشکل اصلی در اسلامی سازی اندیشه پژوهشگر است، زیرا علم از چهار عنصر تشکیل شده است</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محقق یا عالم، روش و فراورده ها و نتایج ـ چه مکتوبات و چه تجربیات ـ و کار بست جامعه ای این معرفت</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پس می بینیم که علم و روش بی طرف اند. مشکل در اسلامی سازی اندیشه و تفکر محقق و پژوهشگر است. در جهان عرب یا جهان اسلام، جایی وجود ندارد که پژوهشگر مسلمان آگاهی را که به تاریخ علمش و به مشکل هویتش آگاه باشد، تربیت کند کاملاً به عکس می بینیم که علوم اجتماعی در جهان عرب و اسلام، سیاسی شده و به حاشیه رانده شده است. این علوم کار کردی محدود دارند، زیرا علوم اجتماعی راستین، نگرشی صادقانه به واقعیت به دست می دهد و رهبران و تصمیم سازان را به تصمیم خردمندانه تنبه می دهد؛ اما در کشورهای عربی و اسلامی، علوم اجتماعی سیاسی شده و بر آن لگام زده شده است. تأثیر علوم اجتماعی در جهان عرب، از حدود دیوارهای دانشگاه ها فراتر نمی رود</w:t>
            </w:r>
            <w:r w:rsidRPr="0097510A">
              <w:rPr>
                <w:rFonts w:ascii="Times New Roman" w:eastAsia="Times New Roman" w:hAnsi="Times New Roman" w:cs="B Nazanin"/>
                <w:sz w:val="28"/>
                <w:szCs w:val="28"/>
              </w:rPr>
              <w:t xml:space="preserve">. </w:t>
            </w:r>
            <w:r w:rsidRPr="0097510A">
              <w:rPr>
                <w:rFonts w:ascii="Times New Roman" w:eastAsia="Times New Roman" w:hAnsi="Times New Roman" w:cs="B Nazanin"/>
                <w:sz w:val="28"/>
                <w:szCs w:val="28"/>
                <w:rtl/>
              </w:rPr>
              <w:t>افرادی هم هستند که از علوم اجتماعی بدگویی می کنند که این وضع مطلوبی نیست</w:t>
            </w:r>
            <w:r w:rsidRPr="0097510A">
              <w:rPr>
                <w:rFonts w:ascii="Times New Roman" w:eastAsia="Times New Roman" w:hAnsi="Times New Roman" w:cs="B Nazanin"/>
                <w:sz w:val="28"/>
                <w:szCs w:val="28"/>
              </w:rPr>
              <w:t xml:space="preserve"> .</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بنابراین مشکل، چگونگی تربیت پژوهشگر مسلمان آگاه است. ما به تعبیر ابن طفیل به حی بن یقظان جدیدی نیاز داریم. ما این حرف ها را قبلاً هم گفته ایم. من به استادمان دکتر قرضاوی بشارت و اطمینان می دهم که برخی اساتید جامعه شناس در این زمنیه مطالبی نوشته اند و مباحثی را در این زمینه ارائه داده اند؛ ولی متأسفانه ما مطالب خودمان را نمی خوانیم و اصرار به قرائت آثار غربی ها داریم</w:t>
            </w:r>
            <w:r w:rsidRPr="0097510A">
              <w:rPr>
                <w:rFonts w:ascii="Times New Roman" w:eastAsia="Times New Roman" w:hAnsi="Times New Roman" w:cs="B Nazanin"/>
                <w:sz w:val="28"/>
                <w:szCs w:val="28"/>
              </w:rPr>
              <w:t>.</w:t>
            </w:r>
          </w:p>
          <w:p w:rsidR="00611B47" w:rsidRPr="0097510A" w:rsidRDefault="00611B47" w:rsidP="0097510A">
            <w:pPr>
              <w:bidi/>
              <w:spacing w:before="100" w:beforeAutospacing="1" w:after="100" w:afterAutospacing="1" w:line="240" w:lineRule="auto"/>
              <w:jc w:val="both"/>
              <w:rPr>
                <w:rFonts w:ascii="Times New Roman" w:eastAsia="Times New Roman" w:hAnsi="Times New Roman" w:cs="B Nazanin"/>
                <w:sz w:val="28"/>
                <w:szCs w:val="28"/>
              </w:rPr>
            </w:pPr>
            <w:r w:rsidRPr="0097510A">
              <w:rPr>
                <w:rFonts w:ascii="Times New Roman" w:eastAsia="Times New Roman" w:hAnsi="Times New Roman" w:cs="B Nazanin"/>
                <w:sz w:val="28"/>
                <w:szCs w:val="28"/>
                <w:rtl/>
              </w:rPr>
              <w:t>مشکل، در قضایای علوم است، زیرا در همه علوم، روش یکی است؛ اما ما به عنوان مسلمان، روش خاصی داریم. دکتر علی سامی النشار به این مطلب توجه داده است. در جهان عرب جریانی انتقادی نسبت به تمام جریان های فکری غربی به راه افتاده است. استاد دکتر عاطف غیث در سال 1966 م در مدرسه اسکندریه ایستاد و گفت: لازم است از علوم غربی دست بکشیم، زیرا این علوم هویت ما را پایمال کرده است و ما باید علوم اجتماعی ای داشته باشیم که با دست خود استخراج و استحصال کرده باشیم و ما خود روش خاصی در آن داشته باشیم و نتایج خاصی را به دست آوریم؛ اما تعمیم هایی نادرست چنین ترویج می کند که جامعه شناسان کافرند و... بهتر است پیش از صدور حکم، تأمل و دقت شود، زیرا بسیاری متخصصان علوم اجتماعی در جهان عرب، هم غرب زدگی را رد می کنند و هم روش کسانی را که سوار موج می شوند و شتاب زده می خواهند راه بدیل را بگشایند؛ حال این بدیل هر چه می خواهد باشد</w:t>
            </w:r>
            <w:r w:rsidRPr="0097510A">
              <w:rPr>
                <w:rFonts w:ascii="Times New Roman" w:eastAsia="Times New Roman" w:hAnsi="Times New Roman" w:cs="B Nazanin"/>
                <w:sz w:val="28"/>
                <w:szCs w:val="28"/>
              </w:rPr>
              <w:t>.</w:t>
            </w:r>
          </w:p>
        </w:tc>
      </w:tr>
    </w:tbl>
    <w:p w:rsidR="002F7292" w:rsidRPr="0097510A" w:rsidRDefault="002F7292" w:rsidP="0097510A">
      <w:pPr>
        <w:bidi/>
        <w:jc w:val="both"/>
        <w:rPr>
          <w:rFonts w:cs="B Nazanin"/>
          <w:sz w:val="28"/>
          <w:szCs w:val="28"/>
        </w:rPr>
      </w:pPr>
    </w:p>
    <w:sectPr w:rsidR="002F7292" w:rsidRPr="0097510A"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9C" w:rsidRDefault="003B289C" w:rsidP="0097510A">
      <w:pPr>
        <w:spacing w:after="0" w:line="240" w:lineRule="auto"/>
      </w:pPr>
      <w:r>
        <w:separator/>
      </w:r>
    </w:p>
  </w:endnote>
  <w:endnote w:type="continuationSeparator" w:id="0">
    <w:p w:rsidR="003B289C" w:rsidRDefault="003B289C" w:rsidP="0097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634812"/>
      <w:docPartObj>
        <w:docPartGallery w:val="Page Numbers (Bottom of Page)"/>
        <w:docPartUnique/>
      </w:docPartObj>
    </w:sdtPr>
    <w:sdtEndPr>
      <w:rPr>
        <w:noProof/>
      </w:rPr>
    </w:sdtEndPr>
    <w:sdtContent>
      <w:p w:rsidR="0097510A" w:rsidRDefault="0097510A">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97510A" w:rsidRDefault="00975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9C" w:rsidRDefault="003B289C" w:rsidP="0097510A">
      <w:pPr>
        <w:spacing w:after="0" w:line="240" w:lineRule="auto"/>
      </w:pPr>
      <w:r>
        <w:separator/>
      </w:r>
    </w:p>
  </w:footnote>
  <w:footnote w:type="continuationSeparator" w:id="0">
    <w:p w:rsidR="003B289C" w:rsidRDefault="003B289C" w:rsidP="00975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BE"/>
    <w:rsid w:val="002F7292"/>
    <w:rsid w:val="003B289C"/>
    <w:rsid w:val="004439BE"/>
    <w:rsid w:val="00611B47"/>
    <w:rsid w:val="0097510A"/>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11B47"/>
  </w:style>
  <w:style w:type="character" w:customStyle="1" w:styleId="moreinfo">
    <w:name w:val="moreinfo"/>
    <w:basedOn w:val="DefaultParagraphFont"/>
    <w:rsid w:val="00611B47"/>
  </w:style>
  <w:style w:type="character" w:customStyle="1" w:styleId="moreinfobold">
    <w:name w:val="moreinfobold"/>
    <w:basedOn w:val="DefaultParagraphFont"/>
    <w:rsid w:val="00611B47"/>
  </w:style>
  <w:style w:type="paragraph" w:styleId="NormalWeb">
    <w:name w:val="Normal (Web)"/>
    <w:basedOn w:val="Normal"/>
    <w:uiPriority w:val="99"/>
    <w:unhideWhenUsed/>
    <w:rsid w:val="00611B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1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510A"/>
  </w:style>
  <w:style w:type="paragraph" w:styleId="Footer">
    <w:name w:val="footer"/>
    <w:basedOn w:val="Normal"/>
    <w:link w:val="FooterChar"/>
    <w:uiPriority w:val="99"/>
    <w:unhideWhenUsed/>
    <w:rsid w:val="009751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5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11B47"/>
  </w:style>
  <w:style w:type="character" w:customStyle="1" w:styleId="moreinfo">
    <w:name w:val="moreinfo"/>
    <w:basedOn w:val="DefaultParagraphFont"/>
    <w:rsid w:val="00611B47"/>
  </w:style>
  <w:style w:type="character" w:customStyle="1" w:styleId="moreinfobold">
    <w:name w:val="moreinfobold"/>
    <w:basedOn w:val="DefaultParagraphFont"/>
    <w:rsid w:val="00611B47"/>
  </w:style>
  <w:style w:type="paragraph" w:styleId="NormalWeb">
    <w:name w:val="Normal (Web)"/>
    <w:basedOn w:val="Normal"/>
    <w:uiPriority w:val="99"/>
    <w:unhideWhenUsed/>
    <w:rsid w:val="00611B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1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510A"/>
  </w:style>
  <w:style w:type="paragraph" w:styleId="Footer">
    <w:name w:val="footer"/>
    <w:basedOn w:val="Normal"/>
    <w:link w:val="FooterChar"/>
    <w:uiPriority w:val="99"/>
    <w:unhideWhenUsed/>
    <w:rsid w:val="009751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5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63296">
      <w:bodyDiv w:val="1"/>
      <w:marLeft w:val="0"/>
      <w:marRight w:val="0"/>
      <w:marTop w:val="0"/>
      <w:marBottom w:val="0"/>
      <w:divBdr>
        <w:top w:val="none" w:sz="0" w:space="0" w:color="auto"/>
        <w:left w:val="none" w:sz="0" w:space="0" w:color="auto"/>
        <w:bottom w:val="none" w:sz="0" w:space="0" w:color="auto"/>
        <w:right w:val="none" w:sz="0" w:space="0" w:color="auto"/>
      </w:divBdr>
      <w:divsChild>
        <w:div w:id="147092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5902</Words>
  <Characters>33647</Characters>
  <Application>Microsoft Office Word</Application>
  <DocSecurity>0</DocSecurity>
  <Lines>280</Lines>
  <Paragraphs>78</Paragraphs>
  <ScaleCrop>false</ScaleCrop>
  <Company>maktab</Company>
  <LinksUpToDate>false</LinksUpToDate>
  <CharactersWithSpaces>39471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2014-04-26T15:13:00Z</dcterms:created>
  <dcterms:modified xsi:type="dcterms:W3CDTF">2014-04-26T17:50:00Z</dcterms:modified>
</cp:coreProperties>
</file>