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A6" w:rsidRPr="00D67048" w:rsidRDefault="005B4EA6" w:rsidP="00D67048">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D67048">
        <w:rPr>
          <w:rFonts w:ascii="Times New Roman" w:eastAsia="Times New Roman" w:hAnsi="Times New Roman" w:cs="B Nazanin"/>
          <w:b/>
          <w:bCs/>
          <w:sz w:val="28"/>
          <w:szCs w:val="28"/>
          <w:rtl/>
        </w:rPr>
        <w:t xml:space="preserve">گزارشی از وضعیت ترکیب جنسیتی در دانشگاه‌ها </w:t>
      </w:r>
    </w:p>
    <w:p w:rsidR="005B4EA6" w:rsidRPr="00D67048" w:rsidRDefault="005B4EA6" w:rsidP="00D67048">
      <w:pPr>
        <w:bidi/>
        <w:spacing w:before="100" w:beforeAutospacing="1" w:after="100" w:afterAutospacing="1" w:line="240" w:lineRule="auto"/>
        <w:jc w:val="both"/>
        <w:rPr>
          <w:rFonts w:ascii="Times New Roman" w:eastAsia="Times New Roman" w:hAnsi="Times New Roman" w:cs="B Nazanin"/>
          <w:sz w:val="28"/>
          <w:szCs w:val="28"/>
        </w:rPr>
      </w:pPr>
      <w:r w:rsidRPr="00D67048">
        <w:rPr>
          <w:rFonts w:ascii="Times New Roman" w:eastAsia="Times New Roman" w:hAnsi="Times New Roman" w:cs="B Nazanin"/>
          <w:sz w:val="28"/>
          <w:szCs w:val="28"/>
          <w:rtl/>
        </w:rPr>
        <w:t>چکیده</w:t>
      </w:r>
      <w:r w:rsidRPr="00D67048">
        <w:rPr>
          <w:rFonts w:ascii="Times New Roman" w:eastAsia="Times New Roman" w:hAnsi="Times New Roman" w:cs="B Nazanin"/>
          <w:sz w:val="28"/>
          <w:szCs w:val="28"/>
        </w:rPr>
        <w:t xml:space="preserve">: </w:t>
      </w:r>
      <w:r w:rsidRPr="00D67048">
        <w:rPr>
          <w:rFonts w:ascii="Times New Roman" w:eastAsia="Times New Roman" w:hAnsi="Times New Roman" w:cs="B Nazanin"/>
          <w:sz w:val="28"/>
          <w:szCs w:val="28"/>
          <w:rtl/>
        </w:rPr>
        <w:t>در چند سال اخیر، ترکیب جنسیتی در دانشگاه‌ها از جمله مسائلی است که توجه تحلیل‌گران مسائل اجتماعی را به خود جلب کرده‌ است. آنچه از تحلیل و توجه به آمارهای موجود در این‌باره به دست می‌آید، افزایش تعداد روز‌افزون دختران در دانشگاه‌ها و کاسته شدن تعداد پسران است به طوری که در برخی از دانشگاه‌ها دیگر هیچ کلاسی با اکثریت پسران و یا اقلیت نسبی آنها برگزار نمی‌شود. این مسأله گرچه ب</w:t>
      </w:r>
      <w:bookmarkStart w:id="0" w:name="_GoBack"/>
      <w:bookmarkEnd w:id="0"/>
      <w:r w:rsidRPr="00D67048">
        <w:rPr>
          <w:rFonts w:ascii="Times New Roman" w:eastAsia="Times New Roman" w:hAnsi="Times New Roman" w:cs="B Nazanin"/>
          <w:sz w:val="28"/>
          <w:szCs w:val="28"/>
          <w:rtl/>
        </w:rPr>
        <w:t>ه صورت واضح و آشکار چندان مورد تحلیل واقع نشده است، ولی اذهان را به خود مشغول کرده‌است. برخی از این پیامدها که موجب حضور فعال دختران در بدنه اشتغال مدیریت کشور در سال‌های آتی می‌شود، فرصت طلایی زنان ارزیابی می‌شود و برخی دیگر این پیامدها را که می‌تواند توازن اجتماعی را دستخوش تغییر کند با نگرانی دنبال می‌کنند. در این گزارش با ارائه آمار و تحلیل مساله تلاش شده است دلایل و پیامدهای این پدیده مورد ارزیابی قرار بگیرد</w:t>
      </w:r>
      <w:r w:rsidRPr="00D67048">
        <w:rPr>
          <w:rFonts w:ascii="Times New Roman" w:eastAsia="Times New Roman" w:hAnsi="Times New Roman" w:cs="B Nazanin"/>
          <w:sz w:val="28"/>
          <w:szCs w:val="28"/>
        </w:rPr>
        <w:t xml:space="preserve">. </w:t>
      </w:r>
    </w:p>
    <w:p w:rsidR="005B4EA6" w:rsidRPr="00D67048" w:rsidRDefault="005B4EA6" w:rsidP="00D67048">
      <w:pPr>
        <w:bidi/>
        <w:spacing w:before="100" w:beforeAutospacing="1" w:after="100" w:afterAutospacing="1" w:line="240" w:lineRule="auto"/>
        <w:jc w:val="both"/>
        <w:rPr>
          <w:rFonts w:ascii="Times New Roman" w:eastAsia="Times New Roman" w:hAnsi="Times New Roman" w:cs="B Nazanin"/>
          <w:sz w:val="28"/>
          <w:szCs w:val="28"/>
        </w:rPr>
      </w:pPr>
      <w:r w:rsidRPr="00D67048">
        <w:rPr>
          <w:rFonts w:ascii="Times New Roman" w:eastAsia="Times New Roman" w:hAnsi="Times New Roman" w:cs="B Nazanin"/>
          <w:sz w:val="28"/>
          <w:szCs w:val="28"/>
          <w:rtl/>
        </w:rPr>
        <w:t>انقلاب اسلامی رهاورد عظیمی در حوزه زنان داشت و گستره حضور اجتماعی آنان را به طرز چشمگیری در یک مقطع 25 ساله دامنه دار نمود. از این جهت جمهوری اسلامی می تواند به خویش ببالد که علی رغم فشارهای جهانی، تحریم ها، جنگ ها و... توانسته است یک توسعه عظیم اجتماعی را رقم زند. شاید من به عدم همگونی این توسعه گسترده اجتماعی، با تعالی متناسب اجتماعی نقد داشته باشم، اما توسعه اجتماعی ربع قرن اخیر در ایران تقریباً در جهان از بالاترین نرخ رشد و توسعه اجتماعی محسوب می شود. در این میان، زنان ایرانی، بیشترین حجم حضور اجتماعی، علمی، فکری و سیاسی را در تاریخ ایران تجربه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البته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حضور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گسترده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لحاظ</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نکته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ارزیابی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شود</w:t>
      </w:r>
      <w:r w:rsidRPr="00D67048">
        <w:rPr>
          <w:rFonts w:ascii="Times New Roman" w:eastAsia="Times New Roman" w:hAnsi="Times New Roman" w:cs="B Nazanin"/>
          <w:sz w:val="28"/>
          <w:szCs w:val="28"/>
        </w:rPr>
        <w:t xml:space="preserve">: </w:t>
      </w:r>
      <w:r w:rsidRPr="00D67048">
        <w:rPr>
          <w:rFonts w:ascii="Times New Roman" w:eastAsia="Times New Roman" w:hAnsi="Times New Roman" w:cs="B Nazanin"/>
          <w:sz w:val="28"/>
          <w:szCs w:val="28"/>
          <w:rtl/>
        </w:rPr>
        <w:t>اول اینکه عقب ماندگی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زیر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ساخت</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فرسوده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یکسو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فق</w:t>
      </w:r>
      <w:r w:rsidRPr="00D67048">
        <w:rPr>
          <w:rFonts w:ascii="Times New Roman" w:eastAsia="Times New Roman" w:hAnsi="Times New Roman" w:cs="B Nazanin"/>
          <w:sz w:val="28"/>
          <w:szCs w:val="28"/>
          <w:rtl/>
        </w:rPr>
        <w:t>دان زیر ساخت</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مناسب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سوی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دیگر،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امکان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حضور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کارآمدتر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محدود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دوم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جمعیت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ایران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طول</w:t>
      </w:r>
      <w:r w:rsidRPr="00D67048">
        <w:rPr>
          <w:rFonts w:ascii="Times New Roman" w:eastAsia="Times New Roman" w:hAnsi="Times New Roman" w:cs="B Nazanin"/>
          <w:sz w:val="28"/>
          <w:szCs w:val="28"/>
          <w:rtl/>
        </w:rPr>
        <w:t xml:space="preserve"> 25 </w:t>
      </w:r>
      <w:r w:rsidRPr="00D67048">
        <w:rPr>
          <w:rFonts w:ascii="Times New Roman" w:eastAsia="Times New Roman" w:hAnsi="Times New Roman" w:cs="B Nazanin" w:hint="cs"/>
          <w:sz w:val="28"/>
          <w:szCs w:val="28"/>
          <w:rtl/>
        </w:rPr>
        <w:t>سال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اخیر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برابر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مسأله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توزیع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مطلوب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امکانات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فرصت</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دچار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خدشه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Pr>
        <w:t xml:space="preserve">. </w:t>
      </w:r>
      <w:r w:rsidRPr="00D67048">
        <w:rPr>
          <w:rFonts w:ascii="Times New Roman" w:eastAsia="Times New Roman" w:hAnsi="Times New Roman" w:cs="B Nazanin"/>
          <w:sz w:val="28"/>
          <w:szCs w:val="28"/>
          <w:rtl/>
        </w:rPr>
        <w:t>سومین نکته اینکه فشارهای خارجی، بخشی از توان ملّی را مستهلک نموده و امکان کیفی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سازی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حضور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گسترده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کندتر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البته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تمام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جریان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فمینیست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تلاش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کرده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نادیده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گرفتن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امکان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عظیمی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شرایط</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انقلاب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اسلامی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حضور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عرصه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رقم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کاستی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نارسایی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برجسته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مدام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فرهنگ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ستیز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Pr>
        <w:t xml:space="preserve">... </w:t>
      </w:r>
      <w:r w:rsidRPr="00D67048">
        <w:rPr>
          <w:rFonts w:ascii="Times New Roman" w:eastAsia="Times New Roman" w:hAnsi="Times New Roman" w:cs="B Nazanin"/>
          <w:sz w:val="28"/>
          <w:szCs w:val="28"/>
          <w:rtl/>
        </w:rPr>
        <w:t>ناله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حال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علی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رغم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توسعه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عظیم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سال</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انقلاب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اسلامی،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کاستی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نارسایی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وجود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تنها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کسی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کتمان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بلکه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چاره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جویی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تلاش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جانبه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رفع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طلبد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لذا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مسأله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مربوط</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حوزه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متضرر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شوند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مراقب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تحلیل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بررسی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پدیده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قابلیت</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ارزش</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فضای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بعد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انقلاب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اسلامی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ایجاد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کرده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نادیده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انگاشته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آمار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بالای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حضور</w:t>
      </w:r>
      <w:r w:rsidRPr="00D67048">
        <w:rPr>
          <w:rFonts w:ascii="Times New Roman" w:eastAsia="Times New Roman" w:hAnsi="Times New Roman" w:cs="B Nazanin"/>
          <w:sz w:val="28"/>
          <w:szCs w:val="28"/>
          <w:rtl/>
        </w:rPr>
        <w:t xml:space="preserve"> زنان دانشمند، دانشجو، شاغل و... در ایران، از بالاترین حضورها در سطح جهان است و بیانگر ایجاد فضای نسبتاً مناسب برای ظهور و بروز استعدادهای زنان توسط جمهوری اسلامی است. معتقدم برای امکان</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سازی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همچنین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کیفی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سازی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حضور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همچنین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عرصه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کشور امروز نیازمند طرح جامع استراتژیک در این خصوص است. این کیفی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سازی،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توازن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منطقی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ترکیب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بخش</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گوناگون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جمله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دانشگاه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تبیین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نماید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بحث</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حضور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محدود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بلکه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نکته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بایستی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امکان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حضور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نیز در محیط</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چون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دانشگاه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ارتقاء</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گزاره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پیشنهادی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شما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ریزی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استراتژیک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منظور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پویایی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عرصه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صورت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متوازن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اول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تواند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ریزی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استراتژیک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باشد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تجربه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w:t>
      </w:r>
      <w:r w:rsidRPr="00D67048">
        <w:rPr>
          <w:rFonts w:ascii="Times New Roman" w:eastAsia="Times New Roman" w:hAnsi="Times New Roman" w:cs="B Nazanin"/>
          <w:sz w:val="28"/>
          <w:szCs w:val="28"/>
          <w:rtl/>
        </w:rPr>
        <w:t xml:space="preserve">هانی در دهه های اخیر، شکست طرح های استراتژیک اجتماعی جنسیتی را نمایان ساخته است. همین مسأله ترکیب نامتوازن جنسیتی </w:t>
      </w:r>
      <w:r w:rsidRPr="00D67048">
        <w:rPr>
          <w:rFonts w:ascii="Times New Roman" w:eastAsia="Times New Roman" w:hAnsi="Times New Roman" w:cs="B Nazanin"/>
          <w:sz w:val="28"/>
          <w:szCs w:val="28"/>
          <w:rtl/>
        </w:rPr>
        <w:lastRenderedPageBreak/>
        <w:t>موجود در دانشگاه های کشور را ببینید! دلیل اساسی این ترکیب نامتوازن به نفع زنان، مسأله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سیستم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فرسوده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غلط</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عنوان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sz w:val="28"/>
          <w:szCs w:val="28"/>
        </w:rPr>
        <w:t>«</w:t>
      </w:r>
      <w:r w:rsidRPr="00D67048">
        <w:rPr>
          <w:rFonts w:ascii="Times New Roman" w:eastAsia="Times New Roman" w:hAnsi="Times New Roman" w:cs="B Nazanin"/>
          <w:sz w:val="28"/>
          <w:szCs w:val="28"/>
          <w:rtl/>
        </w:rPr>
        <w:t>خدمت مقدس سربازی» در نظام اداری کشور تعریف شده است که غیر موثر و پر هزینه بودن آن را چندین گزاره تشکیل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دهد،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مانند</w:t>
      </w:r>
      <w:r w:rsidRPr="00D67048">
        <w:rPr>
          <w:rFonts w:ascii="Times New Roman" w:eastAsia="Times New Roman" w:hAnsi="Times New Roman" w:cs="B Nazanin"/>
          <w:sz w:val="28"/>
          <w:szCs w:val="28"/>
          <w:rtl/>
        </w:rPr>
        <w:t xml:space="preserve">: 1- </w:t>
      </w:r>
      <w:r w:rsidRPr="00D67048">
        <w:rPr>
          <w:rFonts w:ascii="Times New Roman" w:eastAsia="Times New Roman" w:hAnsi="Times New Roman" w:cs="B Nazanin" w:hint="cs"/>
          <w:sz w:val="28"/>
          <w:szCs w:val="28"/>
          <w:rtl/>
        </w:rPr>
        <w:t>کهنه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بودن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سیستم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سربازگیری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حدود</w:t>
      </w:r>
      <w:r w:rsidRPr="00D67048">
        <w:rPr>
          <w:rFonts w:ascii="Times New Roman" w:eastAsia="Times New Roman" w:hAnsi="Times New Roman" w:cs="B Nazanin"/>
          <w:sz w:val="28"/>
          <w:szCs w:val="28"/>
          <w:rtl/>
        </w:rPr>
        <w:t xml:space="preserve"> 70 </w:t>
      </w:r>
      <w:r w:rsidRPr="00D67048">
        <w:rPr>
          <w:rFonts w:ascii="Times New Roman" w:eastAsia="Times New Roman" w:hAnsi="Times New Roman" w:cs="B Nazanin" w:hint="cs"/>
          <w:sz w:val="28"/>
          <w:szCs w:val="28"/>
          <w:rtl/>
        </w:rPr>
        <w:t>سال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قدمت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مربوط</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دوره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خاص</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فرهنگی،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سیاسی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اقتصادی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ایران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عصر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فئودالیسم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عبور به سوی شبه بورژوازی پهلوی، شاید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توانست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توجیه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نظام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سربازگیری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اجباری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باشد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تکامل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سیاسی،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فرهنگی،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اقتصادی،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نظامی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امروز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ایران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جهان،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چنین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سیستمی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ناکارآمد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ساخته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2- </w:t>
      </w:r>
      <w:r w:rsidRPr="00D67048">
        <w:rPr>
          <w:rFonts w:ascii="Times New Roman" w:eastAsia="Times New Roman" w:hAnsi="Times New Roman" w:cs="B Nazanin" w:hint="cs"/>
          <w:sz w:val="28"/>
          <w:szCs w:val="28"/>
          <w:rtl/>
        </w:rPr>
        <w:t>طی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قرن،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هرگاه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محیط</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روستایی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شهری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عنوان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w:t>
      </w:r>
      <w:r w:rsidRPr="00D67048">
        <w:rPr>
          <w:rFonts w:ascii="Times New Roman" w:eastAsia="Times New Roman" w:hAnsi="Times New Roman" w:cs="B Nazanin"/>
          <w:sz w:val="28"/>
          <w:szCs w:val="28"/>
          <w:rtl/>
        </w:rPr>
        <w:t xml:space="preserve"> به درون پادگانی می رفت، محیط نیروهای مسلح جذابیت زیادی می توانست داشته باشد زیرا سرباز در آنجا غیر از مشق نظامی، درس زندگی می‌آموخت که برای پس از پایان خدمت سربازی او نیز موثر بود. تحولات فرهنگی و اجتماعی بگونه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رقم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خورده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بندرت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پذیرفت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جوان امروزی، برابر هزینه بهترین سال های عمرش، از محیط سربازخانه و پادگان چیز مطلوبی دست او را بگیرد که برای پس از پایان خدمت سربازی موثر باشد. در واقع سرباز دیروز با دست تهی می آمد و هنگامی که می رفت، با یک شخصیت شکل گرفته در سربازی از پادگان می رفت. اما امروز یک جوان سرباز، عموماً با شخصیت شکل گرفته تحت تأثیر خانواده، مدرسه، رسانه، دانشگاه، ورزشگاه، اینترنت و... وارد نیروهای مسلح می شود و جایی برای شکل دهی به شخصیت او باقی نمی ماند. از این حیث، زندگی خدمت وظیفه عمومی الهام بخش جوان امروزی نیست. 3- در حوزه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نظامی، جنس تهدید کاملاً تغییر کرده است. جنگ نفت میان عراق و آمریکا بر سر اشغال کویت در سال 1369، پس از آن جنگ سلطه در اشغال عراق از سوی بلوک آنگلوصهیون به رهبری آمریکا در سال 1382، و همچنین منازعه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حزب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الله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لبنان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رژیم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صهیونیستی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تابستان</w:t>
      </w:r>
      <w:r w:rsidRPr="00D67048">
        <w:rPr>
          <w:rFonts w:ascii="Times New Roman" w:eastAsia="Times New Roman" w:hAnsi="Times New Roman" w:cs="B Nazanin"/>
          <w:sz w:val="28"/>
          <w:szCs w:val="28"/>
          <w:rtl/>
        </w:rPr>
        <w:t xml:space="preserve"> 1385</w:t>
      </w:r>
      <w:r w:rsidRPr="00D67048">
        <w:rPr>
          <w:rFonts w:ascii="Times New Roman" w:eastAsia="Times New Roman" w:hAnsi="Times New Roman" w:cs="B Nazani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نشان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داد</w:t>
      </w:r>
      <w:r w:rsidRPr="00D67048">
        <w:rPr>
          <w:rFonts w:ascii="Times New Roman" w:eastAsia="Times New Roman" w:hAnsi="Times New Roman" w:cs="B Nazanin"/>
          <w:sz w:val="28"/>
          <w:szCs w:val="28"/>
          <w:rtl/>
        </w:rPr>
        <w:t xml:space="preserve"> که عصر استفاده از سرباز عمومی و غیر متخصص و اجباری گذشته است. عصر جنگ</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سایبرنتیک،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تهدیدهای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نرم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نیمه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سخت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سخت،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منازعات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پرشتاب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شدت،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عمیقاً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محتاج</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نیروهای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مسلح</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حرفه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4- </w:t>
      </w:r>
      <w:r w:rsidRPr="00D67048">
        <w:rPr>
          <w:rFonts w:ascii="Times New Roman" w:eastAsia="Times New Roman" w:hAnsi="Times New Roman" w:cs="B Nazanin" w:hint="cs"/>
          <w:sz w:val="28"/>
          <w:szCs w:val="28"/>
          <w:rtl/>
        </w:rPr>
        <w:t>ناکارآمدی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بهره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گیری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منازعات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امروز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آینده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کسی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پوشیده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نیست</w:t>
      </w:r>
      <w:r w:rsidRPr="00D67048">
        <w:rPr>
          <w:rFonts w:ascii="Times New Roman" w:eastAsia="Times New Roman" w:hAnsi="Times New Roman" w:cs="B Nazanin"/>
          <w:sz w:val="28"/>
          <w:szCs w:val="28"/>
          <w:rtl/>
        </w:rPr>
        <w:t>. اما از آن تأسف</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بارتر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عمده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خدمت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مشاغل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دفاعی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رزمی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پشتیبانی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خدمت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بلکه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درگیر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مشاغل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خدماتی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شوند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هیچوجه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مقرون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صرفه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حیث</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فرهنگی،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علمی،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اقتصادی،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سیاسی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اصلاً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مقرون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صرفه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w:t>
      </w:r>
      <w:r w:rsidRPr="00D67048">
        <w:rPr>
          <w:rFonts w:ascii="Times New Roman" w:eastAsia="Times New Roman" w:hAnsi="Times New Roman" w:cs="B Nazanin"/>
          <w:sz w:val="28"/>
          <w:szCs w:val="28"/>
          <w:rtl/>
        </w:rPr>
        <w:t>ل از بهترین مقاطع عمر یک جوان در آبدارخانه، آشپزخانه، انبار، تعمیرگاه و... پادگان</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صرف</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خسارت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منابع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انسانی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عمومی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خصوص</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غیر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قابل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برآورد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بویژه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عقب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ماندگی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گسترده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خود</w:t>
      </w:r>
      <w:r w:rsidRPr="00D67048">
        <w:rPr>
          <w:rFonts w:ascii="Times New Roman" w:eastAsia="Times New Roman" w:hAnsi="Times New Roman" w:cs="B Nazanin"/>
          <w:sz w:val="28"/>
          <w:szCs w:val="28"/>
        </w:rPr>
        <w:t xml:space="preserve">. 5- </w:t>
      </w:r>
      <w:r w:rsidRPr="00D67048">
        <w:rPr>
          <w:rFonts w:ascii="Times New Roman" w:eastAsia="Times New Roman" w:hAnsi="Times New Roman" w:cs="B Nazanin"/>
          <w:sz w:val="28"/>
          <w:szCs w:val="28"/>
          <w:rtl/>
        </w:rPr>
        <w:t>کشوری که 10 میلیون بسیجی و نیروی داوطلب دارد، چگونه در یک موازی کاری آشکار، در یک موضع، دو گروه عمده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منابع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انسانی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هزینه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منازعه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نظامی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آینده،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تنها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میلیون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بسیجی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صحنه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حاضر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راحتی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توان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تهدیدی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تهدید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متعارف</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«ناتو»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خنثی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ملاحظه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نمائید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گزاره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قبی</w:t>
      </w:r>
      <w:r w:rsidRPr="00D67048">
        <w:rPr>
          <w:rFonts w:ascii="Times New Roman" w:eastAsia="Times New Roman" w:hAnsi="Times New Roman" w:cs="B Nazanin"/>
          <w:sz w:val="28"/>
          <w:szCs w:val="28"/>
          <w:rtl/>
        </w:rPr>
        <w:t>ل که برشمرده شد، هزینه ملّی آنچه خدمت وظیفه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عمومی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نامیده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نسبت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فوائدش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اندازه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زیاد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ببینیم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تبعات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جفت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دختر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آخر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دبیرستان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نظر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بگیرد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دختر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فقط</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دغدغه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کنکور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دانشگاه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قبولی،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وا</w:t>
      </w:r>
      <w:r w:rsidRPr="00D67048">
        <w:rPr>
          <w:rFonts w:ascii="Times New Roman" w:eastAsia="Times New Roman" w:hAnsi="Times New Roman" w:cs="B Nazanin"/>
          <w:sz w:val="28"/>
          <w:szCs w:val="28"/>
          <w:rtl/>
        </w:rPr>
        <w:t>رد دانشگاه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نقش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نقش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انفعالی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انتظار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یعنی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منتظر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خواستگاری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بیاید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شکل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جدیدی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بگیرد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نگرانی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کنکور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قبول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جلسه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امتحانات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پیش‌دا</w:t>
      </w:r>
      <w:r w:rsidRPr="00D67048">
        <w:rPr>
          <w:rFonts w:ascii="Times New Roman" w:eastAsia="Times New Roman" w:hAnsi="Times New Roman" w:cs="B Nazanin"/>
          <w:sz w:val="28"/>
          <w:szCs w:val="28"/>
          <w:rtl/>
        </w:rPr>
        <w:t>نشگاهی و کنکور شرکت می‌کند و عموماً یک واحد درسی را نگه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دارد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دانشگاه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قبول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نشد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بابت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نرود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اقدام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یعنی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تعلیق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حداقل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یکسال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فقط</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دویست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هزار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چنین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تعلیق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یکساله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تحمیل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کنند،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حدود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دویست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هز</w:t>
      </w:r>
      <w:r w:rsidRPr="00D67048">
        <w:rPr>
          <w:rFonts w:ascii="Times New Roman" w:eastAsia="Times New Roman" w:hAnsi="Times New Roman" w:cs="B Nazanin"/>
          <w:sz w:val="28"/>
          <w:szCs w:val="28"/>
          <w:rtl/>
        </w:rPr>
        <w:t>ار سال تعلیق یک نفر نیروی انسانی. در واقع دویست هزار سال هدر رفته. این پسر جوان، که بدلیل نقش کنش</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گری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فعال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پیش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قدمی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تشکیل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همواره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نگرانی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آماده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شدن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جهت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ماراتن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چهار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وجهی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«خدمت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سربازی،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ادامه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تحصیل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دانشگاه،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اشتغ</w:t>
      </w:r>
      <w:r w:rsidRPr="00D67048">
        <w:rPr>
          <w:rFonts w:ascii="Times New Roman" w:eastAsia="Times New Roman" w:hAnsi="Times New Roman" w:cs="B Nazanin"/>
          <w:sz w:val="28"/>
          <w:szCs w:val="28"/>
          <w:rtl/>
        </w:rPr>
        <w:t xml:space="preserve">ال و در </w:t>
      </w:r>
      <w:r w:rsidRPr="00D67048">
        <w:rPr>
          <w:rFonts w:ascii="Times New Roman" w:eastAsia="Times New Roman" w:hAnsi="Times New Roman" w:cs="B Nazanin"/>
          <w:sz w:val="28"/>
          <w:szCs w:val="28"/>
          <w:rtl/>
        </w:rPr>
        <w:lastRenderedPageBreak/>
        <w:t>نهایت تشکیل خانواده» را دارد، پس از سربازی، به سختی در دانشگاه دوردستی قبول شده و سخت</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شغل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پیدا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کردن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پروسه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سوی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دختر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تحصیلات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پایان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اشتغال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پیدا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کرده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دیگر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کفو»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محسوب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شو</w:t>
      </w:r>
      <w:r w:rsidRPr="00D67048">
        <w:rPr>
          <w:rFonts w:ascii="Times New Roman" w:eastAsia="Times New Roman" w:hAnsi="Times New Roman" w:cs="B Nazanin"/>
          <w:sz w:val="28"/>
          <w:szCs w:val="28"/>
          <w:rtl/>
        </w:rPr>
        <w:t>د. در نتیجه آن پسر جوان به سراغ دختری از موج بعدی جوانان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رود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نتیجه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پیدایش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نسل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سوخته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دختران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تحصیلات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دانشگاهی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ازدواج</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بالا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رفته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بعضاً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امکان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ازدواج</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یابند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مسأله،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سال</w:t>
      </w:r>
      <w:r w:rsidRPr="00D67048">
        <w:rPr>
          <w:rFonts w:ascii="Times New Roman" w:eastAsia="Times New Roman" w:hAnsi="Times New Roman" w:cs="B Nazanin"/>
          <w:sz w:val="28"/>
          <w:szCs w:val="28"/>
          <w:rtl/>
        </w:rPr>
        <w:t xml:space="preserve"> 1400 </w:t>
      </w:r>
      <w:r w:rsidRPr="00D67048">
        <w:rPr>
          <w:rFonts w:ascii="Times New Roman" w:eastAsia="Times New Roman" w:hAnsi="Times New Roman" w:cs="B Nazanin" w:hint="cs"/>
          <w:sz w:val="28"/>
          <w:szCs w:val="28"/>
          <w:rtl/>
        </w:rPr>
        <w:t>تبعات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فرهنگی،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اجتماعی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عمیقی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w:t>
      </w:r>
      <w:r w:rsidRPr="00D67048">
        <w:rPr>
          <w:rFonts w:ascii="Times New Roman" w:eastAsia="Times New Roman" w:hAnsi="Times New Roman" w:cs="B Nazanin"/>
          <w:sz w:val="28"/>
          <w:szCs w:val="28"/>
          <w:rtl/>
        </w:rPr>
        <w:t>ابع انسانی کشور خواهد گذاشت. لذا طی یک طرح کارشناسی یا بایستی قوانین و مقررات سربازی تغییر کند و تسهیل شود یا اینکه مثلاً دختران نیز به سربازی اعزام شوند و مواردی مشابه این گزاره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تواند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برهم</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خوردن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توازن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بخش</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مختلف</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تعدیل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نتیجه اینکه طرح</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ریزی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استراتژیک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کفایت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Pr>
        <w:t xml:space="preserve">. </w:t>
      </w:r>
      <w:r w:rsidRPr="00D67048">
        <w:rPr>
          <w:rFonts w:ascii="Times New Roman" w:eastAsia="Times New Roman" w:hAnsi="Times New Roman" w:cs="B Nazanin"/>
          <w:sz w:val="28"/>
          <w:szCs w:val="28"/>
          <w:rtl/>
        </w:rPr>
        <w:t>دومین مدل، طرح</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ریزی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استراتژیک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یعنی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برجسته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کردن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نقش</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نقش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مکمل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مشترک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مورد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نظر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باشد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اینگونه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ریزی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تواند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موثر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باشد،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دارد</w:t>
      </w:r>
      <w:r w:rsidRPr="00D67048">
        <w:rPr>
          <w:rFonts w:ascii="Times New Roman" w:eastAsia="Times New Roman" w:hAnsi="Times New Roman" w:cs="B Nazanin"/>
          <w:sz w:val="28"/>
          <w:szCs w:val="28"/>
          <w:rtl/>
        </w:rPr>
        <w:t>. حد انعطاف در مولفه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متغیرهای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استراتژیک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مفهوم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طلاق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شرع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مقدس</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اسلام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طلاق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می‌پذیرد؟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زیرا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شرایطی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پدید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آید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شخصیت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حیات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مهم</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پس</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همانگونه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نگرش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نگاه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موثرتر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سوم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w:t>
      </w:r>
      <w:r w:rsidRPr="00D67048">
        <w:rPr>
          <w:rFonts w:ascii="Times New Roman" w:eastAsia="Times New Roman" w:hAnsi="Times New Roman" w:cs="B Nazanin"/>
          <w:sz w:val="28"/>
          <w:szCs w:val="28"/>
          <w:rtl/>
        </w:rPr>
        <w:t>ن مورد، مدل طرح</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ریزی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استراتژیک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محور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فدای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فدای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توان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مسأله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مبتنی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حیات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ریزی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تعریف</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خاص</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برنامه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ارائه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قطعاً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w:t>
      </w:r>
      <w:r w:rsidRPr="00D67048">
        <w:rPr>
          <w:rFonts w:ascii="Times New Roman" w:eastAsia="Times New Roman" w:hAnsi="Times New Roman" w:cs="B Nazanin"/>
          <w:sz w:val="28"/>
          <w:szCs w:val="28"/>
          <w:rtl/>
        </w:rPr>
        <w:t>نامه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محکوم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شکست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خواهد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نفی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فردیت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بدون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هیچ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مشوق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ارزشمندی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منحل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خانواده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خواهد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نیز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انفجار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طلاق،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شکست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انجامد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مولفه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بنیادی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استراتژیک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زمینه،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مسأله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باشد</w:t>
      </w:r>
      <w:r w:rsidRPr="00D67048">
        <w:rPr>
          <w:rFonts w:ascii="Times New Roman" w:eastAsia="Times New Roman" w:hAnsi="Times New Roman" w:cs="B Nazanin"/>
          <w:sz w:val="28"/>
          <w:szCs w:val="28"/>
          <w:rtl/>
        </w:rPr>
        <w:t>، لایه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قبلی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قابل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بروز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خواهند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چنین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تبیین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یا</w:t>
      </w:r>
      <w:r w:rsidRPr="00D67048">
        <w:rPr>
          <w:rFonts w:ascii="Times New Roman" w:eastAsia="Times New Roman" w:hAnsi="Times New Roman" w:cs="B Nazanin"/>
          <w:sz w:val="28"/>
          <w:szCs w:val="28"/>
        </w:rPr>
        <w:t xml:space="preserve"> Life style </w:t>
      </w:r>
      <w:r w:rsidRPr="00D67048">
        <w:rPr>
          <w:rFonts w:ascii="Times New Roman" w:eastAsia="Times New Roman" w:hAnsi="Times New Roman" w:cs="B Nazanin"/>
          <w:sz w:val="28"/>
          <w:szCs w:val="28"/>
          <w:rtl/>
        </w:rPr>
        <w:t xml:space="preserve">منتج خواهد شد. </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توضیح</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بیشتری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مورد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ارائه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اجمالاً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ریشه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حق</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حیات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اسلوب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نوع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پوشش،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نوع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خوراک،</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معماری،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w:t>
      </w:r>
      <w:r w:rsidRPr="00D67048">
        <w:rPr>
          <w:rFonts w:ascii="Times New Roman" w:eastAsia="Times New Roman" w:hAnsi="Times New Roman" w:cs="B Nazanin"/>
          <w:sz w:val="28"/>
          <w:szCs w:val="28"/>
          <w:rtl/>
        </w:rPr>
        <w:t>وابط اجتماعی، و علایق و سلایق فرد را در بر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گیرد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آشفتگی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اسلوب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امروز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ایرانی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دستخوش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تلاطم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نموده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زیرا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هیچ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طرح</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وجود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ندارد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مردم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اسراف</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چشم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چشمی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اینگونه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پوشند،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همه</w:t>
      </w:r>
      <w:r w:rsidRPr="00D67048">
        <w:rPr>
          <w:rFonts w:ascii="Times New Roman" w:eastAsia="Times New Roman" w:hAnsi="Times New Roman" w:cs="B Nazanin"/>
          <w:sz w:val="28"/>
          <w:szCs w:val="28"/>
          <w:rtl/>
        </w:rPr>
        <w:t xml:space="preserve"> ریشه در اسلوب زندگی آنها دارد. بارها گفته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ام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غرب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دیگر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مانند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گذشته،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ایدئولوژی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صادر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بلکه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مدل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صادر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یعنی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هنجارهای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موجود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اسلوب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خود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توصیه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تحمیل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کند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هجوم</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آنچه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Pr>
        <w:t xml:space="preserve"> An American way of life </w:t>
      </w:r>
      <w:r w:rsidRPr="00D67048">
        <w:rPr>
          <w:rFonts w:ascii="Times New Roman" w:eastAsia="Times New Roman" w:hAnsi="Times New Roman" w:cs="B Nazanin"/>
          <w:sz w:val="28"/>
          <w:szCs w:val="28"/>
          <w:rtl/>
        </w:rPr>
        <w:t xml:space="preserve">یا </w:t>
      </w:r>
      <w:r w:rsidRPr="00D67048">
        <w:rPr>
          <w:rFonts w:ascii="Times New Roman" w:eastAsia="Times New Roman" w:hAnsi="Times New Roman" w:cs="B Nazanin"/>
          <w:sz w:val="28"/>
          <w:szCs w:val="28"/>
        </w:rPr>
        <w:t xml:space="preserve">American lifestyle </w:t>
      </w:r>
      <w:r w:rsidRPr="00D67048">
        <w:rPr>
          <w:rFonts w:ascii="Times New Roman" w:eastAsia="Times New Roman" w:hAnsi="Times New Roman" w:cs="B Nazanin"/>
          <w:sz w:val="28"/>
          <w:szCs w:val="28"/>
          <w:rtl/>
        </w:rPr>
        <w:t>نامیده 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پذیرش</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ضابطه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سوی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بخش</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از</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آسیب</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تشدید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مجموع</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توان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ناهمگونی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ناموزونی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ترکیب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جنسیتی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را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حاصل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ناهمگونی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ناموزونی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اسلوب</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زندگی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جامعه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امروزی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ایران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دانست،</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مادامی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که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معضل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چاره</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نشود،</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سایر</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مسایل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حل</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نخواهد</w:t>
      </w:r>
      <w:r w:rsidRPr="00D67048">
        <w:rPr>
          <w:rFonts w:ascii="Times New Roman" w:eastAsia="Times New Roman" w:hAnsi="Times New Roman" w:cs="B Nazanin"/>
          <w:sz w:val="28"/>
          <w:szCs w:val="28"/>
          <w:rtl/>
        </w:rPr>
        <w:t xml:space="preserve"> شد. چاره</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اصلی،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تبیین</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و</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طراحی</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استراتژی</w:t>
      </w:r>
      <w:r w:rsidRPr="00D67048">
        <w:rPr>
          <w:rFonts w:ascii="Times New Roman" w:eastAsia="Times New Roman" w:hAnsi="Times New Roman" w:cs="Times New Roman" w:hint="cs"/>
          <w:sz w:val="28"/>
          <w:szCs w:val="28"/>
          <w:rtl/>
        </w:rPr>
        <w:t>¬</w:t>
      </w:r>
      <w:r w:rsidRPr="00D67048">
        <w:rPr>
          <w:rFonts w:ascii="Times New Roman" w:eastAsia="Times New Roman" w:hAnsi="Times New Roman" w:cs="B Nazanin" w:hint="cs"/>
          <w:sz w:val="28"/>
          <w:szCs w:val="28"/>
          <w:rtl/>
        </w:rPr>
        <w:t>ها</w:t>
      </w:r>
      <w:r w:rsidRPr="00D67048">
        <w:rPr>
          <w:rFonts w:ascii="Times New Roman" w:eastAsia="Times New Roman" w:hAnsi="Times New Roman" w:cs="B Nazanin"/>
          <w:sz w:val="28"/>
          <w:szCs w:val="28"/>
          <w:rtl/>
        </w:rPr>
        <w:t xml:space="preserve"> </w:t>
      </w:r>
      <w:r w:rsidRPr="00D67048">
        <w:rPr>
          <w:rFonts w:ascii="Times New Roman" w:eastAsia="Times New Roman" w:hAnsi="Times New Roman" w:cs="B Nazanin" w:hint="cs"/>
          <w:sz w:val="28"/>
          <w:szCs w:val="28"/>
          <w:rtl/>
        </w:rPr>
        <w:t>براساس</w:t>
      </w:r>
      <w:r w:rsidRPr="00D67048">
        <w:rPr>
          <w:rFonts w:ascii="Times New Roman" w:eastAsia="Times New Roman" w:hAnsi="Times New Roman" w:cs="B Nazanin"/>
          <w:sz w:val="28"/>
          <w:szCs w:val="28"/>
        </w:rPr>
        <w:t xml:space="preserve"> An Islamic way of life </w:t>
      </w:r>
      <w:r w:rsidRPr="00D67048">
        <w:rPr>
          <w:rFonts w:ascii="Times New Roman" w:eastAsia="Times New Roman" w:hAnsi="Times New Roman" w:cs="B Nazanin"/>
          <w:sz w:val="28"/>
          <w:szCs w:val="28"/>
          <w:rtl/>
        </w:rPr>
        <w:t>یا</w:t>
      </w:r>
      <w:r w:rsidRPr="00D67048">
        <w:rPr>
          <w:rFonts w:ascii="Times New Roman" w:eastAsia="Times New Roman" w:hAnsi="Times New Roman" w:cs="B Nazanin"/>
          <w:sz w:val="28"/>
          <w:szCs w:val="28"/>
        </w:rPr>
        <w:t xml:space="preserve"> Mohammadian lifestyle </w:t>
      </w:r>
      <w:r w:rsidRPr="00D67048">
        <w:rPr>
          <w:rFonts w:ascii="Times New Roman" w:eastAsia="Times New Roman" w:hAnsi="Times New Roman" w:cs="B Nazanin"/>
          <w:sz w:val="28"/>
          <w:szCs w:val="28"/>
          <w:rtl/>
        </w:rPr>
        <w:t>است</w:t>
      </w:r>
      <w:r w:rsidRPr="00D67048">
        <w:rPr>
          <w:rFonts w:ascii="Times New Roman" w:eastAsia="Times New Roman" w:hAnsi="Times New Roman" w:cs="B Nazanin"/>
          <w:sz w:val="28"/>
          <w:szCs w:val="28"/>
        </w:rPr>
        <w:t>.</w:t>
      </w:r>
    </w:p>
    <w:p w:rsidR="002F7292" w:rsidRPr="00D67048" w:rsidRDefault="002F7292" w:rsidP="00D67048">
      <w:pPr>
        <w:bidi/>
        <w:jc w:val="both"/>
        <w:rPr>
          <w:rFonts w:cs="B Nazanin"/>
          <w:sz w:val="28"/>
          <w:szCs w:val="28"/>
        </w:rPr>
      </w:pPr>
    </w:p>
    <w:sectPr w:rsidR="002F7292" w:rsidRPr="00D67048"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7B"/>
    <w:rsid w:val="002F7292"/>
    <w:rsid w:val="005B4EA6"/>
    <w:rsid w:val="00A24100"/>
    <w:rsid w:val="00AE327B"/>
    <w:rsid w:val="00D67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4E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EA6"/>
    <w:rPr>
      <w:rFonts w:ascii="Times New Roman" w:eastAsia="Times New Roman" w:hAnsi="Times New Roman" w:cs="Times New Roman"/>
      <w:b/>
      <w:bCs/>
      <w:sz w:val="36"/>
      <w:szCs w:val="36"/>
    </w:rPr>
  </w:style>
  <w:style w:type="paragraph" w:customStyle="1" w:styleId="lead">
    <w:name w:val="lead"/>
    <w:basedOn w:val="Normal"/>
    <w:rsid w:val="005B4E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4E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4E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EA6"/>
    <w:rPr>
      <w:rFonts w:ascii="Times New Roman" w:eastAsia="Times New Roman" w:hAnsi="Times New Roman" w:cs="Times New Roman"/>
      <w:b/>
      <w:bCs/>
      <w:sz w:val="36"/>
      <w:szCs w:val="36"/>
    </w:rPr>
  </w:style>
  <w:style w:type="paragraph" w:customStyle="1" w:styleId="lead">
    <w:name w:val="lead"/>
    <w:basedOn w:val="Normal"/>
    <w:rsid w:val="005B4E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4E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55116">
      <w:bodyDiv w:val="1"/>
      <w:marLeft w:val="0"/>
      <w:marRight w:val="0"/>
      <w:marTop w:val="0"/>
      <w:marBottom w:val="0"/>
      <w:divBdr>
        <w:top w:val="none" w:sz="0" w:space="0" w:color="auto"/>
        <w:left w:val="none" w:sz="0" w:space="0" w:color="auto"/>
        <w:bottom w:val="none" w:sz="0" w:space="0" w:color="auto"/>
        <w:right w:val="none" w:sz="0" w:space="0" w:color="auto"/>
      </w:divBdr>
      <w:divsChild>
        <w:div w:id="172952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1504</Words>
  <Characters>8579</Characters>
  <Application>Microsoft Office Word</Application>
  <DocSecurity>0</DocSecurity>
  <Lines>71</Lines>
  <Paragraphs>20</Paragraphs>
  <ScaleCrop>false</ScaleCrop>
  <Company>maktab</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2014-05-12T17:34:00Z</dcterms:created>
  <dcterms:modified xsi:type="dcterms:W3CDTF">2014-05-12T20:18:00Z</dcterms:modified>
</cp:coreProperties>
</file>