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0" w:type="dxa"/>
        <w:tblCellMar>
          <w:left w:w="0" w:type="dxa"/>
          <w:right w:w="0" w:type="dxa"/>
        </w:tblCellMar>
        <w:tblLook w:val="04A0"/>
      </w:tblPr>
      <w:tblGrid>
        <w:gridCol w:w="9027"/>
      </w:tblGrid>
      <w:tr w:rsidR="0022057B" w:rsidRPr="00372EED" w:rsidTr="00751578">
        <w:trPr>
          <w:tblCellSpacing w:w="0" w:type="dxa"/>
        </w:trPr>
        <w:tc>
          <w:tcPr>
            <w:tcW w:w="0" w:type="auto"/>
            <w:vAlign w:val="center"/>
            <w:hideMark/>
          </w:tcPr>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هنر و ادب / نقد فیلم</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نام فیلم: کافه ستاره</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نویسنده: پیمان معادی</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کارگردان: سامان مقدم</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بازیگران: افسانه بایگان، هانیه توسلی، رؤیا تیموریان، پژمان بازغی، حامد بهداد، شاهرخ فروتنیان</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فیلم «کافه ستاره» نسخه بازسازی شده از یک فیلم مکزیکی نه چندان معروف به نام «کوچه میداک» اثر «خورخه فونس» است که تا حدودی بداعت ها و تازگی های خویش را مدیون این بازسازی است، اما علاوه بر اینها فیلم «کافه ستاره» امتیازاتی دارد که نمی توان از آن چشم پوشی کرد. نخستین نقطه قوت فیلم، موفقیت «سامان مقدم» در نگاه انسجام گرایانه او به کلیت ماجراست؛ یعنی وی با ایرانیزه کردن موضوع فیلم «کوچه میداک» و با معادل سازی و قرینه یابی برای داستان های پراکنده و طولانی آن، به قصه های اریژنیالی دست یافته و این نشان می دهد که او تلاش کرده است تا فیلمش فراتر از یک کپی برداری ساده باشد، حتی در بعضی موارد توانسته خیلی بهتر از نسخه اصلی ظاهر شود؛ مثل شخصیت «فریبا» که خیلی تأثیرگذارتر از شخصیت معادلش در فیلم «کوچه میداک» است.</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این موضوع باعث شده است تا مخاطب با فیلمی روبه رو شود که کاملاً هویت ایرانی دارد و قرار است داستان زندگی سه زن را به تصویر بکشد؛ آن هم در محله ای با خانه هایی که به هر اتاقش سر بکشی، شخصیتی با قصه خودش در آن مأوا گرفته است و مردمی که هنوز نسبت به یکدیگر بی تفاوت نشده و در شادی و اندوه همسایگان شان شریکند.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«مقدم» برای یادآوری محله ها و مردمی که مدت هاست از دست شان داده ایم، از جزئیات خوبی استفاده می کند مثل کمک دسته جمعی محله به «فریبا» در برگزاری مراسم عزاداری «فریدون»، کمک «خسرو» به «ملوک» برای درست کردن ماهواره اش، حمایت مردان محله از «فریبا» در مقابل طلبکارش.</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اینکه بعد از دیدن «کافه ستاره» دل تماشاگر برای همبازی های کودکی، همسایگان قدیمی و محله گذشته اش تنگ می شود، ناشی از توانایی و قدرت پرداخت «مقدم» در فضاسازی است.</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فیلمساز برای ربط دادن و اتصال صحنه ها به یکدیگر و نشان دادن زندگی «فریبا»، «سالومه» و «ملوک» در یک ساختار اپیزودیک که توالی و ترتیب زمان قصه را به هم ریخته است، از تمهیداتی استفاده می کند که گاه بر جذابیت موقعیت نیز می افزاید. مثل فیدها و دیزالوهای تکرار شونده و جزئیاتی مثل بلوز قرمز «سالومه» وقت ملاقات با «ابی»، عطسه کردن او در مراسم عزاداری و ... و مهم تر از همه تصنیف هایی که در هر اپیزود با حال و هوای جاری در آن سازگاری دارد. در اپیزود اول بنا بر روحیات «فریبا»، ترانه های سنتی و نوستالژیک دهه چهل به گوش می رسد. (به استثنای صحنه لبخند زدن «فریبا» به «فریدون» که ترانه «هوای گریه» از «همایون شجریان» طنین می اندازد.) در اپیزود دوم براساس روحیه ایده آلیستی و مدرن طلب «سالومه» که می خواهد محله کوچکش را به دبی ببرد، آهنگ پاپ شنیده می شود و در اپیزود سوم با حضور «ملوک»، آهنگ های نازل جاهلی و لس آنجلسی ترکی، شخصیت او را به نمایش می گذارد و چیزی که به عنوان موتیف در سراسر فیلم انعکاس دارد، صدای اذان مرحوم «مؤذن زاده» است که تداعی معنویت گمشده در دنیای امروز را دارد.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فیلمساز با استفاده از ساختار اپیزودیک میان پیش بینی و نتیجه، شکاف ایجاد می کند و بیننده را برای یافتن پاسخِ به مرور داستان و کشف کدهای مشخص ترغیب می کند ولی بیننده تنها در صورتی می تواند پاسخ را بیابد و به نتیجه برسد که نویسنده آن را در اثر تدارک دیده یا گذاشته باشد. این مقدمه چینی ها در «کافه ستاره» به گونه ای است که وقتی مخاطب به عقب برمی گردد، آنها را به یاد می آورد، یعنی نه آنقدر ظریف و تلویحی است که بیننده آنها را بفهمد و نه آنقدر بدیهی است که توی چشم بزند، مانند خرید کردن «ملوک» در پس زمینه قدم زدن «سالومه» یا حرکت «فریدون» به سمت میز بیلیارد برای صحبت با «فریبا» و گذشتن از کنار «خسرو» و «ابی».</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این زمینه سازی ها به صورت حلقه های از هم گسسته زنجیری است که در طول سه اپیزود پخش شده اند بنابراین تماشاگر می تواند در اپیزود نهایی تکه های پازل را کنار هم بچیند و روابط آنها را کشف کند. اگر چه استفاده از چنین ساختاری می تواند موجب تعلیق آفرینی های پیاپی شود، اما چیزی که به این روند در «کافه ستاره» آسیب می رساند، این است که تقریبا مهم ترین ماجرا در همان اپیزود اول اتفاق می افتد و در همان قسمت نیز پایان می گیرد، یعنی ماجرای قتل «فریدون» توسط «خسرو» و تبعات آن بر زندگی و روابط شخصیت ها تقریبا در سی دقیقه اول فیلم مشخص می شود و مخاطب در دو اپیزود بعدی چیز چشمگیری برای دنبال کردن در فیلم نمی یابد و نمی تواند راز جدیدی را کشف کند. در واقع فضاسازی و معرفی شخصیت ها که در اپیزود اول باعث شده است تا تماشاگر تمام شخصیت ها را به خوبی بشناسد و بتواند سرنوشت آنها را حدس بزند، به طوری که در اپیزود دوم کاملاً مشخص است که «ابی» در حین فروش طلاهای سرقتی دستگیر می شود.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 xml:space="preserve">یکی از مواردی که به رفع این نقص کمک می کند، استفاده از تغییر ارزش ها برای تحریک و تغییر احساسات مخاطب است. «مک کی» می گوید: «ما برای تحریک عواطف بیننده نه اشک به چشمان شخصیت ها می آوریم و نه گفتگوهای شادی می نویسیم که بازیگر بتواند شور و نشاط خود را به زبان آورد، بلکه دقیقا همان تجربه ای را ارائه می دهیم که برای بروز یک احساس ضروری است و آنگاه بیننده را در آن تجربه سهیم و درگیر می کنیم. ما به عنوان بیننده زمانی یک حالت عاطفی را </w:t>
            </w:r>
            <w:r w:rsidRPr="00372EED">
              <w:rPr>
                <w:rFonts w:ascii="Tahoma" w:eastAsia="Times New Roman" w:hAnsi="Tahoma" w:cs="B Nazanin"/>
                <w:sz w:val="28"/>
                <w:szCs w:val="28"/>
                <w:rtl/>
              </w:rPr>
              <w:lastRenderedPageBreak/>
              <w:t>تجربه می کنیم که قصه، ما را درگیر یک انتقال ارزشی کند.»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برای ایجاد تغییر ارزشی نخست باید با شخصیت همدلی و همدردی کنیم، بعد باید بدانیم که شخصیت چه می خواهد و آرزو کنیم که آن را به دست آورد و در مرحله سوم باید ارزش های حاکم بر زندگی وی را درک کنیم، در این شرایط تغییر در ارزش ها باعث تحریک عواطف ما می شود.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در اپیزود «ملوک» ما او را دوست داریم، زیرا در رفتار او نوعی سادگی، معصومیت و بی پیرایگی نهفته است که مخاطب را وا می دارد تا برای رسیدن «ملوک» به آرزویش دعا کند. درست وقتی تلاش های معصومانه او در جذب «خسرو» به سمت خویش پاسخ می دهد، مخاطب حرکت شخصیت به سوی آرزو و هدفش را می بیند و این انتقال از قلّت به کثرت باعث می شود او را دچار یک تجربه عاطفی مثبت نماید، اما به محض رسیدن به این وضعیت باثبات تجربه عاطفی تماشاگر از بین می رود. در اینجا داستان در مسیر تازه ای قرار می گیرد و نوعی انتقال را از مثبت به منفی شکل می دهد، یعنی «خسرو» مرتکب قتل می شود و به طرز ناگهانی خود را ناپدید می کند و «ملوک» بیش از گذشته دچار حرمان و سرخوردگی می شود و در نتیجه در مخاطب یک تجربه عاطفی منفی شکل می گیرد.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همین انتقال ارزش ها به طور متناوب حس و حال فیلم را می سازد و به تداوم احساسات تماشاگر کمک می کند.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مورد دیگر که باعث می شود تا فیلم علی رغم ضعف در ساختار اپیزودیک، مخاطب خود را از دست ندهد، شخصیت پردازی خوب آن است. چون اگر چه مخاطب در دو اپیزود «سالومه» و «ملوک» معمایی برای کشف ندارد، اما به دلیل جذابیت نهفته در این دو کاراکتر، دوست دارد قصه آنها را بشنود و از سرنوشت آنان باخبر شود. زیرا تماشاگر قصه شخصیت ها را از جنس زندگی خود می یابد و به خوبی می تواند خود را جای هر یک از آنها بگذارد و رنج و شادی شان را احساس کند و این موضوع مدیون باورپذیری و ملموس بودن شخصیت هاست، آنچنان که گویی ما هر یک از آنها را روزی روزگاری در گوشه ای از زندگی مان دیده و شناخته ایم.</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«فریبا» نمونه یک زن سنتی ایرانی است، با تمام اعتقاداتی که از چنین قشری می شناسیم. او مردی را که سابقه زندان، دزدی، اعتیاد و شرارت را دارد، دوست می دارد و حتی در اوج عصبانیت برای رضایت دل وی لبخند می زند. این علاقه و تسلیم پذیری بیش از آنکه ریشه در عشق داشته باشد، از قواعد حاکم بر روابط زناشویی سنتی ناشی می شود.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او زنی است که می تواند به تنهایی از عهده اداره کافه اش بر آید و زندگی خود و خانواده اش را اداره کند و حتی در وقت درگیری با مرد طلبکار با چنان اقتدار و جرئتی برخورد کند که مرد نتواند پایش را از گلیمش درازتر کند. اما همین زن در مقابل شوهرش راهی جز صبر و سکوت در پیش نمی گیرد، به طوری که از او کتک می خورد و فحش می شنود. مرد به زور طلایش را از چنگش در می آورد و حتی پول الواتی اش را از او می گیرد و زن در تمام موارد جز سازگاری و نجابت چیزی از خود نشان نمی دهد و تمام سختی ها را بر جان می خرد، فقط برای اینکه سایه یک مرد بر سرش باشد. زیرا به قول «منیرو روانی پور» در رمان «دل فولاد»: «زن تنها متهم ردیف اول است.»</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اما «سالومه» نماینده نسل زنان جوان معاصر است، با همان روحیه ایده آلیستی و روشنفکرانه ای که خاص چنین قشری است. به طوری که دوست دارد زیبایی ها و ارزش های زندگی سنتی را با مدرنیته جمع ببندد مثل امامزاده ای وسط دُبی یا مکانیک با کت و شلوار و کراوات.</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آنچه به باورپذیری شخصیت «سالومه» لطمه می زند، تصمیم گیری ناگهانی او برای رفتن است. زیرا با قرینه هایی که در باره او نشان داده شده، وی عاشق پدر و نامزد و محله اش است، از اینکه صدای اذان در سر و صدای لودرها گم شده است، غصه می خورد، تحت تربیت پدری فرهیخته بزرگ شده که چشم هایش را در راه تعلیم جوانان محله از دست داده است و ... پس چطور با زندانی شدن «ابی» او قید همه چیز را می زند و به دوستی پناه می برد که تا پیش از این او را «غیر قابل معاشرت» می دانست؟ آیا انتظار چهار ساله برای آزادی «ابی» اینقدر تاب نیاوردنی و دردناک است؟ شاید با صحنه ای که «سالومه» در ابتدای فیلم به روحانی محل می گوید: «هر چقدر لازم باشه منتظرش می مونم، فقط می خوام وقتی می یاد سرش رو بالا بگیره.» از دلیل عدم انتظار «سالومه» برای «ابی» گره گشایی شود؛ اما به هر حال دنیا به آخر نرسیده است که «سالومه» آینده اش را به تباهی بکشد. به قول «ملوک» او می تواند منتظر «ابی» نماند و با کسی هم عروسی نکند ولی نیازی نیست که آینده و سرنوشت خود را با رفتن به ناکجاآباد خراب کند.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اینکه در آن خانه بالای شهر که متعلق به «کَتی» است و بعد از تصمیم «سالومه» برای رفتن به دُبی، چه بلایی سر او می آید، در فیلم بیان نمی شود، هر چند حدس زدن در باره آن زیاد سخت نیست. مخصوصا اگر به نسخه اصلی فیلم یعنی «کوچه میداک» رجوع شود.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البته فیلمساز تلاش کرده تا با بعضی صحنه ها مقدمات این را فراهم کند که نشان دهد «سالومه» دختری است که بتواند دست به چنین کاری بزند، مثل رفت و آمد او با دختری مثل «کَتی» و یا فریب خوردن او در مقابل «شاهین». در واقع همین زمینه چینی ها بیشتر به ایجاد تناقضات شخصیتی «سالومه» دامن می زند. مثلاً چطور ممکن است دختری با پیش زمینه فرهنگی و سنتی که مخاطب از او می داند، در مقابل مردی مثل «شاهین» که از چند کیلومتری، عوضی بودن او داد می زند، مثل دختران آفتاب مهتاب ندیده دمِ بخت رفتار کند و حتی با توجه به اشاره های هشداردهنده «فریبا» دست از خامی و بچگی خویش بر ندارد!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«ملوک» جذاب ترین شخصیت «کافه ستاره» است. یک پیردختر ساده و معصوم که هنوز در انتظار پسر پادشاه به دیوان حافظ تفأل می زند و شله زرد نذری می پزد.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 xml:space="preserve">آنچه باعث می شود تا مهر «ملوک» در دل مخاطب بنشیند، صداقت، راستی و خلوصی است که این روزها کیمیاست. او جزء کسانی است که حتی اگر بخواهند دروغ بگویند، آنقدر در دروغگویی اشان صادق هستند که هیچ کس دروغ شان را باور نمی کند و چشم هایشان آنها را لو می دهد. صحنه ای که «ملوک» با خرید آنچنانی در </w:t>
            </w:r>
            <w:r w:rsidRPr="00372EED">
              <w:rPr>
                <w:rFonts w:ascii="Tahoma" w:eastAsia="Times New Roman" w:hAnsi="Tahoma" w:cs="B Nazanin"/>
                <w:sz w:val="28"/>
                <w:szCs w:val="28"/>
                <w:rtl/>
              </w:rPr>
              <w:lastRenderedPageBreak/>
              <w:t>مغازه مکانیکی سراغ «خسرو» را از «فریبا» می گیرد، مصداق همین نکته است.</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«ملوک» نیز به طبقه سنتی جامعه تعلق دارد و حتی از «فریبا» هم بیشتر به آداب و سنت ها پای بند است. فقط از چنین زنی برمی آید که پول هایش را پس انداز کند و همه آنها را در یک جا نگه ندارد، وسط عزاداری فیلش یاد هندوستان کند، برای دلبری و طنّازی از مردِ محبوبش سرخاب سفیداب کند و جلوی آیینه، تمرین کند که چگونه دلبری اش را با حجب و حیایش بیامیزد، تدارک میوه و شیرینی و شمع و موسیقی ببیند و ... .</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اگر چه ظاهرا زندگی و سرنوشت هر یک از این سه زن در ارتباط با مردان اطراف شان دستخوش تغییر و تحول می شود، اما با توجه به لایه های زیرین قصه، آنچه محرک همه حوادث است، به خودِ زنان باز می گردد، حتی اگر ناآگاهانه و ناخواسته باشد.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در ظاهر، برادر «فریبا» شوهر وی را می کشد و او را بیوه می کند، اما آنچه باعث تحریک «خسرو» برای درگیری با «فریدون» می شود، زندگی نابسامان «فریبا»ست که غیرت «خسرو» را برمی انگیزاند یا «ابی» به خاطر خوشبخت کردن و تحقق بخشیدن به آرزوهای «سالومه» که او و ماشین 206 را با هم می خواهد، دست به دزدی می زند.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این موضوع از این جهت است که زن دارای قدرت تأثیرگذاری باطنی و پنهانی است و می تواند روح یک جامعه را به تباهی یا تعالی برساند. هر چقدر زنان فرهیخته تر و پیراسته تر باشند، دنیایی که پیرامون خود می سازند به مدینه فاضله رؤیاهای انسان عاشق نزدیک تر خواهد شد.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اینکه فیلمساز از میان این سه زن، پایان بندی را بر دوش «ملوک» می گذارد و رؤیای «سالومه» و آرزوی «فریبا» را در دل قصه او جای می دهد، به خاطر صافی و زلالی دل «ملوک» است که می تواند آیینه رؤیاهای تمام مردم محله شود و در جشن عروسیِ خیالی اش به یک شادی جمعی دست یابد.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فیلم با تصویری از آکواریوم شروع می شود و با دریا پایان می گیرد. به قول «مهرزاد دانش» شاید این دریا، رؤیای ماهی های محصور در آکواریوم باشد، ماهی هایی که تصویر ما آدم های «مفلوک اما دوست داشتنی» را باز می تاباند و حسرت ها، غم ها و آرزوهایمان را یادآوری می کند.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اینکه بعد از دیدن «کافه ستاره» دل تماشاگر برای همبازی های کودکی، همسایگان قدیمی و محله گذشته اش تنگ می شود، ناشی از توانایی و قدرت پرداخت «مقدم» در فضاسازی است.</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چیزی که به عنوان موتیف در سراسر فیلم انعکاس دارد، صدای اذان مرحوم «مؤذن زاده» است که تداعی معنویت گمشده در دنیای امروز را دارد.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«فریبا» نمونه یک زن سنتی ایرانی است، با تمام اعتقاداتی که از چنین قشری می شناسیم. او مردی را که سابقه زندان، دزدی، اعتیاد و شرارت را دارد، دوست می دارد و حتی در اوج عصبانیت برای رضایت دل وی لبخند می زند. این علاقه و تسلیم پذیری بیش از آنکه ریشه در عشق داشته باشد، از قواعد حاکم بر روابط زناشویی سنتی ناشی می شود.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«ملوک» جذاب ترین شخصیت «کافه ستاره» است. یک پیردختر ساده و معصوم که هنوز در انتظار پسر پادشاه به دیوان حافظ تفأل می زند و شله زرد نذری می پزد.</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tl/>
              </w:rPr>
            </w:pPr>
            <w:r w:rsidRPr="00372EED">
              <w:rPr>
                <w:rFonts w:ascii="Tahoma" w:eastAsia="Times New Roman" w:hAnsi="Tahoma" w:cs="B Nazanin"/>
                <w:sz w:val="28"/>
                <w:szCs w:val="28"/>
                <w:rtl/>
              </w:rPr>
              <w:t>آنچه باعث می شود تا مهر «ملوک» در دل مخاطب بنشیند، صداقت، راستی و خلوصی است که این روزها کیمیاست.</w:t>
            </w:r>
          </w:p>
          <w:p w:rsidR="0022057B" w:rsidRPr="00372EED" w:rsidRDefault="0022057B" w:rsidP="00372EED">
            <w:pPr>
              <w:bidi/>
              <w:spacing w:before="100" w:beforeAutospacing="1" w:after="100" w:afterAutospacing="1" w:line="240" w:lineRule="auto"/>
              <w:jc w:val="both"/>
              <w:rPr>
                <w:rFonts w:ascii="Tahoma" w:eastAsia="Times New Roman" w:hAnsi="Tahoma" w:cs="B Nazanin"/>
                <w:sz w:val="28"/>
                <w:szCs w:val="28"/>
              </w:rPr>
            </w:pPr>
            <w:r w:rsidRPr="00372EED">
              <w:rPr>
                <w:rFonts w:ascii="Tahoma" w:eastAsia="Times New Roman" w:hAnsi="Tahoma" w:cs="B Nazanin"/>
                <w:sz w:val="28"/>
                <w:szCs w:val="28"/>
                <w:rtl/>
              </w:rPr>
              <w:t>زن دارای قدرت تأثیرگذاری باطنی و پنهانی است و می تواند روح یک جامعه را به تباهی یا تعالی برساند. هر چقدر زنان فرهیخته تر و پیراسته تر باشند، دنیایی که پیرامون خود می سازند به مدینه فاضله رؤیاهای انسان عاشق نزدیک تر خواهد شد.</w:t>
            </w:r>
          </w:p>
        </w:tc>
      </w:tr>
    </w:tbl>
    <w:p w:rsidR="0022057B" w:rsidRPr="00372EED" w:rsidRDefault="0022057B" w:rsidP="00372EED">
      <w:pPr>
        <w:bidi/>
        <w:jc w:val="both"/>
        <w:rPr>
          <w:rFonts w:ascii="Times New Roman" w:eastAsia="Times New Roman" w:hAnsi="Times New Roman" w:cs="B Nazanin"/>
          <w:b/>
          <w:bCs/>
          <w:color w:val="A52A2A"/>
          <w:sz w:val="28"/>
          <w:szCs w:val="28"/>
          <w:rtl/>
        </w:rPr>
      </w:pPr>
      <w:r w:rsidRPr="00372EED">
        <w:rPr>
          <w:rFonts w:ascii="Times New Roman" w:eastAsia="Times New Roman" w:hAnsi="Times New Roman" w:cs="B Nazanin"/>
          <w:b/>
          <w:bCs/>
          <w:color w:val="A52A2A"/>
          <w:sz w:val="28"/>
          <w:szCs w:val="28"/>
          <w:rtl/>
        </w:rPr>
        <w:lastRenderedPageBreak/>
        <w:t>پدیدآورنده: نزهت بادی</w:t>
      </w:r>
    </w:p>
    <w:p w:rsidR="000F5D62" w:rsidRPr="00372EED" w:rsidRDefault="000F5D62" w:rsidP="00372EED">
      <w:pPr>
        <w:bidi/>
        <w:jc w:val="both"/>
        <w:rPr>
          <w:rFonts w:cs="B Nazanin"/>
          <w:sz w:val="28"/>
          <w:szCs w:val="28"/>
        </w:rPr>
      </w:pPr>
    </w:p>
    <w:sectPr w:rsidR="000F5D62" w:rsidRPr="00372EED" w:rsidSect="003A0262">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compat/>
  <w:rsids>
    <w:rsidRoot w:val="0022057B"/>
    <w:rsid w:val="000903ED"/>
    <w:rsid w:val="000F5D62"/>
    <w:rsid w:val="0022057B"/>
    <w:rsid w:val="002440F1"/>
    <w:rsid w:val="00372EED"/>
    <w:rsid w:val="003A026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7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1839</Words>
  <Characters>10487</Characters>
  <Application>Microsoft Office Word</Application>
  <DocSecurity>0</DocSecurity>
  <Lines>87</Lines>
  <Paragraphs>24</Paragraphs>
  <ScaleCrop>false</ScaleCrop>
  <Company>MRT www.Win2Farsi.com</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5</cp:revision>
  <dcterms:created xsi:type="dcterms:W3CDTF">2012-09-04T06:24:00Z</dcterms:created>
  <dcterms:modified xsi:type="dcterms:W3CDTF">2013-01-25T14:03:00Z</dcterms:modified>
</cp:coreProperties>
</file>