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7B6" w:rsidRPr="00E317B6" w:rsidRDefault="00E317B6" w:rsidP="00315FE9">
      <w:pPr>
        <w:pStyle w:val="Heading1"/>
        <w:bidi/>
        <w:ind w:left="424" w:right="567"/>
        <w:jc w:val="both"/>
        <w:rPr>
          <w:rFonts w:cs="B Nazanin"/>
          <w:szCs w:val="28"/>
          <w:rtl/>
        </w:rPr>
      </w:pPr>
      <w:bookmarkStart w:id="0" w:name="_Toc213378924"/>
      <w:bookmarkStart w:id="1" w:name="_GoBack"/>
      <w:bookmarkEnd w:id="1"/>
      <w:r w:rsidRPr="00E317B6">
        <w:rPr>
          <w:rFonts w:cs="B Nazanin" w:hint="cs"/>
          <w:szCs w:val="28"/>
          <w:rtl/>
        </w:rPr>
        <w:t>آثار نابودي حيات وحش و از بين رفتن</w:t>
      </w:r>
      <w:bookmarkEnd w:id="0"/>
    </w:p>
    <w:p w:rsidR="00E317B6" w:rsidRPr="00E317B6" w:rsidRDefault="00E317B6" w:rsidP="00315FE9">
      <w:pPr>
        <w:pStyle w:val="Heading1"/>
        <w:bidi/>
        <w:ind w:left="424" w:right="567"/>
        <w:jc w:val="both"/>
        <w:rPr>
          <w:rFonts w:cs="B Nazanin"/>
          <w:szCs w:val="28"/>
          <w:rtl/>
        </w:rPr>
      </w:pPr>
      <w:r w:rsidRPr="00E317B6">
        <w:rPr>
          <w:rFonts w:cs="B Nazanin" w:hint="cs"/>
          <w:szCs w:val="28"/>
          <w:rtl/>
        </w:rPr>
        <w:t xml:space="preserve"> </w:t>
      </w:r>
      <w:bookmarkStart w:id="2" w:name="_Toc213378925"/>
      <w:r w:rsidRPr="00E317B6">
        <w:rPr>
          <w:rFonts w:cs="B Nazanin" w:hint="cs"/>
          <w:szCs w:val="28"/>
          <w:rtl/>
        </w:rPr>
        <w:t>گونه‌هاي ارزشمند آن</w:t>
      </w:r>
      <w:bookmarkEnd w:id="2"/>
    </w:p>
    <w:p w:rsidR="00E317B6" w:rsidRPr="00E317B6" w:rsidRDefault="00E317B6" w:rsidP="00315FE9">
      <w:pPr>
        <w:ind w:left="424" w:right="567" w:firstLine="0"/>
        <w:jc w:val="both"/>
        <w:rPr>
          <w:rFonts w:cs="B Nazanin"/>
          <w:bCs/>
          <w:sz w:val="28"/>
          <w:szCs w:val="28"/>
          <w:rtl/>
        </w:rPr>
      </w:pPr>
      <w:r w:rsidRPr="00E317B6">
        <w:rPr>
          <w:rFonts w:ascii="Times New Roman" w:hAnsi="Times New Roman" w:cs="Times New Roman" w:hint="cs"/>
          <w:bCs/>
          <w:sz w:val="28"/>
          <w:szCs w:val="28"/>
          <w:rtl/>
        </w:rPr>
        <w:t>□</w:t>
      </w:r>
      <w:r w:rsidRPr="00E317B6">
        <w:rPr>
          <w:rFonts w:cs="B Nazanin" w:hint="cs"/>
          <w:bCs/>
          <w:sz w:val="28"/>
          <w:szCs w:val="28"/>
          <w:rtl/>
        </w:rPr>
        <w:t xml:space="preserve"> جنيفر بوگو</w:t>
      </w:r>
      <w:r w:rsidRPr="00E317B6">
        <w:rPr>
          <w:rFonts w:cs="B Nazanin"/>
          <w:bCs/>
          <w:sz w:val="28"/>
          <w:szCs w:val="28"/>
          <w:vertAlign w:val="superscript"/>
          <w:rtl/>
        </w:rPr>
        <w:footnoteReference w:id="1"/>
      </w:r>
      <w:r w:rsidRPr="00E317B6">
        <w:rPr>
          <w:rFonts w:cs="B Nazanin" w:hint="cs"/>
          <w:bCs/>
          <w:sz w:val="28"/>
          <w:szCs w:val="28"/>
          <w:rtl/>
        </w:rPr>
        <w:t>، جيم متولي</w:t>
      </w:r>
      <w:r w:rsidRPr="00E317B6">
        <w:rPr>
          <w:rFonts w:cs="B Nazanin"/>
          <w:bCs/>
          <w:sz w:val="28"/>
          <w:szCs w:val="28"/>
          <w:vertAlign w:val="superscript"/>
          <w:rtl/>
        </w:rPr>
        <w:footnoteReference w:id="2"/>
      </w:r>
    </w:p>
    <w:p w:rsidR="00E317B6" w:rsidRPr="00E317B6" w:rsidRDefault="00E317B6" w:rsidP="00315FE9">
      <w:pPr>
        <w:pStyle w:val="Heading5"/>
        <w:bidi/>
        <w:ind w:left="424" w:right="567" w:firstLine="0"/>
        <w:jc w:val="both"/>
        <w:rPr>
          <w:rFonts w:cs="B Nazanin"/>
          <w:sz w:val="28"/>
          <w:szCs w:val="28"/>
          <w:rtl/>
        </w:rPr>
      </w:pPr>
      <w:r w:rsidRPr="00E317B6">
        <w:rPr>
          <w:rFonts w:cs="B Nazanin" w:hint="cs"/>
          <w:sz w:val="28"/>
          <w:szCs w:val="28"/>
          <w:rtl/>
        </w:rPr>
        <w:t>چکيده:</w:t>
      </w:r>
    </w:p>
    <w:p w:rsidR="00E317B6" w:rsidRPr="00E317B6" w:rsidRDefault="00E317B6" w:rsidP="00315FE9">
      <w:pPr>
        <w:pStyle w:val="Heading5"/>
        <w:bidi/>
        <w:ind w:left="424" w:right="567" w:firstLine="0"/>
        <w:jc w:val="both"/>
        <w:rPr>
          <w:rFonts w:cs="B Nazanin"/>
          <w:sz w:val="28"/>
          <w:szCs w:val="28"/>
          <w:rtl/>
        </w:rPr>
      </w:pPr>
      <w:r w:rsidRPr="00E317B6">
        <w:rPr>
          <w:rFonts w:cs="B Nazanin" w:hint="cs"/>
          <w:sz w:val="28"/>
          <w:szCs w:val="28"/>
          <w:rtl/>
        </w:rPr>
        <w:t>انقراض ده‌ها هزارگونه ارزشمند گياهي و جانوري در چند دهه اخير و بر هم خوردن تنوع زيستي در بسياري از نقاط کره زمين، بايد زنگ خطر را براي همه مردم و رهبران دنيا به صدا آورد. بازار پرسود شکار و قاچاق حيوانات وحشي جهت مصارف درماني، باغ ‌وحش‌ها و يا نگهداري در منازل، ضعف دولت‌ها، فقدان قوانين بازدارنده و درآمد زياد اين بخش، از نکاتي است که در اين مقاله مي‌خوانيم. بدين ترتيب، ما شاهد بروز فجايع بسياري در طبيعت هستيم. در اين شرايط مي‌توان ادعا کرد که انسان‌ها آخرين گونه منقرض شده جهان ما خواهند بود.</w:t>
      </w:r>
    </w:p>
    <w:p w:rsidR="00E317B6" w:rsidRPr="00E317B6" w:rsidRDefault="00E317B6" w:rsidP="00315FE9">
      <w:pPr>
        <w:pStyle w:val="Heading5"/>
        <w:bidi/>
        <w:ind w:left="424" w:right="567" w:firstLine="0"/>
        <w:jc w:val="both"/>
        <w:rPr>
          <w:rFonts w:cs="B Nazanin"/>
          <w:sz w:val="28"/>
          <w:szCs w:val="28"/>
          <w:rtl/>
        </w:rPr>
      </w:pP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 xml:space="preserve">لاک‌پشت‌هاي بزرگ و خزنده گالاپاگوس، يکي از گونه‌هاي جانوري در معرض خطر انقراض هستند که تنها در پنج جزيره همچنان به حيات خود ادامه مي‌دهند. در يکي از اين جزيره‌ها که </w:t>
      </w:r>
      <w:r w:rsidRPr="00E317B6">
        <w:rPr>
          <w:rFonts w:cs="B Nazanin" w:hint="cs"/>
          <w:b/>
          <w:bCs/>
          <w:sz w:val="28"/>
          <w:szCs w:val="28"/>
          <w:rtl/>
        </w:rPr>
        <w:t>چارلز داروين</w:t>
      </w:r>
      <w:r w:rsidRPr="00E317B6">
        <w:rPr>
          <w:rFonts w:cs="B Nazanin" w:hint="cs"/>
          <w:sz w:val="28"/>
          <w:szCs w:val="28"/>
          <w:rtl/>
        </w:rPr>
        <w:t xml:space="preserve"> هم از آن بازديد کرده بود، تنها يک لاک‌پشت نر باقي‌مانده است. اين لاک پشت‌هاي غول پيکر که ممکن است وزني بيش از پنجاه پوند نيز داشته باشند و پس از بيست سال به بلوغ مي‌رسند، امروزه تحت محافظت قرار دارند، اما از ديرباز، اين حيوانات آرام و سر به زير، رقابتي غيرمنصفانه با انسان‌ها داشته اند. در  قرن نوزدهم ميلادي، شکارچيان وال‌ها، اين لاک‌پشت‌ها را به صورت وارونه در کشتي‌هايشان نگه داري مي‌کردند و از آنها به عنوان يک منبع گوشت و روغن تازه بهره مي‌بردند. امروزه، مهم‌ترين صياد چنين حيواني، سگ‌ها و خوک‌ها هستند.</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به هر ترتيب، بقاي اين حيوان دوست‌ داشتني در حيات وحش در‌‌ هاله‌اي از ابهام قرار دارد، اما اين گفته به اين معني نيست که عده‌اي از ثروتمندان از لذت نگه داري آنها به عنوان يک حيوان خانگي بگذرند. تجارت خزندگان زنده در سال‌هاي اخير با سرعتي فزاينده در حال رشد است و تنها در سال 1996 ميلادي، بيش از نه ميليون لاک‌پشت و مار از ايالات متحده به نقاط مختلف دنيا صادر شده است. بنياد حيات وحش «کپتيو بريد» که در آريزونا به فعاليت‌ مشغول است، هر يک از اين لاک‌پشت‌هاي جوان را به قيمت سه هزار و پانصد دلار مي‌فروشد. البته با کسب مجوزهاي فدرال، چنين کاري کاملاً قانوني است.</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 xml:space="preserve"> به علاوه، با خريد يک چيپ ردياب بيست  دلاري و نصب آن در بدن لاک‌پشت‌تان، از گم نشدن حيوان دلبند خود اطمينان خواهيد يافت. مدير مزرعه پرورشي لاک‌پشت‌هاي اين مؤسسه مي‌گويد: «ارزش اين حيوان، به دليل در معرض خطر انقراض بودن آن است. اگر همين امروز، قناري‌ها نيز به عنوان يگ گونه در حال نابودي و حفاظت شده اعلام شوند، قيمت آنها حتي به دويست و پنجاه  دلار خواهد رسيد.»</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lastRenderedPageBreak/>
        <w:t xml:space="preserve">تجارت زيرزميني و غير قانوني گونه‌هاي حيواني در معرض خطر نابودي، به يک تجارت جهاني تبديل شده است و امضاي موافقت نامه‌هايي نظير کنواسيون تجارت بين‌المللي گونه‌هاي در معرض انقراض </w:t>
      </w:r>
      <w:r w:rsidRPr="00E317B6">
        <w:rPr>
          <w:rFonts w:cs="B Nazanin"/>
          <w:sz w:val="28"/>
          <w:szCs w:val="28"/>
        </w:rPr>
        <w:t>(CITES)</w:t>
      </w:r>
      <w:r w:rsidRPr="00E317B6">
        <w:rPr>
          <w:rFonts w:cs="B Nazanin" w:hint="cs"/>
          <w:sz w:val="28"/>
          <w:szCs w:val="28"/>
          <w:rtl/>
        </w:rPr>
        <w:t xml:space="preserve"> و معاهده حفظ گونه‌هاي اتحاديه جهاني حيات وحش </w:t>
      </w:r>
      <w:r w:rsidRPr="00E317B6">
        <w:rPr>
          <w:rFonts w:cs="B Nazanin"/>
          <w:sz w:val="28"/>
          <w:szCs w:val="28"/>
        </w:rPr>
        <w:t>(IUCN)</w:t>
      </w:r>
      <w:r w:rsidRPr="00E317B6">
        <w:rPr>
          <w:rFonts w:cs="B Nazanin" w:hint="cs"/>
          <w:sz w:val="28"/>
          <w:szCs w:val="28"/>
          <w:rtl/>
        </w:rPr>
        <w:t xml:space="preserve">، موفقيت‌هاي اندکي داشته‌اند. </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به هر حال، محدود کردن اين مسأله بر روي قراردادهايي کاغذي، کمکي به حل اين مشکل نخواهد کرد. علاوه بر گريزگاه‌هاي قانوني، اصولاً محافظت از گونه‌هاي جانوري در طبيعت، به دليل شکار حيوانات براي مصارف تزييني و يا دارويي در سراسر دنيا، متداول است.</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از سوي ديگر، به دليل توسعه‌طلبي‌هاي انساني، گسترش ساخت و سازهاي عمراني، وقوع جنگ‌ها و زد و خوردها و يا شکار گونه‌هاي مختلف، ما به سرعت به انقراض کامل بسياري از گونه‌هاي ارزشمند و زيباي جانوري نزديک مي‌شويم.</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بي‌ترديد همه گونه‌ها به دلايل مختلف حق زندگي دارند، هر چند در اکثر موارد، ما پيش از آنکه از ارزش و کارکرد آنها مطلع شويم، آنها را براي هميشه از دست داده‌ايم. فاجعه روي داده در مورد گونه‌هاي نادر گياهي (به دليل استفاده دارويي)، در حوزه گونه‌هاي جانوري هم در حال تکرار است. مثلاً در سال 1991 ميلادي، يک گونه کاملاً جديد پرنده در مغازه‌اي در تانزانيا شناخته شد. البته از کل چهار پرنده به دست آمده، تاکنون دو پرنده مرده است. شمپانزه‌هاي آفريقاي غربي هم در آستانه نابودي قرار گرفته‌اند، چرا که براساس يک باور نادرست، ويروس مشابهي با ويروس انساني ايدز در ميان اين شمپانزه‌ها وجود دارد و ممکن است در بدن آنها پادزهر مناسبي وجود داشته باشد.</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 xml:space="preserve">آقاي </w:t>
      </w:r>
      <w:r w:rsidRPr="00E317B6">
        <w:rPr>
          <w:rFonts w:cs="B Nazanin" w:hint="cs"/>
          <w:b/>
          <w:bCs/>
          <w:sz w:val="28"/>
          <w:szCs w:val="28"/>
          <w:rtl/>
        </w:rPr>
        <w:t>اي.او.ويلسون</w:t>
      </w:r>
      <w:r w:rsidRPr="00E317B6">
        <w:rPr>
          <w:rFonts w:cs="B Nazanin" w:hint="cs"/>
          <w:sz w:val="28"/>
          <w:szCs w:val="28"/>
          <w:rtl/>
        </w:rPr>
        <w:t xml:space="preserve"> زيست‌شناس برجسته آمريکايي، با اشاره به روند فزاينده نابودي گونه‌هاي مختلف جانوري و گياهي، اين فاجعه را به عنوان ششمين مرحله نابودي گونه‌ها و مشابه از بين رفتن دايناسورها در گذشته مي‌داند. از زمان کشف آمريکاي شمالي توسط اروپايي‌ها تاکنون، صد و ده گونه گياهی و جانوري نادر مختلف، براي هميشه از بين رفته‌اند و چهار صد و شانزده  گونه ديگر هم در آستانه نابودي قرار گرفته و يا تاکنون نابود شده‌اند. تقريباً هفت هزار گونه مختلف در ايالات متحده در معرض خطر انقراض قرار دارند. از سوي ديگر، همه ساله در دنيا پنجاه هزار گونه براي هميشه از بين مي‌روند. ظرف پنجاه  سال اخير، يک چهارم کل گونه‌هاي موجودات دنياي ما نابود شده اند. </w:t>
      </w:r>
      <w:r w:rsidRPr="00E317B6">
        <w:rPr>
          <w:rFonts w:cs="B Nazanin" w:hint="cs"/>
          <w:b/>
          <w:bCs/>
          <w:sz w:val="28"/>
          <w:szCs w:val="28"/>
          <w:rtl/>
        </w:rPr>
        <w:t>لري مستر</w:t>
      </w:r>
      <w:r w:rsidRPr="00E317B6">
        <w:rPr>
          <w:rFonts w:cs="B Nazanin" w:hint="cs"/>
          <w:sz w:val="28"/>
          <w:szCs w:val="28"/>
          <w:rtl/>
        </w:rPr>
        <w:t xml:space="preserve"> جانور شناس ارشد مؤسسه حفاظت از جانوران آمريکا </w:t>
      </w:r>
      <w:r w:rsidRPr="00E317B6">
        <w:rPr>
          <w:rFonts w:cs="B Nazanin"/>
          <w:sz w:val="28"/>
          <w:szCs w:val="28"/>
        </w:rPr>
        <w:t>(TNC)</w:t>
      </w:r>
      <w:r w:rsidRPr="00E317B6">
        <w:rPr>
          <w:rFonts w:cs="B Nazanin" w:hint="cs"/>
          <w:sz w:val="28"/>
          <w:szCs w:val="28"/>
          <w:rtl/>
        </w:rPr>
        <w:t xml:space="preserve"> مي‌گويد: «ما بايد تلاش خود را بر روي حفظ گونه‌هايي متمرکز کنيم که امکان حفاظت از آنها وجود داشته باشد.» اين مؤسسه که نه ميليون اکر از زمين‌هاي حفاظت‌شده آمريکا و کانادا را در اختيار دارد، تاکنون تنها توانسته از نابودي چند گونه معدود جلوگيري کند.</w:t>
      </w:r>
    </w:p>
    <w:p w:rsidR="00E317B6" w:rsidRPr="00E317B6" w:rsidRDefault="00E317B6" w:rsidP="00315FE9">
      <w:pPr>
        <w:ind w:left="424" w:right="567" w:firstLine="0"/>
        <w:jc w:val="both"/>
        <w:rPr>
          <w:rFonts w:cs="B Nazanin"/>
          <w:sz w:val="28"/>
          <w:szCs w:val="28"/>
          <w:rtl/>
        </w:rPr>
      </w:pPr>
    </w:p>
    <w:p w:rsidR="00E317B6" w:rsidRPr="00E317B6" w:rsidRDefault="00E317B6" w:rsidP="00315FE9">
      <w:pPr>
        <w:pStyle w:val="Heading2"/>
        <w:ind w:left="424" w:right="567"/>
        <w:jc w:val="both"/>
        <w:rPr>
          <w:rFonts w:cs="B Nazanin"/>
          <w:sz w:val="28"/>
          <w:szCs w:val="28"/>
          <w:rtl/>
        </w:rPr>
      </w:pPr>
      <w:r w:rsidRPr="00E317B6">
        <w:rPr>
          <w:rFonts w:cs="B Nazanin" w:hint="cs"/>
          <w:sz w:val="28"/>
          <w:szCs w:val="28"/>
          <w:rtl/>
        </w:rPr>
        <w:t>مهرباني با طبيعت؛ آرماني ناکام</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همان‌طور که از شعارهاي دوستي با طبيعت به عنوان سندروم بدشانسي ياد مي‌شود، همه هشدارهاي مطرح شده در رسانه‌ ها پيرامون  اين موضوع، گويي با انسان‌هايي ناشنوا مطرح شده است. مثلاً شعار «از وال‌ها حفاظت کنيد»، از سال‌هاي دهه شصت ميلادي از سوي گروه‌هاي حامي حيات وحش مطرح می شود، ولي چنين تلاش‌هايي چندان مؤثر نبوده است. اگر چه از دير باز از مشاهده وال‌ها به عنوان نماد شکوه طبيعت و يا يک سرگرمي مفرح ياد مي‌شد، اما بي‌ترديد تماشاي اين حيوان هيچ تأثيري در حفظ آن نخواهد داشت. چرا که صيد غيرقانوني و غيرمسئولانه وال‌ها همچنان ادامه دارد.</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lastRenderedPageBreak/>
        <w:t xml:space="preserve">براساس يکي از مقالات مجله </w:t>
      </w:r>
      <w:r w:rsidRPr="00E317B6">
        <w:rPr>
          <w:rFonts w:cs="B Nazanin"/>
          <w:sz w:val="28"/>
          <w:szCs w:val="28"/>
        </w:rPr>
        <w:t>Nature</w:t>
      </w:r>
      <w:r w:rsidRPr="00E317B6">
        <w:rPr>
          <w:rFonts w:cs="B Nazanin" w:hint="cs"/>
          <w:sz w:val="28"/>
          <w:szCs w:val="28"/>
          <w:rtl/>
        </w:rPr>
        <w:t xml:space="preserve">، يکي از زيست شناسان دانشگاه «‌هاروارد» اخيراً به دنبال انجام آزمون‌هاي شناسايي </w:t>
      </w:r>
      <w:r w:rsidRPr="00E317B6">
        <w:rPr>
          <w:rFonts w:cs="B Nazanin"/>
          <w:sz w:val="28"/>
          <w:szCs w:val="28"/>
        </w:rPr>
        <w:t>DNA</w:t>
      </w:r>
      <w:r w:rsidRPr="00E317B6">
        <w:rPr>
          <w:rFonts w:cs="B Nazanin" w:hint="cs"/>
          <w:sz w:val="28"/>
          <w:szCs w:val="28"/>
          <w:rtl/>
        </w:rPr>
        <w:t xml:space="preserve"> بر روي گوشت‌هاي وال‌هاي عرضه شده در بازارهاي ژاپن دريافته که تعدادي از اين وال‌ها در حوالي ايسلند و احتمالاً با اهدافي علمي صيد شده اند!</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به نظر مي‌رسد آمريکايي‌ها با مشاهده برنامه‌هاي تلويزيوني حيات ‌وحش فکر مي‌کنند که مسأله انقراض گونه‌ها، مشکلي مربوط به گذشته است. در تبليغات تلويزيوني نيز از تصاوير دستکاري شده جانوران براي فروش محصولاتشان و تبليغ برند‌هاي تجاري، به گونه‌اي استفاده مي‌شود که عموم مردم را از درک حقيقت باز مي‌دارد. مثلاً در تبليغات تلويزيوني، ما شاهد دويدن يک ببر در خيابان‌هاي منهتن هستيم. اين تبليغات باعث مي‌شود که اين واقعيت که ديگر  در خاک کشور ما هيچ ببر زنده‌اي در حيات‌ وحش وجود ندارد،  براي بسياري غير قابل قبول باشد.</w:t>
      </w:r>
    </w:p>
    <w:p w:rsidR="00E317B6" w:rsidRPr="00E317B6" w:rsidRDefault="00E317B6" w:rsidP="00315FE9">
      <w:pPr>
        <w:ind w:left="424" w:right="567" w:firstLine="0"/>
        <w:jc w:val="both"/>
        <w:rPr>
          <w:rFonts w:cs="B Nazanin"/>
          <w:sz w:val="28"/>
          <w:szCs w:val="28"/>
          <w:rtl/>
        </w:rPr>
      </w:pPr>
      <w:r w:rsidRPr="00E317B6">
        <w:rPr>
          <w:rFonts w:cs="B Nazanin" w:hint="cs"/>
          <w:b/>
          <w:bCs/>
          <w:sz w:val="28"/>
          <w:szCs w:val="28"/>
          <w:rtl/>
        </w:rPr>
        <w:t>بيل مک ‌کيبنف</w:t>
      </w:r>
      <w:r w:rsidRPr="00E317B6">
        <w:rPr>
          <w:rFonts w:cs="B Nazanin" w:hint="cs"/>
          <w:sz w:val="28"/>
          <w:szCs w:val="28"/>
          <w:rtl/>
        </w:rPr>
        <w:t xml:space="preserve"> کارشناس برجسته محيط ‌زيست و حيات ‌وحش، در مقاله‌اي که در مجله </w:t>
      </w:r>
      <w:r w:rsidRPr="00E317B6">
        <w:rPr>
          <w:rFonts w:cs="B Nazanin"/>
          <w:sz w:val="28"/>
          <w:szCs w:val="28"/>
        </w:rPr>
        <w:t>Double Take</w:t>
      </w:r>
      <w:r w:rsidRPr="00E317B6">
        <w:rPr>
          <w:rFonts w:cs="B Nazanin" w:hint="cs"/>
          <w:sz w:val="28"/>
          <w:szCs w:val="28"/>
          <w:rtl/>
        </w:rPr>
        <w:t xml:space="preserve"> نگاشته، يادآوري مي‌کند که ما انسان‌ها آن قدر از زندگي حيوانات فيلم و عکس تهيه کرده‌ايم که ديگر نياز به اذيت و آزار آنها براي ساخت آثار جديدتر، کاملاً غير ضروري است.</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چندي پيش هم در فيلم «مخلوقات بي‌امان»، کارگردان اين اثر تکان ‌دهنده، نسبت به سلطه ابرشرکت‌هاي تجاري سود محور و زياده‌ طلب بر بازار خريد     و فروش تجاري حيوانات باغ ‌وحش به جهانيان هشدار داده بود. چرا که صيد غير قانوني و يا شبه قانوني گونه‌هاي در معرض خطر و عرضه آنها با قيمت‌هايي نجومي جهت باغ ‌وحش‌ها و سيرک‌ها و باغ‌هاي خصوصي ثروتمندان، برگ برنده آنها به حساب مي‌آيد. مثلاً مديران باغ ‌وحش سن ‌ديگو، اخيراً يک طرح تحقيقاتي پرانتقاد را در مورد پانداها در دست اجرا دارند. بر اين اساس، دو پانداي چيني به نام‌هاي باي‌ يون و شي‌شي به صورت قرضی به اين شهر آورده شده‌اند. آنان هدفي جز افزايش تعداد بازديد کنندگان از باغ ‌وحش خود ندارند و در اين راه، پرداخت رشوه و برقراري ارتباطات غيررسمي و محرمانه با مقامات چيني، يک بخش انکار نشدني چنين اقداماتي است. با تبليغات پر سر و صداي آنان در مورد کمک يک ميليون دلاري به بخش حيات وحش چين و اعزام کارشناسان محيط‌ زيست و زيست جانوري به چين، چه تعداد از بازديد کنندگاني که روانه باغ ‌وحش سن ‌ديگو مي‌شوند، درخواهند يافت که سود آوري کوتاه مدت و نه حفظ دراز مدت اين پانداهاي معصوم و دوست‌داشتني، در دستور کار مديران اين مجموعه قرار دارد؟</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در اين قسمت من بايد يک موضوع بسيار مهم و چالش‌ برانگيز را در مورد نقش باغ‌ وحش‌ها در حوزه حفظ گونه‌هاي جانوري در معرض خطر انقراض توضيح دهم. امروز عده‌اي معتقدند که بهترين راه حفظ گونه‌هاي در معرض خطر، نگهداري و توليد مثل آنها در اين باغ‌ وحش‌هاست. هم‌اينک هم در بسياري از باغ‌ وحش‌ها، ‌اين کار با استفاده از خدمات مراکز تحقيقاتي و پزشکي انجام مي‌گيرد. آيا ما با يک سياه کاري و سفسطه بزرگ رو به رو نيستيم؟ و اصولاً آيا مي‌توان نگه داري گونه‌هايي که در سايه زياده ‌خواهي انسان، ديگر در دنياي واقعي و خانه طبيعي‌شان وجود ندارند بلکه  در قفس‌هايي کوچک، همراه با از بين رفتن قريب به اتفاق هويت وحشي خود زنداني شده اند، «بقاي» يک گونه ناميد؟</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از سوي ديگر، اطلاع ‌يافتن از شيوه‌هاي مورد استفاده در تله‌ گذاري و صيد اين جانوران، براي اکثر ما شهرنشينان، بسيار تکان‌دهنده است. به علاوه، تجربه بازگرداندن حيوانات زاد و ولد کرده در باغ‌ وحش به حيات‌ وحش هم سياستي شکست‌ خورده تلقي می شود.</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lastRenderedPageBreak/>
        <w:t xml:space="preserve">مثلاً پرندگان تکثير شده در باغ وحش آريزونا، پس از رها شدن در جنگل‌هاي منطقه، هيچ يک از مهارت‌هاي تهيه غذا، شکار، لانه ‌سازي و دفاع در برابر دشمنان طبيعي‌شان را بلد نبودند. رها کردن گربه‌هاي نژاد سياه‌ گوش در ايالت نيويورک نيز نشان داد، اين جانوران به دنيا آمده و بزرگ شده در باغ وحش، ديگر هيچ يک از ويژگي‌هاي رفتاري ذاتي مورد نياز را براي زندگي و بقا در محيط‌هايي که بايد با انواع عوامل جانوري و طبيعي و انساني به مقابله پردازند، نياموخته‌اند. اقدامي که در نهايت، به دليل گرسنه ماندن آنها، تصادف، غرق شدن و يا شکار شدنشان، به نتايج فاجعه‌آميزي منتهي شد. نکته مهم ديگر اين است که کميابي يک جانور در طبيعت، به معناي وجود يک فرصت گران بهاي تجاري براي فروشندگان و تجار فعال در اين بازار است. آقاي </w:t>
      </w:r>
      <w:r w:rsidRPr="00E317B6">
        <w:rPr>
          <w:rFonts w:cs="B Nazanin" w:hint="cs"/>
          <w:b/>
          <w:bCs/>
          <w:sz w:val="28"/>
          <w:szCs w:val="28"/>
          <w:rtl/>
        </w:rPr>
        <w:t>جف جي</w:t>
      </w:r>
      <w:r w:rsidRPr="00E317B6">
        <w:rPr>
          <w:rFonts w:cs="B Nazanin" w:hint="cs"/>
          <w:sz w:val="28"/>
          <w:szCs w:val="28"/>
          <w:rtl/>
        </w:rPr>
        <w:t xml:space="preserve"> در اين زمينه مي‌گويد: «قانون بي ‌رحمانه عرضه و تقاضا در حوزه جانوران کمياب و در معرض خطر کاملاً صادق است. يعني با کميابي يک گونه و کاهش عرضه، تقاضا براي خريد آن و به دنبال اين امر، قيمت آن در بازار با رشدي سرسام‌آور رو به ‌رو می شود.»</w:t>
      </w:r>
    </w:p>
    <w:p w:rsidR="00E317B6" w:rsidRPr="00E317B6" w:rsidRDefault="00E317B6" w:rsidP="00315FE9">
      <w:pPr>
        <w:ind w:left="424" w:right="567" w:firstLine="0"/>
        <w:jc w:val="both"/>
        <w:rPr>
          <w:rFonts w:cs="B Nazanin"/>
          <w:sz w:val="28"/>
          <w:szCs w:val="28"/>
          <w:rtl/>
        </w:rPr>
      </w:pPr>
      <w:r w:rsidRPr="00E317B6">
        <w:rPr>
          <w:rFonts w:cs="B Nazanin" w:hint="cs"/>
          <w:b/>
          <w:bCs/>
          <w:sz w:val="28"/>
          <w:szCs w:val="28"/>
          <w:rtl/>
        </w:rPr>
        <w:t>سيمون هابل</w:t>
      </w:r>
      <w:r w:rsidRPr="00E317B6">
        <w:rPr>
          <w:rFonts w:cs="B Nazanin" w:hint="cs"/>
          <w:sz w:val="28"/>
          <w:szCs w:val="28"/>
          <w:rtl/>
        </w:rPr>
        <w:t xml:space="preserve"> مدير اجرايي دفتر آمريکاي شمالي صندوق جهاني حيات وحش که وظيفه دنبال کردن تجارت گونه‌هاي جانوري در معرض خطر انقراض را به عهده دارد، مي‌گويد: «ما با يک بازار پر نوسان و غير قابل پيش ‌بيني و کنترل رو به‌ رو هستيم که در هر ماه، به نسبت ماه پيش از آن، با تغييراتي اساسي همراه است. مثلاً با انتشار تمبر يادگاري يک گونه کمياب، موجي از تقاضا براي شکار و به دام انداختن آن حيوان به وجود مي‌آيد. تعيين يک قيمت بيست دلاري براي يک جفت طوطي کاکلي که پرنده بومي استراليا مي‌باشد، نمونه‌اي کاملاً روشن است.</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اينک در پاره‌اي از نقاط دنيا مجازات‌‌هاي سخت ‌گيرانه‌اي براي قاچاقچيان گونه‌هاي حيات وحش در نظر گرفته شده است. مثلاً در چين، قاچاق پاندا با مجازات حبس ابد همراه مي‌باشد. در ايالات متحده، بازرگاناني که در ساخت محصولات عرضه شده‌شان، مثلاً از پوست، چربي و يا استخوان‌هاي ببر و يا ساير گونه‌هاي در حال نابودي استفاده کرده باشند، با تعقيب قضايي رو به‌  رو مي‌شوند و حتي در صورت تبرئه شدن آنها هم، اين افراد حق شکايت قضايي براي اعاده حيثيت ندارند. يک نکته تأسف‌آور نيز اين است که خريداران محصولات دارويي به دست آمده از حيوانات و گياهان در معرض انقراض، به ندرت می فهمند که به عنوان مثال، روغن و يا استخوان اين ببر، با شکار غير قانوني اين جانوران زيبا و مغرور و تيز پا به دست آمده است.</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با وجود همه اقدامات قانوني و حقوقي انجام شده، همچنان تجارت گونه‌هاي حيات وحش، يک کسب و کار بسيار سودآور بوده و به گونه‌اي تأسف‌آور، مجازات‌هاي در نظر گرفته شده، در کشورهاي فقير و در حال توسعه‌اي که زيستگاه اکثر اين حيوانات است، بسيار اندک و ناچيز بوده و فاقد اثرات بازدارنده مي‌باشد. در چند دهه اخير، گزارش‌هاي انتشار يافته از سوي صندوق‌ جهاني حيات وحش، بسيار غم‌انگيز و تکان ‌دهنده بوده است. چرا که بازار قاچاق حيوانات در معرض نابودي، بسيار بي‌رحم و فاجعه‌ آميز و بحران‌زا مي‌باشد.</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مثلاً يک قاچاقچي پرنده در سنگال، در سفر دو روزه خود از کشورش به شهر داکار، يک سوم پرنده‌هاي صيد شده‌اش را به دليل مرگ از  دست داد. اين شرايط در مورد بسياري ديگر از گونه‌هاي جانوري کمياب وجود دارد. در آرژانتين، شکارچيان براي به دست آوردن طوطي‌ها از روش فاجعه بار قطع درختان بلندي که احتمالاً طوطي‌ها بر روي آنها لانه ساخته‌اند، استفاده مي‌کنند. اقدامي غير اخلاقي و غير انساني که در سال‌هاي اخير به از بين رفتن صدها هزار اصله درخت ارزشمند استوايي کييبراچو انجاميده است.</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 xml:space="preserve">من معتقدم که از بين رفتن زيستگاه‌هاي جانوران، اصلي‌ترين دليل نابودي گونه‌هاي مختلف آنها به شمار مي‌رود. شورش‌هاي مردمي نيز دليل مهم ديگري است. در دنياي ناآرام و ناپايدار کنوني ما، برنامه‌هاي محافظه‌کارانه و </w:t>
      </w:r>
      <w:r w:rsidRPr="00E317B6">
        <w:rPr>
          <w:rFonts w:cs="B Nazanin" w:hint="cs"/>
          <w:sz w:val="28"/>
          <w:szCs w:val="28"/>
          <w:rtl/>
        </w:rPr>
        <w:lastRenderedPageBreak/>
        <w:t>سخت‌گيرانه حفظ گونه‌هاي ارزشمند و گران‌ بهاي گياهي و جانوري از اهميتي اندک برخوردار است. مثلاً به دنبال وقوع نسل‌کشي‌هاي دامنه‌دار و جنگ داخلي در رواندا، بيش از چهار صد گوريل آفريقايي کوهستاني قتل عام شدند.</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در اين شرايط بحراني و نگران ‌کننده، رهبران کشورهاي در حال توسعه براي کسب مشتي دلار، به راه‌اندازي تورهاي شکار براي شکارچيان ثروتمند کشورهاي مختلف روي آورده‌اند و شکار گسترده فيل‌هاي اوگاندايي توسط شکارچي‌هاي آمريکايي و اروپايي را بايد يکي از غم‌انگيزترين رويدادهاي قرن بيستم به شمار آوريم. در ميانمار نيز، حضور شورشيان در جنگ‌هاي آسيايي، مرگ غم‌انگيز صدها فيل و خرس و ببر را به همراه آورد.</w:t>
      </w:r>
    </w:p>
    <w:p w:rsidR="00E317B6" w:rsidRPr="00E317B6" w:rsidRDefault="00E317B6" w:rsidP="00315FE9">
      <w:pPr>
        <w:ind w:left="424" w:right="567" w:firstLine="0"/>
        <w:jc w:val="both"/>
        <w:rPr>
          <w:rFonts w:cs="B Nazanin"/>
          <w:sz w:val="28"/>
          <w:szCs w:val="28"/>
          <w:rtl/>
        </w:rPr>
      </w:pPr>
      <w:r w:rsidRPr="00E317B6">
        <w:rPr>
          <w:rFonts w:cs="B Nazanin" w:hint="cs"/>
          <w:sz w:val="28"/>
          <w:szCs w:val="28"/>
          <w:rtl/>
        </w:rPr>
        <w:t>در سايه وقوع ناآرامي‌هاي تکان ‌دهنده کنگو نيز نسل کرگدن‌هاي سفيد آفريقايي ساکن در اين منطقه براي هميشه از بين رفت. همه ساله با انتشار ليست حيوانات و گياهان منقرض شده، ما يک گام ديگر به سوي نابودي تنوع زيستي کره زمين نزديک مي‌شويم. پس از چپاول احمقانه و سهل‌انگارانه طبيعت در قرن نوزدهم ميلادي به ويژه از سوي استعمارگران اروپايي، حداقل انجام تلاش‌هايي ملي و بين‌المللي در جهت حفظ گونه‌هاي باقيمانده گياهي و جانوري، مي‌تواند تا حدودي اميدوارکننده به نظر آيد؛ اما متأسفانه ما در بسياري از بخش‌ها با شکست روبه‌رو شده‌ايم و در راه حفظ دنياي وحش براي آيندگان، بي‌ترديد نيازمند تلاش و همت بيشتري خواهيم بود.</w:t>
      </w:r>
    </w:p>
    <w:p w:rsidR="005701A4" w:rsidRPr="00E317B6" w:rsidRDefault="00E317B6" w:rsidP="00315FE9">
      <w:pPr>
        <w:ind w:left="424" w:right="567" w:firstLine="0"/>
        <w:jc w:val="both"/>
        <w:rPr>
          <w:rFonts w:cs="B Nazanin"/>
          <w:sz w:val="28"/>
          <w:szCs w:val="28"/>
        </w:rPr>
      </w:pPr>
      <w:r w:rsidRPr="00E317B6">
        <w:rPr>
          <w:rFonts w:cs="B Nazanin" w:hint="cs"/>
          <w:sz w:val="28"/>
          <w:szCs w:val="28"/>
          <w:rtl/>
        </w:rPr>
        <w:t xml:space="preserve">منبع: </w:t>
      </w:r>
      <w:r w:rsidRPr="00E317B6">
        <w:rPr>
          <w:rFonts w:cs="B Nazanin"/>
          <w:sz w:val="28"/>
          <w:szCs w:val="28"/>
        </w:rPr>
        <w:t>WWW.Emagazine.com</w:t>
      </w:r>
    </w:p>
    <w:sectPr w:rsidR="005701A4" w:rsidRPr="00E317B6" w:rsidSect="00315FE9">
      <w:headerReference w:type="default" r:id="rId6"/>
      <w:footerReference w:type="default" r:id="rId7"/>
      <w:pgSz w:w="11906" w:h="16838"/>
      <w:pgMar w:top="567" w:right="567" w:bottom="567" w:left="567"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F3B" w:rsidRDefault="00355F3B" w:rsidP="00E317B6">
      <w:r>
        <w:separator/>
      </w:r>
    </w:p>
  </w:endnote>
  <w:endnote w:type="continuationSeparator" w:id="0">
    <w:p w:rsidR="00355F3B" w:rsidRDefault="00355F3B" w:rsidP="00E3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46738511"/>
      <w:docPartObj>
        <w:docPartGallery w:val="Page Numbers (Bottom of Page)"/>
        <w:docPartUnique/>
      </w:docPartObj>
    </w:sdtPr>
    <w:sdtEndPr>
      <w:rPr>
        <w:noProof/>
      </w:rPr>
    </w:sdtEndPr>
    <w:sdtContent>
      <w:p w:rsidR="00315FE9" w:rsidRDefault="00315FE9">
        <w:pPr>
          <w:pStyle w:val="Footer"/>
          <w:jc w:val="center"/>
        </w:pPr>
        <w:r>
          <w:fldChar w:fldCharType="begin"/>
        </w:r>
        <w:r>
          <w:instrText xml:space="preserve"> PAGE   \* MERGEFORMAT </w:instrText>
        </w:r>
        <w:r>
          <w:fldChar w:fldCharType="separate"/>
        </w:r>
        <w:r>
          <w:rPr>
            <w:noProof/>
            <w:rtl/>
          </w:rPr>
          <w:t>2</w:t>
        </w:r>
        <w:r>
          <w:rPr>
            <w:noProof/>
          </w:rPr>
          <w:fldChar w:fldCharType="end"/>
        </w:r>
      </w:p>
    </w:sdtContent>
  </w:sdt>
  <w:p w:rsidR="00315FE9" w:rsidRDefault="00315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F3B" w:rsidRDefault="00355F3B" w:rsidP="00E317B6">
      <w:r>
        <w:separator/>
      </w:r>
    </w:p>
  </w:footnote>
  <w:footnote w:type="continuationSeparator" w:id="0">
    <w:p w:rsidR="00355F3B" w:rsidRDefault="00355F3B" w:rsidP="00E317B6">
      <w:r>
        <w:continuationSeparator/>
      </w:r>
    </w:p>
  </w:footnote>
  <w:footnote w:id="1">
    <w:p w:rsidR="00E317B6" w:rsidRPr="008C6E39" w:rsidRDefault="00E317B6" w:rsidP="00E317B6">
      <w:pPr>
        <w:pStyle w:val="FootnoteText"/>
        <w:rPr>
          <w:rFonts w:cs="B Lotus"/>
          <w:sz w:val="22"/>
          <w:rtl/>
        </w:rPr>
      </w:pPr>
      <w:r w:rsidRPr="008C6E39">
        <w:rPr>
          <w:rStyle w:val="FootnoteReference"/>
          <w:rFonts w:cs="B Lotus"/>
          <w:sz w:val="22"/>
        </w:rPr>
        <w:footnoteRef/>
      </w:r>
      <w:r w:rsidRPr="008C6E39">
        <w:rPr>
          <w:rFonts w:cs="B Lotus" w:hint="cs"/>
          <w:sz w:val="22"/>
          <w:rtl/>
        </w:rPr>
        <w:t xml:space="preserve">- </w:t>
      </w:r>
      <w:r w:rsidRPr="008C6E39">
        <w:rPr>
          <w:rFonts w:cs="B Lotus"/>
          <w:sz w:val="22"/>
        </w:rPr>
        <w:t>Jennifer Bogo</w:t>
      </w:r>
      <w:r w:rsidRPr="008C6E39">
        <w:rPr>
          <w:rFonts w:cs="B Lotus" w:hint="cs"/>
          <w:sz w:val="22"/>
          <w:rtl/>
        </w:rPr>
        <w:t>، محقق و پژوهشگر مسائل زیست محیطي</w:t>
      </w:r>
      <w:r>
        <w:rPr>
          <w:rFonts w:cs="B Lotus" w:hint="cs"/>
          <w:sz w:val="22"/>
          <w:rtl/>
        </w:rPr>
        <w:t>.</w:t>
      </w:r>
    </w:p>
  </w:footnote>
  <w:footnote w:id="2">
    <w:p w:rsidR="00E317B6" w:rsidRPr="008C6E39" w:rsidRDefault="00E317B6" w:rsidP="00E317B6">
      <w:pPr>
        <w:pStyle w:val="FootnoteText"/>
        <w:rPr>
          <w:rFonts w:cs="B Lotus"/>
          <w:sz w:val="22"/>
          <w:rtl/>
        </w:rPr>
      </w:pPr>
      <w:r w:rsidRPr="008C6E39">
        <w:rPr>
          <w:rStyle w:val="FootnoteReference"/>
          <w:rFonts w:cs="B Lotus"/>
          <w:sz w:val="22"/>
        </w:rPr>
        <w:footnoteRef/>
      </w:r>
      <w:r w:rsidRPr="008C6E39">
        <w:rPr>
          <w:rFonts w:cs="B Lotus" w:hint="cs"/>
          <w:sz w:val="22"/>
          <w:rtl/>
        </w:rPr>
        <w:t xml:space="preserve">- </w:t>
      </w:r>
      <w:r w:rsidRPr="008C6E39">
        <w:rPr>
          <w:rFonts w:cs="B Lotus"/>
          <w:sz w:val="22"/>
        </w:rPr>
        <w:t>Motavalli</w:t>
      </w:r>
      <w:r w:rsidRPr="008C6E39">
        <w:rPr>
          <w:rFonts w:cs="B Lotus" w:hint="cs"/>
          <w:sz w:val="22"/>
          <w:rtl/>
        </w:rPr>
        <w:t>، استاد علوم زیست محيطي، نويسنده و صاحب آثار گوناگون در این زمينه</w:t>
      </w:r>
      <w:r>
        <w:rPr>
          <w:rFonts w:cs="B Lotus" w:hint="cs"/>
          <w:sz w:val="22"/>
          <w:rtl/>
        </w:rPr>
        <w:t>.</w:t>
      </w:r>
      <w:r w:rsidRPr="008C6E39">
        <w:rPr>
          <w:rFonts w:cs="B Lotus" w:hint="cs"/>
          <w:sz w:val="22"/>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FE9" w:rsidRDefault="00315FE9" w:rsidP="00315FE9">
    <w:pPr>
      <w:pStyle w:val="Header"/>
      <w:jc w:val="center"/>
      <w:rPr>
        <w:rFonts w:cs="B Nazanin"/>
      </w:rPr>
    </w:pPr>
    <w:r>
      <w:rPr>
        <w:rFonts w:cs="B Nazanin" w:hint="cs"/>
        <w:sz w:val="28"/>
        <w:rtl/>
      </w:rPr>
      <w:t xml:space="preserve">ماهنامه سیاحت غرب </w:t>
    </w:r>
    <w:r>
      <w:rPr>
        <w:rFonts w:cs="B Nazanin" w:hint="cs"/>
        <w:sz w:val="28"/>
        <w:rtl/>
      </w:rPr>
      <w:tab/>
      <w:t xml:space="preserve">                                         ش65                                                      آذر1387</w:t>
    </w:r>
  </w:p>
  <w:p w:rsidR="00315FE9" w:rsidRDefault="00315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17B6"/>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C7AE9"/>
    <w:rsid w:val="002D0D4D"/>
    <w:rsid w:val="002D4799"/>
    <w:rsid w:val="002D5AC8"/>
    <w:rsid w:val="002D60EC"/>
    <w:rsid w:val="002E0CC9"/>
    <w:rsid w:val="002E0D11"/>
    <w:rsid w:val="002E0F71"/>
    <w:rsid w:val="002E65D9"/>
    <w:rsid w:val="002E6C22"/>
    <w:rsid w:val="002E727E"/>
    <w:rsid w:val="002F09A8"/>
    <w:rsid w:val="002F0E4F"/>
    <w:rsid w:val="002F1473"/>
    <w:rsid w:val="003010DE"/>
    <w:rsid w:val="00307824"/>
    <w:rsid w:val="00310F7F"/>
    <w:rsid w:val="003140F0"/>
    <w:rsid w:val="00315411"/>
    <w:rsid w:val="00315FE9"/>
    <w:rsid w:val="00320B1A"/>
    <w:rsid w:val="003212FC"/>
    <w:rsid w:val="0032175B"/>
    <w:rsid w:val="00325EE1"/>
    <w:rsid w:val="00326D17"/>
    <w:rsid w:val="00331D66"/>
    <w:rsid w:val="0033325F"/>
    <w:rsid w:val="003402C5"/>
    <w:rsid w:val="00340405"/>
    <w:rsid w:val="00346017"/>
    <w:rsid w:val="003463BE"/>
    <w:rsid w:val="00350365"/>
    <w:rsid w:val="0035401C"/>
    <w:rsid w:val="00355F3B"/>
    <w:rsid w:val="00357A50"/>
    <w:rsid w:val="00360DDF"/>
    <w:rsid w:val="00363BC3"/>
    <w:rsid w:val="00364160"/>
    <w:rsid w:val="00364185"/>
    <w:rsid w:val="00365DAA"/>
    <w:rsid w:val="0036619B"/>
    <w:rsid w:val="003701B3"/>
    <w:rsid w:val="00373747"/>
    <w:rsid w:val="00373A21"/>
    <w:rsid w:val="003818AB"/>
    <w:rsid w:val="0038580B"/>
    <w:rsid w:val="00392419"/>
    <w:rsid w:val="00393557"/>
    <w:rsid w:val="00395846"/>
    <w:rsid w:val="00395B3A"/>
    <w:rsid w:val="00395C87"/>
    <w:rsid w:val="003967B0"/>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38E6"/>
    <w:rsid w:val="00627DA7"/>
    <w:rsid w:val="0063268D"/>
    <w:rsid w:val="00634E38"/>
    <w:rsid w:val="006357B0"/>
    <w:rsid w:val="00637F10"/>
    <w:rsid w:val="006427E6"/>
    <w:rsid w:val="00642F45"/>
    <w:rsid w:val="00643927"/>
    <w:rsid w:val="00644A28"/>
    <w:rsid w:val="0064781C"/>
    <w:rsid w:val="006500C2"/>
    <w:rsid w:val="00651171"/>
    <w:rsid w:val="00651E72"/>
    <w:rsid w:val="006568AF"/>
    <w:rsid w:val="0066020E"/>
    <w:rsid w:val="006602E8"/>
    <w:rsid w:val="00660977"/>
    <w:rsid w:val="00660A2C"/>
    <w:rsid w:val="00660F9E"/>
    <w:rsid w:val="00662DA1"/>
    <w:rsid w:val="00663169"/>
    <w:rsid w:val="00663265"/>
    <w:rsid w:val="00663C58"/>
    <w:rsid w:val="006707E2"/>
    <w:rsid w:val="006725E2"/>
    <w:rsid w:val="006733D9"/>
    <w:rsid w:val="0067459A"/>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4297"/>
    <w:rsid w:val="007A54A3"/>
    <w:rsid w:val="007A5BEA"/>
    <w:rsid w:val="007A74ED"/>
    <w:rsid w:val="007B06E0"/>
    <w:rsid w:val="007B2936"/>
    <w:rsid w:val="007B6F4A"/>
    <w:rsid w:val="007B77B0"/>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2422"/>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671B"/>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3169"/>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17B6"/>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124F"/>
    <w:rsid w:val="00E93916"/>
    <w:rsid w:val="00E948A8"/>
    <w:rsid w:val="00E978F2"/>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EEBCF-AB7B-4B4C-A092-C433B4BF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E317B6"/>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E317B6"/>
    <w:pPr>
      <w:keepNext/>
      <w:spacing w:after="120" w:line="240" w:lineRule="auto"/>
      <w:ind w:firstLine="0"/>
      <w:jc w:val="left"/>
      <w:outlineLvl w:val="0"/>
    </w:pPr>
    <w:rPr>
      <w:rFonts w:ascii="Times" w:eastAsia="Times New Roman" w:hAnsi="Times" w:cs="Zar"/>
      <w:b/>
      <w:bCs/>
      <w:kern w:val="32"/>
      <w:sz w:val="28"/>
      <w:szCs w:val="36"/>
    </w:rPr>
  </w:style>
  <w:style w:type="paragraph" w:styleId="Heading2">
    <w:name w:val="heading 2"/>
    <w:aliases w:val="ميان تيتر"/>
    <w:basedOn w:val="Normal"/>
    <w:next w:val="Normal"/>
    <w:link w:val="Heading2Char"/>
    <w:qFormat/>
    <w:rsid w:val="00E317B6"/>
    <w:pPr>
      <w:keepNext/>
      <w:spacing w:before="120" w:after="120"/>
      <w:ind w:firstLine="0"/>
      <w:jc w:val="left"/>
      <w:outlineLvl w:val="1"/>
    </w:pPr>
    <w:rPr>
      <w:rFonts w:ascii="Arial" w:hAnsi="Arial" w:cs="Mitra"/>
      <w:b/>
      <w:bCs/>
      <w:sz w:val="24"/>
      <w:szCs w:val="26"/>
    </w:rPr>
  </w:style>
  <w:style w:type="paragraph" w:styleId="Heading5">
    <w:name w:val="heading 5"/>
    <w:aliases w:val="چكيده راست چين"/>
    <w:link w:val="Heading5Char"/>
    <w:qFormat/>
    <w:rsid w:val="00E317B6"/>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E317B6"/>
    <w:rPr>
      <w:rFonts w:ascii="Times" w:eastAsia="Times New Roman" w:hAnsi="Times" w:cs="Zar"/>
      <w:b/>
      <w:bCs/>
      <w:kern w:val="32"/>
      <w:sz w:val="28"/>
      <w:szCs w:val="36"/>
    </w:rPr>
  </w:style>
  <w:style w:type="character" w:customStyle="1" w:styleId="Heading2Char">
    <w:name w:val="Heading 2 Char"/>
    <w:aliases w:val="ميان تيتر Char"/>
    <w:basedOn w:val="DefaultParagraphFont"/>
    <w:link w:val="Heading2"/>
    <w:rsid w:val="00E317B6"/>
    <w:rPr>
      <w:rFonts w:ascii="Arial" w:eastAsia="Times New Roman" w:hAnsi="Arial" w:cs="Mitra"/>
      <w:b/>
      <w:bCs/>
      <w:kern w:val="16"/>
      <w:sz w:val="24"/>
      <w:szCs w:val="26"/>
    </w:rPr>
  </w:style>
  <w:style w:type="character" w:customStyle="1" w:styleId="Heading5Char">
    <w:name w:val="Heading 5 Char"/>
    <w:aliases w:val="چكيده راست چين Char"/>
    <w:basedOn w:val="DefaultParagraphFont"/>
    <w:link w:val="Heading5"/>
    <w:rsid w:val="00E317B6"/>
    <w:rPr>
      <w:rFonts w:ascii="Times" w:eastAsia="Times New Roman" w:hAnsi="Times" w:cs="Mitra"/>
      <w:b/>
      <w:bCs/>
      <w:kern w:val="16"/>
      <w:sz w:val="20"/>
      <w:szCs w:val="20"/>
    </w:rPr>
  </w:style>
  <w:style w:type="paragraph" w:styleId="FootnoteText">
    <w:name w:val="footnote text"/>
    <w:basedOn w:val="Normal"/>
    <w:link w:val="FootnoteTextChar"/>
    <w:semiHidden/>
    <w:rsid w:val="00E317B6"/>
    <w:rPr>
      <w:rFonts w:cs="Lotus"/>
      <w:sz w:val="20"/>
      <w:szCs w:val="22"/>
    </w:rPr>
  </w:style>
  <w:style w:type="character" w:customStyle="1" w:styleId="FootnoteTextChar">
    <w:name w:val="Footnote Text Char"/>
    <w:basedOn w:val="DefaultParagraphFont"/>
    <w:link w:val="FootnoteText"/>
    <w:semiHidden/>
    <w:rsid w:val="00E317B6"/>
    <w:rPr>
      <w:rFonts w:ascii="Times" w:eastAsia="Times New Roman" w:hAnsi="Times" w:cs="Lotus"/>
      <w:kern w:val="16"/>
      <w:sz w:val="20"/>
    </w:rPr>
  </w:style>
  <w:style w:type="character" w:styleId="FootnoteReference">
    <w:name w:val="footnote reference"/>
    <w:basedOn w:val="DefaultParagraphFont"/>
    <w:semiHidden/>
    <w:rsid w:val="00E317B6"/>
    <w:rPr>
      <w:sz w:val="20"/>
      <w:vertAlign w:val="superscript"/>
    </w:rPr>
  </w:style>
  <w:style w:type="paragraph" w:customStyle="1" w:styleId="a">
    <w:name w:val="چهارگوش فرد"/>
    <w:rsid w:val="00E317B6"/>
    <w:pPr>
      <w:spacing w:line="192" w:lineRule="auto"/>
      <w:ind w:firstLine="0"/>
      <w:jc w:val="right"/>
    </w:pPr>
    <w:rPr>
      <w:rFonts w:ascii="Times" w:eastAsia="Times New Roman" w:hAnsi="Times" w:cs="Yagut"/>
      <w:b/>
      <w:bCs/>
      <w:w w:val="95"/>
      <w:kern w:val="16"/>
      <w:sz w:val="18"/>
      <w:szCs w:val="20"/>
    </w:rPr>
  </w:style>
  <w:style w:type="paragraph" w:customStyle="1" w:styleId="a0">
    <w:name w:val="چهارگوش زوج"/>
    <w:link w:val="Char"/>
    <w:rsid w:val="00E317B6"/>
    <w:pPr>
      <w:bidi/>
      <w:spacing w:line="192" w:lineRule="auto"/>
      <w:ind w:firstLine="0"/>
      <w:jc w:val="left"/>
    </w:pPr>
    <w:rPr>
      <w:rFonts w:ascii="Times" w:eastAsia="Times New Roman" w:hAnsi="Times" w:cs="Yagut"/>
      <w:b/>
      <w:bCs/>
      <w:w w:val="95"/>
      <w:kern w:val="16"/>
      <w:sz w:val="18"/>
      <w:szCs w:val="20"/>
    </w:rPr>
  </w:style>
  <w:style w:type="character" w:customStyle="1" w:styleId="Char">
    <w:name w:val="چهارگوش زوج Char"/>
    <w:basedOn w:val="DefaultParagraphFont"/>
    <w:link w:val="a0"/>
    <w:rsid w:val="00E317B6"/>
    <w:rPr>
      <w:rFonts w:ascii="Times" w:eastAsia="Times New Roman" w:hAnsi="Times" w:cs="Yagut"/>
      <w:b/>
      <w:bCs/>
      <w:w w:val="95"/>
      <w:kern w:val="16"/>
      <w:sz w:val="18"/>
      <w:szCs w:val="20"/>
    </w:rPr>
  </w:style>
  <w:style w:type="paragraph" w:styleId="Header">
    <w:name w:val="header"/>
    <w:basedOn w:val="Normal"/>
    <w:link w:val="HeaderChar"/>
    <w:uiPriority w:val="99"/>
    <w:unhideWhenUsed/>
    <w:rsid w:val="00315FE9"/>
    <w:pPr>
      <w:tabs>
        <w:tab w:val="center" w:pos="4680"/>
        <w:tab w:val="right" w:pos="9360"/>
      </w:tabs>
    </w:pPr>
  </w:style>
  <w:style w:type="character" w:customStyle="1" w:styleId="HeaderChar">
    <w:name w:val="Header Char"/>
    <w:basedOn w:val="DefaultParagraphFont"/>
    <w:link w:val="Header"/>
    <w:uiPriority w:val="99"/>
    <w:rsid w:val="00315FE9"/>
    <w:rPr>
      <w:rFonts w:ascii="Times" w:eastAsia="Times New Roman" w:hAnsi="Times" w:cs="Yagut"/>
      <w:kern w:val="16"/>
      <w:szCs w:val="24"/>
    </w:rPr>
  </w:style>
  <w:style w:type="paragraph" w:styleId="Footer">
    <w:name w:val="footer"/>
    <w:basedOn w:val="Normal"/>
    <w:link w:val="FooterChar"/>
    <w:uiPriority w:val="99"/>
    <w:unhideWhenUsed/>
    <w:rsid w:val="00315FE9"/>
    <w:pPr>
      <w:tabs>
        <w:tab w:val="center" w:pos="4680"/>
        <w:tab w:val="right" w:pos="9360"/>
      </w:tabs>
    </w:pPr>
  </w:style>
  <w:style w:type="character" w:customStyle="1" w:styleId="FooterChar">
    <w:name w:val="Footer Char"/>
    <w:basedOn w:val="DefaultParagraphFont"/>
    <w:link w:val="Footer"/>
    <w:uiPriority w:val="99"/>
    <w:rsid w:val="00315FE9"/>
    <w:rPr>
      <w:rFonts w:ascii="Times" w:eastAsia="Times New Roman" w:hAnsi="Times" w:cs="Yagut"/>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2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1865</Words>
  <Characters>10634</Characters>
  <Application>Microsoft Office Word</Application>
  <DocSecurity>0</DocSecurity>
  <Lines>88</Lines>
  <Paragraphs>24</Paragraphs>
  <ScaleCrop>false</ScaleCrop>
  <Company>MRT Win2Farsi</Company>
  <LinksUpToDate>false</LinksUpToDate>
  <CharactersWithSpaces>12475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2</cp:revision>
  <dcterms:created xsi:type="dcterms:W3CDTF">2013-09-16T07:19:00Z</dcterms:created>
  <dcterms:modified xsi:type="dcterms:W3CDTF">2015-07-28T04:47:00Z</dcterms:modified>
</cp:coreProperties>
</file>