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40" w:rsidRPr="004F7B93" w:rsidRDefault="00797C40" w:rsidP="004F7B93">
      <w:pPr>
        <w:shd w:val="clear" w:color="auto" w:fill="FFFFFF"/>
        <w:bidi/>
        <w:spacing w:after="0" w:line="375" w:lineRule="atLeas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4F7B93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بیمه طلاق، راهی برای کاهش آسیب‏های بعد از طلاق</w:t>
      </w:r>
    </w:p>
    <w:p w:rsidR="00797C40" w:rsidRPr="004F7B93" w:rsidRDefault="00797C40" w:rsidP="004F7B93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4F7B93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4F7B93">
        <w:rPr>
          <w:rFonts w:ascii="Tahoma" w:eastAsia="Times New Roman" w:hAnsi="Tahoma" w:cs="B Nazanin"/>
          <w:b/>
          <w:bCs/>
          <w:color w:val="A1A19F"/>
          <w:sz w:val="28"/>
          <w:szCs w:val="28"/>
          <w:shd w:val="clear" w:color="auto" w:fill="FFFFFF"/>
          <w:rtl/>
        </w:rPr>
        <w:t>پدید آورنده</w:t>
      </w:r>
      <w:r w:rsidRPr="004F7B93">
        <w:rPr>
          <w:rFonts w:ascii="Times New Roman" w:eastAsia="Times New Roman" w:hAnsi="Times New Roman" w:cs="Times New Roman" w:hint="cs"/>
          <w:color w:val="A1A19F"/>
          <w:sz w:val="28"/>
          <w:szCs w:val="28"/>
          <w:shd w:val="clear" w:color="auto" w:fill="FFFFFF"/>
          <w:rtl/>
        </w:rPr>
        <w:t> </w:t>
      </w:r>
      <w:r w:rsidRPr="004F7B93">
        <w:rPr>
          <w:rFonts w:ascii="Tahoma" w:eastAsia="Times New Roman" w:hAnsi="Tahoma" w:cs="B Nazanin"/>
          <w:color w:val="A1A19F"/>
          <w:sz w:val="28"/>
          <w:szCs w:val="28"/>
          <w:shd w:val="clear" w:color="auto" w:fill="FFFFFF"/>
        </w:rPr>
        <w:t xml:space="preserve">: </w:t>
      </w:r>
      <w:r w:rsidRPr="004F7B93">
        <w:rPr>
          <w:rFonts w:ascii="Tahoma" w:eastAsia="Times New Roman" w:hAnsi="Tahoma" w:cs="B Nazanin"/>
          <w:color w:val="A1A19F"/>
          <w:sz w:val="28"/>
          <w:szCs w:val="28"/>
          <w:shd w:val="clear" w:color="auto" w:fill="FFFFFF"/>
          <w:rtl/>
        </w:rPr>
        <w:t>اشرف گرامی‏زادگان ، صفحه 44</w:t>
      </w:r>
      <w:r w:rsidRPr="004F7B93">
        <w:rPr>
          <w:rFonts w:ascii="Tahoma" w:eastAsia="Times New Roman" w:hAnsi="Tahoma" w:cs="B Nazanin"/>
          <w:color w:val="000000"/>
          <w:sz w:val="28"/>
          <w:szCs w:val="28"/>
        </w:rPr>
        <w:br/>
      </w:r>
    </w:p>
    <w:tbl>
      <w:tblPr>
        <w:bidiVisual/>
        <w:tblW w:w="5000" w:type="pct"/>
        <w:tblCellSpacing w:w="0" w:type="dxa"/>
        <w:shd w:val="clear" w:color="auto" w:fill="FFFFFF"/>
        <w:tblCellMar>
          <w:top w:w="7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7C40" w:rsidRPr="004F7B93" w:rsidTr="00797C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بیمه طلاق با هدف جلوگیری از ناامنی اقتصادی برخی از زنان که از همسر خود طلاق می‏گیرند و به جهت مشکلات عدیده آسیب می‏بینند، از طرف یک شرکت بیمه عنوان شده است. این بیمه چند ماه در مشهد اجرا شد و مقرر شد در استان گلستان و سپس سمنان نیز برای اجرا آماده شود؛ اما در طول این مدت با نظرات گوناگون و اعتراضاتی مواجه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آیا ضرورت دارد طرحی به نا</w:t>
            </w:r>
            <w:bookmarkStart w:id="0" w:name="_GoBack"/>
            <w:bookmarkEnd w:id="0"/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 بیمه طلاق اجرا شود یا خیر؟ این سؤالی است که تلاش می‏شود در این بررسی تا حد مقدور به آن پاسخ داده شود.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علت‏های وقوع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جدایی زوجین پس از سال‏ها زندگی به علل گوناگونی اتفاق می‏افتد. عواملی موجب می‏شود تا زن و شوهر نتوانند به زندگی ادامه داده و به ناچار از همدیگر جدا شوند.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عللی که برای طلاق برشمرده می‏شوند عبارتند از: عوامل زیستی(عدم تناسب سن ازدواج، بیماری، نازایی)، عوامل اجتماعی و روانی (احساس نارضایتی، ناهماهنگی میان زوج‏ها، فشارهای عصبی و خشونت)، عوامل اقتصادی( فقر و فقدان منابع مالی و امکانات) و عوامل فرهنگی.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در یک تحقیق که در دادگاهها به منظور بررسی مشکلات حقوقی زنان صورت گرفته علت درخواست طلاق از طرف زنان به ترتیب عبارت بودند از: عدم پرداخت نفقه، اعتیاد مرد، مجهول المکان بودن مرد، سوء معاشرت مرد، ضرب و شتم، عدم تأمین جانی و تهدید به کشتن، بیماری مرد و اختلالات روانی، تهمت و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فحاشی، عدم تفاهم اخلاقی، انجام عمل نامشروع، سرقت، خیانت در امانت، عقیم بودن مرد، مشروب‏خواری مرد، عدم انجام وظایف زناشویی، و اهانت به مقدسات شرعیه.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موارد دیگری نیز چون ازدواج تحمیلی، بلاتکلیفی در دوران نامزدی، داشتن همسر دیگر، داشتن دوست ناباب، مبتلا بودن مرد به بیماری مسری خطرناک در زمره علت‏های درخواست طلاق از جانب زنان، آمده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آسیب‏های اجتماعی ناشی از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یادآوری این نکته لازم است که وقتی انگیزه درخواست طلاق، علل فوق است روشن می‏شود که زن در چه شرایط سختی قرار داشته و بنا به چه دلائلی درخواست طلاق داده و چرا علی‏رغم میل قلبی حاضر شده است که زندگی خانوادگی خود را از دست بدهد.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شرایط پیش آمده موجب می‏شود تا محرز گردد که چنین زنی برای آنکه کمتر به آسیب دچار شود، به حمایت بیشتری نیاز دارد.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 xml:space="preserve">سستی بنیان خانواده و کاهش مهر و محبت در خانه و در بین اعضای خانواده موجب افزایش طلاق می‏شود. </w:t>
            </w: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طلاق هر چند که در هنگام ضرورت تجویز شده است ولی در صورتی که با تمهیداتی همراه نباشد، موجب آسیب‏های بسیاری می‏گردد. به خصوص هنگامی که زنان با طلاق، خانواده را ترک می‏کنند یا به زور و جبر از خانه بیرون رانده می‏شوند بدون آنکه امکانات مناسب را برای ادامه زندگی داشته باشند و از حمایتی بهره‏مند شوند.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عواقب ناگوار طلاق بر هیچ کس پوشیده نیست. شاید بتوان گفت که در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بین آسیب‏های اجتماعی عصر کنونی زیان طلاق از بقیه آسیب‏ها بیشتر است چون نه تنها زن زیان می‏بیند بلکه فرزندان و شوهر نیز دچار خسران می‏شوند؛ و این زیان در واقع اجتماع کوچک خانواده را دچار زیان می‏کند و تبعات آن نیز قابل کتمان نیست اما غالبا زیان‏بینی زن در طلاق بیشتر است بخصوص که با توجه به مسئولیت مرد در زمینه نفقه زن، با طلاق پشتوانه اقتصادی زن از بین می‏رود و چون هنوز غالب زنان از درآمد مستقل از شوهر برخوردار نیستند، با طلاق، آینده مبهم و وحشت‏زایی در انتظار آنان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احراز آسیب بخصوص آسیب اقتصادی به زن در نتیجه طلاق موجب شده تا راهکارهای مختلفی برای کاهش این آسیب‏ها مورد توجه قرار گیرد. برخی مخالفان با طلاق، تسهیل در آن را موجب افزایش طلاق دانسته و معتقدند که باید با سختگیری، از طلاق جلوگیری کرد و با طرح‏هایی چون بیمه طلاق به شدت مقابله می‏کنند ولی برخی طلاق را در مواردی لازم دانسته و معتقدند باید با راهکارهایی از زیان بیشتر طلاق جلوگیری کرد و نمی‏توان و نباید همیشه و در همه حال مانع انجام طلاق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هر دو گروه دلائل خود را دارند که باید جداگانه مورد بحث واقع شود اما چون در جامعه و قانون طلاق وجود دارد و آمار آن نیز امروزه به جهات گوناگون افزایش داشته است. ارائه راهکارهای حمایتی مورد توجه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وجود زنان مطلقه فراوان و لزوم حل مشکلات آنان جامعه را ناگزیر به حمایت و چاره‏جویی برای رفع مشکلات، زنان مطلقه می‏کند. زنان مطلقه در صورت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طلاق هر چند که در هنگام ضرورت تجویز شده است ولی در صورتی که با تمهیداتی همراه نباشد، موجب آسیب‏های بسیاری می‏گردد. به خصوص هنگامی که زنان با طلاق، خانواده را ترک می‏کنند یا به زور و جبر از خانه بیرون رانده می‏شوند بدون آنکه امکانات مناسب را برای ادامه زندگی داشته باشند و از حمایتی بهره‏مند شوند.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حمایت شدن، به مسیر بهتر و سالم‏تری هدایت می‏شوند.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آمار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از سال 1380 به بعد آمار طلاق بخصوص در تهران سیر صعودی داشته است. سالانه 60 هزار زن در ایران طلاق می‏گیرند که به دلیل نبود قانون حمایتی، نیازمند دریافت خدمات اجتماعی هستند. دغدغه حمایت از زنان مطلقه همیشه در کلام کارشناسان آشکار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امروزه این نگرانی آنقدر مشهود است که به موضوع مهم اجتماعی تبدیل شده و بسیاری از ضروری بودن بیمه طلاق و یا هر حمایت دیگر سخن می‏گویند و اجباری بودن آنها را پیشنهاد می‏کنند.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قانون اساسی و توجه به بیمه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اصل 29 قانون اساسی بیان می‏دارد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عواقب ناگوار طلاق بر هیچ کس پوشیده نیست.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شاید بتوان گفت که در بین آسیب‏های اجتماعی عصر کنونی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زیان طلاق از بقیه آسیب‏ها بیشتر است چون نه تنها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زن زیان می‏بیند بلکه فرزندان و شوهر نیز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دچار خسران می‏شوند؛ و این زیان در واقع اجتماع کوچک خانواده را دچار زیان می‏کند و تبعات آن نیز قابل کتمان نیست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اما غالبا زیان‏بینی زن در طلاق بیشتر است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بخصوص که با توجه به مسئولیت مرد در زمینه نفقه زن،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با طلاق پشتوانه اقتصادی زن از بین می‏رود.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برخورداری از تأمین اجتماعی از نظر بازنشستگی، بیکاری، پیری، از کارافتادگی، بی‏سرپرستی، در راه ماندگی، حوادث و سوانح و نیاز به خدمات بهداشتی و درمانی و مراقبت‏های پزشکی به صورت بیمه و غیره حقی است همگانی.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دولت مکلف است طبق قوانین از محل درآمدهای عمومی و درآمدهای حاصل از مشارکت مردم، خدمات و حمایت‏های مالی فوق را برای یک یک افراد کشور تأمین کند.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نکته قابل توجه آنست که غیر از اصل 29 که تأکید خاص بر تأمین اجتماعی به عنوان حقی همگانی دارد، در اصل 21 قانون اساسی و بند 4 آن به ایجاد بیمه خاص بیوه‏گان و زنان سالخورده و بی‏سرپرست اشاره داشته و اعلام می‏دارد که دولت موظف است حقوق زن را در تمام جهات با رعایت موازین اسلامی تضمین نماید و چهار بند را به عنوان امور مربوط برمی‏شمرد که بیمه خاص یکی از آنان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بدین ترتیب قانون اساسی در دو جا به صراحت، تأمین اجتماعی را برای آحاد ملت از ضروریات می‏شمرد و دولت را مسئول تعمیم آن به همه می‏داند.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ولی متأسفانه در کشور و در قوانین عادی مسئله خسارت وارده از طلاق پیش‏بینی نشده و زنان گاه خود باید متحمل آسیب‏های حاصل از برهم خوردن زندگی خانوادگی شوند و هیچ کس حتی شوهر در جبران خسارت حاصله خود را شریک نمی‏داند.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علاوه بر این محرز است که زن دارای امکانات مناسب نیست و قبلاً نیز در تدارک چنین آتیه‏ای نبوده است. لذا زیان وارده به زن و آسیب‏پذیری او بیشتر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حقوق مادی زن پس از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در قوانین عادی چند حق برای زن در هنگام و بعد از طلاق در نظر گرفته شده است که خود آن حقوق و استیفای آنها با ابهام و سختی همراه است از جمله: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1. زن در صورت طلاق می‏تواند نفقه عقب‏افتاده و یا حاضر خود را مطالبه کند.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اثبات نفقه و اینکه زن آن را دریافت نکرده است و یا کیفیت آن و محاسبه میزان درست آن، کار بسیار سختی است. اینکه میزان آن چقدر است؟ مفید فایده است یا خیر؟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2. زن در صورت طلاق می‏تواند مهریه خود را مطالبه کند. (ماده 1082 قانون مدنی) درخواست چنین حقی نیز به سختی امکان‏پذیر است. مهریه اندک است یا زیاد؟ باید وارد معامله شد و در قبال عدم دریافت مهریه فرزند را به دست آورد یا خیر؟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مهریه زیاد امکان چانه‏زنی را افزایش می‏دهد ولی اگر مهریه کم باشد چه باید کرد؟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پس از هفت خوان رستم، اگر مرد دچار عسر و حرج باشد و قادر به پرداخت تعهد خود بر مهریه همسر نباشد چه باید کرد؟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3. زن در صورت طلاق می‏تواند اجرت‏المثل سال‏های تلاش خود را در منزل همسر درخواست کند. البته در صورتی که به صراحت اعلام کند که کارهای منزل را مجانی انجام نداده و کلیه امور را به درخواست شوهر انجام داده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برای محاسبه اجرت نیز متأسفانه قاعده درستی اعمال نمی‏شود و تابع نظر قاضی دادگاه و به تبع آن سلیقه‏ای است لذا هیچ بخشنامه و آیین‏نامه‏ای برای محاسبه واقعی وجود ندارد. نظر قاضی است که تعیین می‏کند زحمات شما چه میزان می‏ارزد و پس از طلاق با آن وجه تا چه حد می‏توانید به آینده امیدوار باشید. (ماده 336 قانون مدنی)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4. زن در صورت طلاق می‏تواند به شرط اول دفترچه سند ازدواج استناد کند و بخواهد در اموال به دست آمده در طول زندگی با همسرش شراکت کند.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البته در صورتی که هر دو پای شرط را امضا کرده باشند و متن شرط منطبق با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اصل 29 قانون اساسی بیان می‏دارد برخورداری از تأمین اجتماعی از نظر بازنشستگی، بیکاری، پیری،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از کارافتادگی، بی‏سرپرستی، در راه ماندگی، حوادث و سوانح و نیاز به خدمات بهداشتی و درمانی و مراقبت‏های پزشکی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به صورت بیمه و غیره حقی است همگانی.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در اصل 21 قانون اساسی و بند 4 آن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به ایجاد بیمه خاص بیوه‏گان و زنان سالخورده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بی‏سرپرست اشاره داشته و اعلام می‏دارد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که دولت موظف است حقوق زن را در تمام جهات با رعایت موازین اسلامی تضمین نماید و چهار بند را به عنوان امور مربوط برمی‏شمرد که بیمه خاص یکی از آنان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شرایط موجود باشد؛ یعنی مرد بدون دلیل بخواهد زن را طلاق دهد و ... 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 xml:space="preserve">یکبار دیگر شرط اول دفترچه ازدواج را مطالعه کنید تا مشخص شود که این شرط در عمل نتوانسته به تأمین </w:t>
            </w: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آتیه زنان کمک کند.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هیچ یک از موارد فوق نمی‏تواند به زن مطلقه این اطمینان را بدهد که پس از سال‏ها زندگی اکنون که ناچار از جدایی و طلاق است، تأمین آیته دارد و دچار آسیب‏های اجتماعی نخواهد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بررسی پرونده‏های دادگستری بیانگر این نکته است که به ندرت زنان توانسته‏اند از آنچه قانون مدنی به آنان بشارت داده بود، سود جویند و خاطری آسوده داشته باشند.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اگر موادی که برشمردیم به حال زنان مفید بود هم کاهش طلاق در خانواده داشتیم و هم کاهش آسیب‏های اجتماعی.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بیمه طلاق چیست؟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در سال 1387 شرکت سهامی بیمه ایران اعلام کرد که طرح بیمه طلاق برای حمایت از زنان مطلقه را تا برقراری شرایط ازدواج دوباره اجرا می‏کند. هدف طرح بیمه طلاق جلوگیری از ناامنی اقتصادی برخی از زنان که از همسر خود طلاق می‏گیرند، عنوان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نیز علت ضرورت اجرایی طرح نیز افزایش آمار طلاق در کشور و حساسیت مسئولان جهت تداوم اقداماتی از این دست در راستای کاهش پیامدهای زیانبار این پدیده اعلام گردید.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مجریان بیمه طلاق معتقدند حدود نیمی از زنان مطلقه به دلیل ناتوانی در تأمین زندگی، پس از طلاق گرفتار بزهکاری و ناهنجاری شده و دچار مشکل می‏گردند از این رو باید بیمه‏ای را در این شرایط برای این نوع از زنان مقرر کرد تا از حقوق هر چند اندک برخوردار شوند. این حمایت باید تا زمانی که زن ازدواج کند و یا شغلی بیابد، ادامه داشته باشد.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گفته می‏شود مصر از جمله کشورهای مسلمان است که به جهت آمار بالای طلاق، طرح بیمه طلاق در آن اجرا می‏شود.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پیامدهای مثبت و منفی طرح بیمه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پس از طرح بیمه طلاق توسط شرکت بیمه مذکور، نظرات متفاوت و گاه متناقضی در جامعه مطرح گردید. بسیاری نفس طرح را مخالف ارزشی بودن جامعه دانسته و ابراز کردند که بیمه ازدواج را باید رواج داد نه بیمه طلاق را؛ و برخی هم بیمه طلاق را موجب گسترش طلاق و آن را باعث افزایش آمار آن دانستند.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مسئله موافقت و یا مخالفت با بیمه طلاق سؤال اصلی این کشمکش‏ها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رییس انجمن مددکاری ایران اعلام کرد که باید بیمه طلاق اجباری شود و برای اجرای آن نیازی به صرف بودجه و اعتباری از سوی دولت نیست. دکتر «اقلیما» که خود یکی از کارشناسان اجتماعی است، گفت اجباری شدن بیمه طلاق هم به نفع دولت و هم به سود زنان خواهد بود. چنانچه بیمه طلاق از همان ابتدای زندگی برای مردان اجباری شود و آنها مجبور باشند ماهیانه مبلغی را پرداخت کنند، در صورت ادامه زندگی مشترک که نیازی به آن نخواهد داشت اما چنانچه زندگی زوج‏ها پس از چندین سال به جدایی و طلاق کشیده شود، در آن شرایط بیمه طلاق بسیار به درد زنان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دولت مکلف است طبق قوانین از محل درآمدهای عمومی و درآمدهای حاصل از مشارکت مردم، خدمات و حمایت‏های مالی فوق را برای یک یک افراد کشور تأمین کند.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بررسی پرونده‏های دادگستری بیانگر این نکته است که به ندرت زنان توانسته‏اند از آنچه قانون مدنی به آنان بشارت داده بود، سود جویند و خاطری آسوده داشته باشند.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خواهد خورد و این زنان می‏دانند که از حقوقی هر چند اندک برخوردار خواهند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در ادامه این گفتگو تأکید شده است که براساس آمارهای به دست آمده، 50 درصد زنان مطلقه جوان هستند و همین امر باعث می‏شود مشکلات بی‏شماری برای این قشر از افراد جامعه به وجود آید، ضمن آنکه فرهنگ جامعه ما به گونه‏ای است که مردم نگاه خوبی نسبت به زنان مطلقه ندارند. کار و مسکن به آنها داده نمی‏شود و ناچارند به راهها و کارهای خلاف برای گذران زندگی روی آورند.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سرنوشت مبهم طرح بیمه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نخستین بار که طرح بیمه طلاق مطرح شد، اظهار نظرهای گوناگونی را در پی داشت. اما متولیان امور زنان و خانواده عکس‏العملی بروز ندادند. تنها مسئله مربوط در موضوع بیمه زنان خانه‏دار بود که با شدت و ضعف و توقف و یا شروع دوباره درباره آن صحبت 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مسئولان امور زنان و خانواده اعلام کردند که بیش از 5/1 میلیون نفر زن سرپرست خانوار در کشور وجود دارد که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مجریان بیمه طلاق معتقدند حدود نیمی از زنان مطلقه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به دلیل ناتوانی در تأمین زندگی، پس از طلاق گرفتار بزهکاری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ناهنجاری شده و دچار مشکل می‏گردند از این رو باید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بیمه‏ای را در این شرایط برای این نوع از زنان مقرر کرد تا از حقوق هر چند اندک برخوردار شوند. این حمایت باید تا زمانی که زن ازدواج کند و یا شغلی بیابد، ادامه داشته باشد.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بسیاری نفس طرح را مخالف ارزشی بودن جامعه دانسته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ابراز کردند که بیمه ازدواج را باید رواج داد نه بیمه طلاق را؛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برخی هم بیمه طلاق را موجب گسترش طلاق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و آن را باعث افزایش آمار آن دانستند.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بخشی از آنان تحت حمایت سازمان‏های متولی از جمله سازمان بهزیستی و کمیته امداد به سر می‏برند و البته آن حمایت‏ها کافی نیست. زنان بسیاری هم در نوبت درخواست حمایت هستند و سالانه نیز 60 هزار نفر به آمار زنان مطلقه افزوده می‏شود.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مطالب فوق ضرورت طرح‏هایی مانند طرح بیمه طلاق را برای جامعه امری لازم می‏داند که نباید از چشم متولیان امور دور بماند. هر چند که نیاز این نوع طرح‏ها به بررسی بیشتر و کارشناسانه‏تر هم وجود دارد.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 xml:space="preserve">در بررسی برخی دیدگاهها مسئله نفع و یا زیان طرح مورد شک و تردید قرار داشت لذا شاهد بودیم که مسئولان </w:t>
            </w: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lastRenderedPageBreak/>
              <w:t>طرح بیمه طلاق بیان کردند که این طرح را با جدیت پیگیری می‏کنند و آن را مورد تجزیه و تحلیل قرار خواهند داد.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از این رو می‏توان نتیجه گرفت که افکار عمومی هنوز در مورد اجرای چنین حمایت‏هایی شکل نگرفته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البته نفس حمایت از زنان مطلقه، تنها و بی‏سرپرست، خوب و قابل تأمل است اما باید به اصل ضرورت آن و حمایت از زنان نیازمند تأکید داشت هرچند که می‏توان راهکارهای مناسب‏تری با فرهنگ و عرف جامعه برای آن جستجو کرد.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به خاطر بسپاریم: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1. ضرورت بیمه زنان بخصوص زنان خود سرپرست و تنها در قانون اساسی وجود دارد لذا باید برای اجرای آن، قانون و مقررات مناسب وضع شود.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2. به یاد آوریم که حمایت از زنان بخصوص هنگام بی‏سرپرستی، بیوه‏گی، طلاق و ... وظیفه دولت است.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3. شرکت‏های بیمه هم می‏توانند به بخشی از جامعه صیانت دهند و حتی در این موضوع از بیمه اختیاری و یا انواع بیمه‏ها بهره ببرند.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4. توافق زوجین در مورد چنین بیمه‏ای، صیانت بیشتری به خانواده و استحکام آن می‏دهد.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5. طرح این مسئله که زنان به خاطر دریافت یک مستمری ماهانه کانون خانوادگی خود را برهم زده و طلاق می‏گیرند، اتهامی بیش نیست و نباید در حوزه بیمه با طرح چنین مسائلی جامعه زنان را از حمایت مندرج در قانون محروم کرد و یا کارشناسان را از طرح موضوعات ضروری جامعه باز داشت.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امید است که مسئله حمایت از اقشار آسیب‏پذیر از اولویت‏های مهم برنامه‏ریزان کشور باشد.</w:t>
            </w:r>
          </w:p>
          <w:p w:rsidR="00797C40" w:rsidRPr="004F7B93" w:rsidRDefault="00797C40" w:rsidP="004F7B93">
            <w:pPr>
              <w:bidi/>
              <w:spacing w:after="0" w:line="375" w:lineRule="atLeast"/>
              <w:outlineLvl w:val="2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منابع: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سایت شرکت سهامی بیمه ایران.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قانون مدنی.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قانون اساسی (اصل 29 و 21).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تحقیق بررسی مشکلات حقوقی زنان در دادگاهها، 1376، شورای فرهنگی اجتماعی زنان.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مقاله روند تحولات زندگی خانوادگی از حیث جمعیت‏شناسی، دکتر کاظمی‏پور.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مصاحبه دکتر مصطفی اقلیما، کارشناس و رییس انجمن مددکاری ایران، مهرماه 1384.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مصاحبه جواد سهامیان مقدم، مدیر عامل شرکت سهامی بیمه ایران.</w:t>
            </w:r>
          </w:p>
          <w:p w:rsidR="00797C40" w:rsidRPr="004F7B93" w:rsidRDefault="00797C40" w:rsidP="004F7B93">
            <w:pPr>
              <w:bidi/>
              <w:spacing w:after="0" w:line="375" w:lineRule="atLeast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4F7B9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  <w:t>سایت جهان‏نیوز، گزارشی از اجرای بیمه طلاق.</w:t>
            </w:r>
          </w:p>
        </w:tc>
      </w:tr>
    </w:tbl>
    <w:p w:rsidR="005F7157" w:rsidRPr="004F7B93" w:rsidRDefault="005F7157" w:rsidP="004F7B93">
      <w:pPr>
        <w:bidi/>
        <w:rPr>
          <w:rFonts w:cs="B Nazanin"/>
          <w:sz w:val="28"/>
          <w:szCs w:val="28"/>
        </w:rPr>
      </w:pPr>
    </w:p>
    <w:sectPr w:rsidR="005F7157" w:rsidRPr="004F7B93" w:rsidSect="004F7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D4" w:rsidRDefault="009E7DD4" w:rsidP="004F7B93">
      <w:pPr>
        <w:spacing w:after="0" w:line="240" w:lineRule="auto"/>
      </w:pPr>
      <w:r>
        <w:separator/>
      </w:r>
    </w:p>
  </w:endnote>
  <w:endnote w:type="continuationSeparator" w:id="0">
    <w:p w:rsidR="009E7DD4" w:rsidRDefault="009E7DD4" w:rsidP="004F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846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B93" w:rsidRDefault="004F7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B93" w:rsidRDefault="004F7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D4" w:rsidRDefault="009E7DD4" w:rsidP="004F7B93">
      <w:pPr>
        <w:spacing w:after="0" w:line="240" w:lineRule="auto"/>
      </w:pPr>
      <w:r>
        <w:separator/>
      </w:r>
    </w:p>
  </w:footnote>
  <w:footnote w:type="continuationSeparator" w:id="0">
    <w:p w:rsidR="009E7DD4" w:rsidRDefault="009E7DD4" w:rsidP="004F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C" w:rsidRDefault="00C02D1C" w:rsidP="00C02D1C">
    <w:pPr>
      <w:pStyle w:val="Header"/>
      <w:jc w:val="center"/>
      <w:rPr>
        <w:rFonts w:cs="B Nazanin"/>
        <w:color w:val="000000" w:themeColor="text1"/>
        <w:sz w:val="24"/>
        <w:szCs w:val="24"/>
      </w:rPr>
    </w:pPr>
    <w:r>
      <w:rPr>
        <w:rFonts w:cs="B Nazanin" w:hint="cs"/>
        <w:color w:val="000000" w:themeColor="text1"/>
        <w:sz w:val="24"/>
        <w:szCs w:val="24"/>
        <w:rtl/>
      </w:rPr>
      <w:t>پيام زن                                                                                                         ش211</w:t>
    </w:r>
  </w:p>
  <w:p w:rsidR="00C02D1C" w:rsidRDefault="00C02D1C" w:rsidP="00C02D1C">
    <w:pPr>
      <w:pStyle w:val="Header"/>
    </w:pPr>
  </w:p>
  <w:p w:rsidR="00C02D1C" w:rsidRDefault="00C02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13"/>
    <w:rsid w:val="004F7B93"/>
    <w:rsid w:val="005F7157"/>
    <w:rsid w:val="00637913"/>
    <w:rsid w:val="00797C40"/>
    <w:rsid w:val="009E7DD4"/>
    <w:rsid w:val="00C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7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7C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reinfo">
    <w:name w:val="moreinfo"/>
    <w:basedOn w:val="DefaultParagraphFont"/>
    <w:rsid w:val="00797C40"/>
  </w:style>
  <w:style w:type="character" w:customStyle="1" w:styleId="moreinfobold">
    <w:name w:val="moreinfobold"/>
    <w:basedOn w:val="DefaultParagraphFont"/>
    <w:rsid w:val="00797C40"/>
  </w:style>
  <w:style w:type="character" w:customStyle="1" w:styleId="apple-converted-space">
    <w:name w:val="apple-converted-space"/>
    <w:basedOn w:val="DefaultParagraphFont"/>
    <w:rsid w:val="00797C40"/>
  </w:style>
  <w:style w:type="paragraph" w:styleId="NormalWeb">
    <w:name w:val="Normal (Web)"/>
    <w:basedOn w:val="Normal"/>
    <w:uiPriority w:val="99"/>
    <w:semiHidden/>
    <w:unhideWhenUsed/>
    <w:rsid w:val="0079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7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B93"/>
  </w:style>
  <w:style w:type="paragraph" w:styleId="Footer">
    <w:name w:val="footer"/>
    <w:basedOn w:val="Normal"/>
    <w:link w:val="FooterChar"/>
    <w:uiPriority w:val="99"/>
    <w:unhideWhenUsed/>
    <w:rsid w:val="004F7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B93"/>
  </w:style>
  <w:style w:type="paragraph" w:styleId="BalloonText">
    <w:name w:val="Balloon Text"/>
    <w:basedOn w:val="Normal"/>
    <w:link w:val="BalloonTextChar"/>
    <w:uiPriority w:val="99"/>
    <w:semiHidden/>
    <w:unhideWhenUsed/>
    <w:rsid w:val="00C0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7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7C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reinfo">
    <w:name w:val="moreinfo"/>
    <w:basedOn w:val="DefaultParagraphFont"/>
    <w:rsid w:val="00797C40"/>
  </w:style>
  <w:style w:type="character" w:customStyle="1" w:styleId="moreinfobold">
    <w:name w:val="moreinfobold"/>
    <w:basedOn w:val="DefaultParagraphFont"/>
    <w:rsid w:val="00797C40"/>
  </w:style>
  <w:style w:type="character" w:customStyle="1" w:styleId="apple-converted-space">
    <w:name w:val="apple-converted-space"/>
    <w:basedOn w:val="DefaultParagraphFont"/>
    <w:rsid w:val="00797C40"/>
  </w:style>
  <w:style w:type="paragraph" w:styleId="NormalWeb">
    <w:name w:val="Normal (Web)"/>
    <w:basedOn w:val="Normal"/>
    <w:uiPriority w:val="99"/>
    <w:semiHidden/>
    <w:unhideWhenUsed/>
    <w:rsid w:val="0079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7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B93"/>
  </w:style>
  <w:style w:type="paragraph" w:styleId="Footer">
    <w:name w:val="footer"/>
    <w:basedOn w:val="Normal"/>
    <w:link w:val="FooterChar"/>
    <w:uiPriority w:val="99"/>
    <w:unhideWhenUsed/>
    <w:rsid w:val="004F7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B93"/>
  </w:style>
  <w:style w:type="paragraph" w:styleId="BalloonText">
    <w:name w:val="Balloon Text"/>
    <w:basedOn w:val="Normal"/>
    <w:link w:val="BalloonTextChar"/>
    <w:uiPriority w:val="99"/>
    <w:semiHidden/>
    <w:unhideWhenUsed/>
    <w:rsid w:val="00C0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FB"/>
    <w:rsid w:val="00304625"/>
    <w:rsid w:val="007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42F3B9A44D99979EC8D4384CEF3A">
    <w:name w:val="E6F042F3B9A44D99979EC8D4384CEF3A"/>
    <w:rsid w:val="007314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42F3B9A44D99979EC8D4384CEF3A">
    <w:name w:val="E6F042F3B9A44D99979EC8D4384CEF3A"/>
    <w:rsid w:val="00731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12011</Characters>
  <Application>Microsoft Office Word</Application>
  <DocSecurity>0</DocSecurity>
  <Lines>100</Lines>
  <Paragraphs>28</Paragraphs>
  <ScaleCrop>false</ScaleCrop>
  <Company>Moorche 30 DVDs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2014-11-09T20:35:00Z</dcterms:created>
  <dcterms:modified xsi:type="dcterms:W3CDTF">2014-11-10T16:35:00Z</dcterms:modified>
</cp:coreProperties>
</file>