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5B3" w:rsidRPr="00290042" w:rsidRDefault="002A15B3" w:rsidP="00290042">
      <w:pPr>
        <w:spacing w:after="0" w:line="240" w:lineRule="auto"/>
        <w:jc w:val="center"/>
        <w:rPr>
          <w:rFonts w:ascii="Times New Roman" w:eastAsia="Times New Roman" w:hAnsi="Times New Roman" w:cs="B Nazanin"/>
          <w:b/>
          <w:bCs/>
          <w:sz w:val="28"/>
          <w:szCs w:val="28"/>
        </w:rPr>
      </w:pPr>
      <w:r w:rsidRPr="00290042">
        <w:rPr>
          <w:rFonts w:ascii="Times New Roman" w:eastAsia="Times New Roman" w:hAnsi="Times New Roman" w:cs="B Nazanin"/>
          <w:b/>
          <w:bCs/>
          <w:sz w:val="28"/>
          <w:szCs w:val="28"/>
          <w:rtl/>
        </w:rPr>
        <w:t>تاريخ و عقايد فرقه هاى خوارج</w:t>
      </w:r>
    </w:p>
    <w:p w:rsidR="002A15B3" w:rsidRPr="00290042" w:rsidRDefault="002A15B3" w:rsidP="00290042">
      <w:pPr>
        <w:spacing w:after="0" w:line="240" w:lineRule="auto"/>
        <w:jc w:val="both"/>
        <w:rPr>
          <w:rFonts w:ascii="Times New Roman" w:eastAsia="Times New Roman" w:hAnsi="Times New Roman" w:cs="B Nazanin"/>
          <w:sz w:val="28"/>
          <w:szCs w:val="28"/>
        </w:rPr>
      </w:pPr>
      <w:r w:rsidRPr="00290042">
        <w:rPr>
          <w:rFonts w:ascii="Times New Roman" w:eastAsia="Times New Roman" w:hAnsi="Times New Roman" w:cs="B Nazanin"/>
          <w:sz w:val="28"/>
          <w:szCs w:val="28"/>
        </w:rPr>
        <w:t> </w:t>
      </w:r>
      <w:r w:rsidRPr="00290042">
        <w:rPr>
          <w:rFonts w:ascii="Tahoma" w:eastAsia="Times New Roman" w:hAnsi="Tahoma" w:cs="B Nazanin"/>
          <w:sz w:val="28"/>
          <w:szCs w:val="28"/>
          <w:rtl/>
        </w:rPr>
        <w:t>مهدى فرمانيان</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«خوارج به سبب جهل</w:t>
      </w:r>
      <w:r w:rsidRPr="00290042">
        <w:rPr>
          <w:rFonts w:ascii="Tahoma" w:eastAsia="Times New Roman" w:hAnsi="Tahoma" w:cs="Tahoma"/>
          <w:sz w:val="28"/>
          <w:szCs w:val="28"/>
          <w:rtl/>
        </w:rPr>
        <w:t> </w:t>
      </w:r>
      <w:r w:rsidRPr="00290042">
        <w:rPr>
          <w:rFonts w:ascii="Tahoma" w:eastAsia="Times New Roman" w:hAnsi="Tahoma" w:cs="B Nazanin"/>
          <w:sz w:val="28"/>
          <w:szCs w:val="28"/>
          <w:rtl/>
        </w:rPr>
        <w:t>شان بر خود تنگ گرفتند. دين فراخ</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 از آن است كه آنان فكر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كنند».</w:t>
      </w:r>
      <w:bookmarkStart w:id="0" w:name="_ftnref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w:t>
      </w:r>
      <w:r w:rsidR="00A573AE" w:rsidRPr="00290042">
        <w:rPr>
          <w:rFonts w:ascii="Tahoma" w:eastAsia="Times New Roman" w:hAnsi="Tahoma" w:cs="B Nazanin"/>
          <w:sz w:val="28"/>
          <w:szCs w:val="28"/>
          <w:rtl/>
        </w:rPr>
        <w:fldChar w:fldCharType="end"/>
      </w:r>
      <w:bookmarkEnd w:id="0"/>
      <w:r w:rsidRPr="00290042">
        <w:rPr>
          <w:rFonts w:ascii="Tahoma" w:eastAsia="Times New Roman" w:hAnsi="Tahoma" w:cs="B Nazanin"/>
          <w:sz w:val="28"/>
          <w:szCs w:val="28"/>
        </w:rPr>
        <w:t xml:space="preserve">    </w:t>
      </w:r>
      <w:r w:rsidRPr="00290042">
        <w:rPr>
          <w:rFonts w:ascii="Tahoma" w:eastAsia="Times New Roman" w:hAnsi="Tahoma" w:cs="B Nazanin"/>
          <w:sz w:val="28"/>
          <w:szCs w:val="28"/>
          <w:rtl/>
        </w:rPr>
        <w:t>امام باقر(ع)</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اشاره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آنچه نويسنده را بر آن داشت تا درباره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(غير از اباضيه)</w:t>
      </w:r>
      <w:bookmarkStart w:id="1" w:name="_ftnref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w:t>
      </w:r>
      <w:r w:rsidR="00A573AE" w:rsidRPr="00290042">
        <w:rPr>
          <w:rFonts w:ascii="Tahoma" w:eastAsia="Times New Roman" w:hAnsi="Tahoma" w:cs="B Nazanin"/>
          <w:sz w:val="28"/>
          <w:szCs w:val="28"/>
          <w:rtl/>
        </w:rPr>
        <w:fldChar w:fldCharType="end"/>
      </w:r>
      <w:bookmarkEnd w:id="1"/>
      <w:r w:rsidRPr="00290042">
        <w:rPr>
          <w:rFonts w:ascii="Tahoma" w:eastAsia="Times New Roman" w:hAnsi="Tahoma" w:cs="B Nazanin"/>
          <w:sz w:val="28"/>
          <w:szCs w:val="28"/>
          <w:rtl/>
        </w:rPr>
        <w:t xml:space="preserve"> دست به قلم گرفته و گزارشى دقيق را از تاريخ و عقايد آنان به رشته تحرير در آورد، نبودِ متنى جامع و علمى در اين زمينه به زبان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فارسى و عربى است. در موارد متعدد براى ارجاع طلاب و دانشجويان به اثرى كه در عين اختصار، علمى بوده، تمام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مهم خوارج را در بر گيرد، راهى جز ارجاع به متون تفصيلى تاريخى يا آثار غيرعلمى وجود ندارد. متون فارسى، كمتر به صورت تفصيلى به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پرداخته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از آنان به صورت گذرا، مجمل و گاه با اغلاط فراوان ياد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اين مقاله با اين انگيزه به تاريخ و عقايد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پرداخته تا نشان دهد كه خوارج هر چه تندروتر بوده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زودتر از ميان رفته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اباضيه كه امروزه در عمان و ليبى و الجزاير حضور دارند، از معتدل</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آنان هستند، اگرچه خود را از خوارج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دانند و در اين زمينه آثارى نيز منتشر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نكته ديگر،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بار ديگر روحيه خارجى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گرى، يعنى جمود و قشرى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گرى همراه با تكفير ديگر پيروان مذاهب به جهان اسلام بازگشته است و همچون خوارج بقيه را كافر و قتل آنان را جايز دانسته و به هجرت به دارالهجرة معتقد شده است. بنابراين فهم و تحليل عقايد خوارج، ما را با روحيه خارجى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گرى آشناتر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سازد.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پيدايش خوارج</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سال 37 هجرى و در جريان جنگ صفين در فرداى ليلة الهرير سپاه اميرمؤمنان(ع) در مقابل سپاه معاويه در آستانه پيروزى نهايى قرار گرفت و چيزى نمانده بود كه سپاه شام به طور كامل شكست بخورد و بساط باطل برچيده شود كه حيله</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گرهاى معاويه و دستيارانش از يك سو، و كم عقلى و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تدبيرى عده زيادى از سپاه امام از سوى ديگر، سرنوشت جنگ را عوض كرد و سپاه حق را پراكنده، و سپاه باطل را از شكست حتمى نجات داد.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بنا به تدبير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(م43ق) سپاه شام قرآن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را به نيزه كرده، خطاب به سپاه كوفه يك</w:t>
      </w:r>
      <w:r w:rsidRPr="00290042">
        <w:rPr>
          <w:rFonts w:ascii="Tahoma" w:eastAsia="Times New Roman" w:hAnsi="Tahoma" w:cs="Tahoma"/>
          <w:sz w:val="28"/>
          <w:szCs w:val="28"/>
          <w:rtl/>
        </w:rPr>
        <w:t> </w:t>
      </w:r>
      <w:r w:rsidRPr="00290042">
        <w:rPr>
          <w:rFonts w:ascii="Tahoma" w:eastAsia="Times New Roman" w:hAnsi="Tahoma" w:cs="B Nazanin"/>
          <w:sz w:val="28"/>
          <w:szCs w:val="28"/>
          <w:rtl/>
        </w:rPr>
        <w:t>صدا گفتند: دست از جنگ برداريد تا قرآن ميان ما و شما حاكم باشد. امام على(ع) فرياد برآورد كه اين حيله است و فرمان به ادامه جنگ داد، اما مقاومت در مقابل قرآن براى بسيارى از قاريان قرآن امكان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پذير نبود. دو پيشواى قرائت قرآن، يعنى مسعر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فدكى تميمى و زيد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حصين طائى، على(ع) را تهديد كردند كه اگر به نداى شاميان پاسخ مثبت ندهد، همچون عثمان با او رفتار خواهند كرد. حضرت ناگزير مالك اشتر را فراخواند و اشعث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قيس هم نزد معاويه رفت و مقرّر شد كه هر يك از دو طرف نماينده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را برگزيند تا موافق كتاب خدا داورى كنند.</w:t>
      </w:r>
      <w:bookmarkStart w:id="2" w:name="_ftnref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w:t>
      </w:r>
      <w:r w:rsidR="00A573AE" w:rsidRPr="00290042">
        <w:rPr>
          <w:rFonts w:ascii="Tahoma" w:eastAsia="Times New Roman" w:hAnsi="Tahoma" w:cs="B Nazanin"/>
          <w:sz w:val="28"/>
          <w:szCs w:val="28"/>
          <w:rtl/>
        </w:rPr>
        <w:fldChar w:fldCharType="end"/>
      </w:r>
      <w:bookmarkEnd w:id="2"/>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بنابه نظر بيشتر مورخان، مخالفان حكميت در اقليت، و يمنى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موافقان اصلى حكميّت بودند. اشعث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قيس به نمايندگى از آنان على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الخصوص قبيله كِنده سخن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گفت. فرمانده قبيله ربيعه، خالد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مُعَمّر سدوسى و رئيس قبيله بجيله، رفاعة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شدّاد نيز طرفدار متاركه جنگ بودند.</w:t>
      </w:r>
      <w:bookmarkStart w:id="3" w:name="_ftnref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w:t>
      </w:r>
      <w:r w:rsidR="00A573AE" w:rsidRPr="00290042">
        <w:rPr>
          <w:rFonts w:ascii="Tahoma" w:eastAsia="Times New Roman" w:hAnsi="Tahoma" w:cs="B Nazanin"/>
          <w:sz w:val="28"/>
          <w:szCs w:val="28"/>
          <w:rtl/>
        </w:rPr>
        <w:fldChar w:fldCharType="end"/>
      </w:r>
      <w:bookmarkEnd w:id="3"/>
      <w:r w:rsidRPr="00290042">
        <w:rPr>
          <w:rFonts w:ascii="Tahoma" w:eastAsia="Times New Roman" w:hAnsi="Tahoma" w:cs="B Nazanin"/>
          <w:sz w:val="28"/>
          <w:szCs w:val="28"/>
          <w:rtl/>
        </w:rPr>
        <w:t xml:space="preserve"> در ابتدا دو گروه از قاريان هر دو جبهه با هم ديدار، و موافقت كردند كه «آنچه را قرآن زنده كرده، زنده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كنند، و آنچه را ميرانده بميرانند». شاميان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را به عنوان حَكَم خود پيشنهاد كردند. در جبهه امام على(ع)، زيد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حصين و مسعر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فدكى بر حكميّت ابوموسى </w:t>
      </w:r>
      <w:r w:rsidRPr="00290042">
        <w:rPr>
          <w:rFonts w:ascii="Tahoma" w:eastAsia="Times New Roman" w:hAnsi="Tahoma" w:cs="B Nazanin"/>
          <w:sz w:val="28"/>
          <w:szCs w:val="28"/>
          <w:rtl/>
        </w:rPr>
        <w:lastRenderedPageBreak/>
        <w:t>اشعرى پاى فشرده، گفتند: به هيچ</w:t>
      </w:r>
      <w:r w:rsidRPr="00290042">
        <w:rPr>
          <w:rFonts w:ascii="Tahoma" w:eastAsia="Times New Roman" w:hAnsi="Tahoma" w:cs="Tahoma"/>
          <w:sz w:val="28"/>
          <w:szCs w:val="28"/>
          <w:rtl/>
        </w:rPr>
        <w:t> </w:t>
      </w:r>
      <w:r w:rsidRPr="00290042">
        <w:rPr>
          <w:rFonts w:ascii="Tahoma" w:eastAsia="Times New Roman" w:hAnsi="Tahoma" w:cs="B Nazanin"/>
          <w:sz w:val="28"/>
          <w:szCs w:val="28"/>
          <w:rtl/>
        </w:rPr>
        <w:t>كس جز او راضى نيستند، زيرا او آنان را از ورود در جنگ بازداشته است، ولى قاريان حرف او را نپذيرفته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بدين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سان بحث</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به انتقاد آشكار از سياست جنگى امام على(ع) انجاميد. آنگاه كه مالك اشتر را امام على(ع) به عنوان حَكَم پيشنهاد كرد،</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انتقادها آشكارتر شد و اشعث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قيس كه در برابر رقيب يمنى خود چندين بار</w:t>
      </w:r>
      <w:r w:rsidRPr="00290042">
        <w:rPr>
          <w:rFonts w:ascii="Tahoma" w:eastAsia="Times New Roman" w:hAnsi="Tahoma" w:cs="Tahoma"/>
          <w:sz w:val="28"/>
          <w:szCs w:val="28"/>
          <w:rtl/>
        </w:rPr>
        <w:t> </w:t>
      </w:r>
      <w:r w:rsidRPr="00290042">
        <w:rPr>
          <w:rFonts w:ascii="Tahoma" w:eastAsia="Times New Roman" w:hAnsi="Tahoma" w:cs="B Nazanin"/>
          <w:sz w:val="28"/>
          <w:szCs w:val="28"/>
          <w:rtl/>
        </w:rPr>
        <w:t>شكست خورده بود، خطاب به حضرت على(ع) فرياد زد: «آيا كسى جز اشتر زمين را به آتش كشيد؟ حكم او اين بود كه ما با شمشير به جان هم بيفتيم تا مقصود تو و او برآورده شود».</w:t>
      </w:r>
      <w:bookmarkStart w:id="4" w:name="_ftnref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w:t>
      </w:r>
      <w:r w:rsidR="00A573AE" w:rsidRPr="00290042">
        <w:rPr>
          <w:rFonts w:ascii="Tahoma" w:eastAsia="Times New Roman" w:hAnsi="Tahoma" w:cs="B Nazanin"/>
          <w:sz w:val="28"/>
          <w:szCs w:val="28"/>
          <w:rtl/>
        </w:rPr>
        <w:fldChar w:fldCharType="end"/>
      </w:r>
      <w:bookmarkEnd w:id="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توافقنامه حكميت چهار روز پس از توقف جنگ در روز چهارشنبه پانزدهم صفر</w:t>
      </w:r>
      <w:bookmarkStart w:id="5" w:name="_ftnref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w:t>
      </w:r>
      <w:r w:rsidR="00A573AE" w:rsidRPr="00290042">
        <w:rPr>
          <w:rFonts w:ascii="Tahoma" w:eastAsia="Times New Roman" w:hAnsi="Tahoma" w:cs="B Nazanin"/>
          <w:sz w:val="28"/>
          <w:szCs w:val="28"/>
          <w:rtl/>
        </w:rPr>
        <w:fldChar w:fldCharType="end"/>
      </w:r>
      <w:bookmarkEnd w:id="5"/>
      <w:r w:rsidRPr="00290042">
        <w:rPr>
          <w:rFonts w:ascii="Tahoma" w:eastAsia="Times New Roman" w:hAnsi="Tahoma" w:cs="B Nazanin"/>
          <w:sz w:val="28"/>
          <w:szCs w:val="28"/>
          <w:rtl/>
        </w:rPr>
        <w:t>سال 37 هجرى از سوى هر دو طرف مخاصمه امضا شد</w:t>
      </w:r>
      <w:bookmarkStart w:id="6" w:name="_ftnref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w:t>
      </w:r>
      <w:r w:rsidR="00A573AE" w:rsidRPr="00290042">
        <w:rPr>
          <w:rFonts w:ascii="Tahoma" w:eastAsia="Times New Roman" w:hAnsi="Tahoma" w:cs="B Nazanin"/>
          <w:sz w:val="28"/>
          <w:szCs w:val="28"/>
          <w:rtl/>
        </w:rPr>
        <w:fldChar w:fldCharType="end"/>
      </w:r>
      <w:bookmarkEnd w:id="6"/>
      <w:r w:rsidRPr="00290042">
        <w:rPr>
          <w:rFonts w:ascii="Tahoma" w:eastAsia="Times New Roman" w:hAnsi="Tahoma" w:cs="B Nazanin"/>
          <w:sz w:val="28"/>
          <w:szCs w:val="28"/>
          <w:rtl/>
        </w:rPr>
        <w:t xml:space="preserve"> و مقرّر گرديد كه هر دو حَكَم بر اساس احكام قرآن و سنّت، جامع و عادلانه داورى كنند و هفت ماه بعد، يعنى در ماه رمضان نظر خود را بيان كنند. هنگام قرائت متن توافقنامه حكميت در ميان سپاهيان كوفه، دو جوان از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عنزه فرياد برآوردند كه: «لا حكم الاّ لله» و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چنين جمله بنيادين خوارج شكل گرفت.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ديگر از مردان سپاه على(ع) حَكَم قرار دادن اشخاص را در باب احكام الاهى مورد انتقاد قرار دادند.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آنگاه كه امام على(ع) مسير ساحل غربى فرات را براى بازگشت به كوفه پيش</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گرفت، شكاف عميق را به وضوح در ميان سپاهيانش ديد. طرفداران و مخالفان حكميت در طول راه به همديگر ناسزا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گفتند. مسببان اصل حكميت كه اكنون پشيمان شده بودند، به حروراء عزيمت كردند. شعار آنان «لا حكم الاّ لله» بود و شمارشان بالغ بر دوازده هزار</w:t>
      </w:r>
      <w:r w:rsidRPr="00290042">
        <w:rPr>
          <w:rFonts w:ascii="Tahoma" w:eastAsia="Times New Roman" w:hAnsi="Tahoma" w:cs="Tahoma"/>
          <w:sz w:val="28"/>
          <w:szCs w:val="28"/>
          <w:rtl/>
        </w:rPr>
        <w:t> </w:t>
      </w:r>
      <w:r w:rsidRPr="00290042">
        <w:rPr>
          <w:rFonts w:ascii="Tahoma" w:eastAsia="Times New Roman" w:hAnsi="Tahoma" w:cs="B Nazanin"/>
          <w:sz w:val="28"/>
          <w:szCs w:val="28"/>
          <w:rtl/>
        </w:rPr>
        <w:t>نفر بود. اينان شبث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ربعى را فرمانده نظامى، و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كواء از قبيله بكر بنوائل را امام جماعت خويش قرار دادند. رهبرى يك تميمى نشانگر حضور گسترده تميميان در ميان حروريّه نخستين است. برخى معتقدند كه اغلب خوارج از قبيله مضر و قيس</w:t>
      </w:r>
      <w:r w:rsidRPr="00290042">
        <w:rPr>
          <w:rFonts w:ascii="Tahoma" w:eastAsia="Times New Roman" w:hAnsi="Tahoma" w:cs="Tahoma"/>
          <w:sz w:val="28"/>
          <w:szCs w:val="28"/>
          <w:rtl/>
        </w:rPr>
        <w:t> </w:t>
      </w:r>
      <w:r w:rsidRPr="00290042">
        <w:rPr>
          <w:rFonts w:ascii="Tahoma" w:eastAsia="Times New Roman" w:hAnsi="Tahoma" w:cs="B Nazanin"/>
          <w:sz w:val="28"/>
          <w:szCs w:val="28"/>
          <w:rtl/>
        </w:rPr>
        <w:t>بودند و كمتر كسى از قبيله كنده، همدان و حمير ـ كه يمنى بودند ـ در اين جماعت حضور داشت.</w:t>
      </w:r>
      <w:bookmarkStart w:id="7" w:name="_ftnref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w:t>
      </w:r>
      <w:r w:rsidR="00A573AE" w:rsidRPr="00290042">
        <w:rPr>
          <w:rFonts w:ascii="Tahoma" w:eastAsia="Times New Roman" w:hAnsi="Tahoma" w:cs="B Nazanin"/>
          <w:sz w:val="28"/>
          <w:szCs w:val="28"/>
          <w:rtl/>
        </w:rPr>
        <w:fldChar w:fldCharType="end"/>
      </w:r>
      <w:bookmarkEnd w:id="7"/>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امام على(ع)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را براى مذاكره با خوارج به اردوگاه آنها، يعنى حروراء گسيل داشت و سفارش كرد كه با آنان با قرآن محاجّه نكند و به سنت متمسك شود</w:t>
      </w:r>
      <w:bookmarkStart w:id="8" w:name="_ftnref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w:t>
      </w:r>
      <w:r w:rsidR="00A573AE" w:rsidRPr="00290042">
        <w:rPr>
          <w:rFonts w:ascii="Tahoma" w:eastAsia="Times New Roman" w:hAnsi="Tahoma" w:cs="B Nazanin"/>
          <w:sz w:val="28"/>
          <w:szCs w:val="28"/>
          <w:rtl/>
        </w:rPr>
        <w:fldChar w:fldCharType="end"/>
      </w:r>
      <w:bookmarkEnd w:id="8"/>
      <w:r w:rsidRPr="00290042">
        <w:rPr>
          <w:rFonts w:ascii="Tahoma" w:eastAsia="Times New Roman" w:hAnsi="Tahoma" w:cs="B Nazanin"/>
          <w:sz w:val="28"/>
          <w:szCs w:val="28"/>
          <w:rtl/>
        </w:rPr>
        <w:t xml:space="preserve"> و نيز بحث با آنان را به تأخير اندازد تا على(ع) به او ملحق شود. اما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بحث را پيش كشيد و با استناد به قرآن به آنان گفت: قرآن انتخاب داور را ميان زن و شوهر در نزاع خانوادگى پذيرفته است، زيرا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فرمايد: «وَإِنْ خِفْتُمْ شِقَاقَ بَيْنِهِمَا فَابْعَثُوا حَكَمًا مِّنْ أَهْلِهِ وَحَكَمًا مِّنْ أَهْلِهَا إِن يُرِيدَا إِصْلاحاً يُوَفِّقِ اللَّهُ بَيْنَهُمَا إِنَّ اللَّهَ كَانَ عَلِيمًا خَبِيرًا».</w:t>
      </w:r>
      <w:bookmarkStart w:id="9" w:name="_ftnref1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w:t>
      </w:r>
      <w:r w:rsidR="00A573AE" w:rsidRPr="00290042">
        <w:rPr>
          <w:rFonts w:ascii="Tahoma" w:eastAsia="Times New Roman" w:hAnsi="Tahoma" w:cs="B Nazanin"/>
          <w:sz w:val="28"/>
          <w:szCs w:val="28"/>
          <w:rtl/>
        </w:rPr>
        <w:fldChar w:fldCharType="end"/>
      </w:r>
      <w:bookmarkEnd w:id="9"/>
      <w:r w:rsidRPr="00290042">
        <w:rPr>
          <w:rFonts w:ascii="Tahoma" w:eastAsia="Times New Roman" w:hAnsi="Tahoma" w:cs="B Nazanin"/>
          <w:sz w:val="28"/>
          <w:szCs w:val="28"/>
          <w:rtl/>
        </w:rPr>
        <w:t xml:space="preserve"> خوارج در جواب گفتند: هر جا خداوند حكميت را پذيرفته ما هم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پذيريم، اما در جايى كه خداوند حُكم خود را به صراحت بيان كرده حَكَم لازم نيست و بايد به حكم خداوند عمل كرد.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به آيه ديگرى تمسك كرد كه حَكَم قرار دادن اشخاص را به صراحت تأييد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 قرآن در خصوص كفاره كشتن حيوانات در احرام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فرمايد: «يَـا أيُّهَا الَّذِينَ ءَامَنُوا لاَ تَقْتُلُوا الصَّيْدَ وَأَنتُمْ حُرُمٌ وَمَن قَتَلَهُ مِنكُم مُّتَعَمِّدًا فَجَزَآءٌ مِّثْلُ مَا قَتَلَ مِنَ النَّعَمِ يَحْكُمُ بِهِ ذَوَا عَدْل مِّنكُمْ هَدْيَا بَــلِغَ الْكَعْبَةِ...».</w:t>
      </w:r>
      <w:bookmarkStart w:id="10" w:name="_ftnref1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w:t>
      </w:r>
      <w:r w:rsidR="00A573AE" w:rsidRPr="00290042">
        <w:rPr>
          <w:rFonts w:ascii="Tahoma" w:eastAsia="Times New Roman" w:hAnsi="Tahoma" w:cs="B Nazanin"/>
          <w:sz w:val="28"/>
          <w:szCs w:val="28"/>
          <w:rtl/>
        </w:rPr>
        <w:fldChar w:fldCharType="end"/>
      </w:r>
      <w:bookmarkEnd w:id="10"/>
      <w:r w:rsidRPr="00290042">
        <w:rPr>
          <w:rFonts w:ascii="Tahoma" w:eastAsia="Times New Roman" w:hAnsi="Tahoma" w:cs="B Nazanin"/>
          <w:sz w:val="28"/>
          <w:szCs w:val="28"/>
          <w:rtl/>
        </w:rPr>
        <w:t xml:space="preserve"> خوارج پاسخ دادند كه اين موارد را نبايد با مسئله ريختن خون مسلمانان مقايسه كرد.</w:t>
      </w:r>
      <w:bookmarkStart w:id="11" w:name="_ftnref1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w:t>
      </w:r>
      <w:r w:rsidR="00A573AE" w:rsidRPr="00290042">
        <w:rPr>
          <w:rFonts w:ascii="Tahoma" w:eastAsia="Times New Roman" w:hAnsi="Tahoma" w:cs="B Nazanin"/>
          <w:sz w:val="28"/>
          <w:szCs w:val="28"/>
          <w:rtl/>
        </w:rPr>
        <w:fldChar w:fldCharType="end"/>
      </w:r>
      <w:bookmarkEnd w:id="1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اى كاش خوارج در سال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بعد هنگامى كه خون ديگر مسلمانان 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ريختند، اين جمله خود را به ياد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آوردند كه چگونه در مقابل احتجاجات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ريختن خون مسلمانان را عظيم شمردند. برخى از منابع قائلند كه با احتجاجات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حدود دو يا چهار هزار نفر به كوفه بازگشتند، اما در برخى منابع آمده كه كسى به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جهت بازگشت به كوفه پاسخ مثبت نداد.</w:t>
      </w:r>
      <w:bookmarkStart w:id="12" w:name="_ftnref1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w:t>
      </w:r>
      <w:r w:rsidR="00A573AE" w:rsidRPr="00290042">
        <w:rPr>
          <w:rFonts w:ascii="Tahoma" w:eastAsia="Times New Roman" w:hAnsi="Tahoma" w:cs="B Nazanin"/>
          <w:sz w:val="28"/>
          <w:szCs w:val="28"/>
          <w:rtl/>
        </w:rPr>
        <w:fldChar w:fldCharType="end"/>
      </w:r>
      <w:bookmarkEnd w:id="12"/>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حضرت امير(ع) خود به اردوگاه خوارج رفت و واقعه تحميل حكميت را به آنان يادآورى كرد و بيان داشت كه حكميت از آنِ قرآن است، اما چون قرآن صامت است و سخن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گويد، اين انسان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هستند كه آن را به نطق درمى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آورند. بنابراين حكميت تحميلىِ شما، حكميت قرآن نيست. بلكه اگر به قرآن عمل نكنند، آراى آنها هيچ </w:t>
      </w:r>
      <w:r w:rsidRPr="00290042">
        <w:rPr>
          <w:rFonts w:ascii="Tahoma" w:eastAsia="Times New Roman" w:hAnsi="Tahoma" w:cs="B Nazanin"/>
          <w:sz w:val="28"/>
          <w:szCs w:val="28"/>
          <w:rtl/>
        </w:rPr>
        <w:lastRenderedPageBreak/>
        <w:t>ارزشى ندارد. امام على(ع) از آنان خواست تا به شهر بازگردند و همه آنها بازگشتند، اما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بر ديدگاه خود پاى فشردند و در كوفه جنجال به پا كردند. خوارج به امام پيغام دادند كه ما حكميت را به تو تحميل كرديم. اين كفرى بود كه از آن توبه كرديم. پس تو هم مثل ما توبه كن تا با تو بيعت كنيم. امام به صورت كلى فرمود: «به درگاه خدا توبه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كنم و از بابت همه گناهان مغفرت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طلبم».</w:t>
      </w:r>
      <w:bookmarkStart w:id="13" w:name="_ftnref1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[14]</w:t>
      </w:r>
      <w:r w:rsidR="00A573AE" w:rsidRPr="00290042">
        <w:rPr>
          <w:rFonts w:ascii="Tahoma" w:eastAsia="Times New Roman" w:hAnsi="Tahoma" w:cs="B Nazanin"/>
          <w:sz w:val="28"/>
          <w:szCs w:val="28"/>
          <w:rtl/>
        </w:rPr>
        <w:fldChar w:fldCharType="end"/>
      </w:r>
      <w:bookmarkEnd w:id="13"/>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حضرت امير(ع) با تأخير، در ماه شوال ابوموسى اشعرى را به دومة الجندل فرستاد و همين باعث شد كه برخى از خوارجِ بازگشته به كوفه به امام اعتراض كرده، در خانه عبدالله بنوهب راسبى جمع شوند. آنها عبدالله را رهبر خود خوانده، تصميم گرفتند به نهروان عزيمت كنند. عبدالله بنوهب به خوارج بصره نيز نامه نوشت و آنان را از تصميم خوارج كوفه باخبر ساخت.</w:t>
      </w:r>
      <w:bookmarkStart w:id="14" w:name="_ftnref1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[15]</w:t>
      </w:r>
      <w:r w:rsidR="00A573AE" w:rsidRPr="00290042">
        <w:rPr>
          <w:rFonts w:ascii="Tahoma" w:eastAsia="Times New Roman" w:hAnsi="Tahoma" w:cs="B Nazanin"/>
          <w:sz w:val="28"/>
          <w:szCs w:val="28"/>
          <w:rtl/>
        </w:rPr>
        <w:fldChar w:fldCharType="end"/>
      </w:r>
      <w:bookmarkEnd w:id="14"/>
      <w:r w:rsidRPr="00290042">
        <w:rPr>
          <w:rFonts w:ascii="Tahoma" w:eastAsia="Times New Roman" w:hAnsi="Tahoma" w:cs="B Nazanin"/>
          <w:sz w:val="28"/>
          <w:szCs w:val="28"/>
          <w:rtl/>
        </w:rPr>
        <w:t xml:space="preserve"> خوارج بصره با پانصد مرد جنگى به فرماندهى مسعر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فدكى رهسپار نهروان شدند. به تدريج حدود دو هزار نفر از شهر و ديار خود به صورت پنهانى خارج، و در نهروان جمع شدند. برخى نيز در حين عزيمت از طرف قوم خود دستگير و زندان شدند. پس از خروج خوارج از كوفه پيروان امام نزد وى رفته، بيعت خود را تجديد كردند و گفتند: «طرفدار كسانى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على(ع) آنان را دوست دارد و</w:t>
      </w:r>
      <w:r w:rsidRPr="00290042">
        <w:rPr>
          <w:rFonts w:ascii="Tahoma" w:eastAsia="Times New Roman" w:hAnsi="Tahoma" w:cs="Tahoma"/>
          <w:sz w:val="28"/>
          <w:szCs w:val="28"/>
          <w:rtl/>
        </w:rPr>
        <w:t> </w:t>
      </w:r>
      <w:r w:rsidRPr="00290042">
        <w:rPr>
          <w:rFonts w:ascii="Tahoma" w:eastAsia="Times New Roman" w:hAnsi="Tahoma" w:cs="B Nazanin"/>
          <w:sz w:val="28"/>
          <w:szCs w:val="28"/>
          <w:rtl/>
        </w:rPr>
        <w:t>با كسانى كه او دشمن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دارد سرِستيز دارند.» حضرت امير(ع) تمسك به سنت نبوى</w:t>
      </w:r>
      <w:r w:rsidRPr="00290042">
        <w:rPr>
          <w:rFonts w:ascii="Tahoma" w:eastAsia="Times New Roman" w:hAnsi="Tahoma" w:cs="Tahoma"/>
          <w:sz w:val="28"/>
          <w:szCs w:val="28"/>
          <w:rtl/>
        </w:rPr>
        <w:t> </w:t>
      </w:r>
      <w:r w:rsidRPr="00290042">
        <w:rPr>
          <w:rFonts w:ascii="Tahoma" w:eastAsia="Times New Roman" w:hAnsi="Tahoma" w:cs="B Nazanin"/>
          <w:sz w:val="28"/>
          <w:szCs w:val="28"/>
          <w:rtl/>
        </w:rPr>
        <w:t>را نيز شرط اين پيروى دانست. برخى از سنّت ابوبكر و عمر ياد كردند كه حضرت فرمود: «اگر ابوبكر و عمر به غير از كتاب خدا و سنّت پيامبر عمل كرده بودند، بر حق نبودند».</w:t>
      </w:r>
      <w:bookmarkStart w:id="15" w:name="_ftnref1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[16]</w:t>
      </w:r>
      <w:r w:rsidR="00A573AE" w:rsidRPr="00290042">
        <w:rPr>
          <w:rFonts w:ascii="Tahoma" w:eastAsia="Times New Roman" w:hAnsi="Tahoma" w:cs="B Nazanin"/>
          <w:sz w:val="28"/>
          <w:szCs w:val="28"/>
          <w:rtl/>
        </w:rPr>
        <w:fldChar w:fldCharType="end"/>
      </w:r>
      <w:bookmarkEnd w:id="15"/>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 xml:space="preserve">بيعت افراد با امام موجب ناخشنودى خوارج گرديد، زيرا در نظر خوارج بيعت با شخص صحيح نيست، بلكه بايد بر اساس تمسك به كتاب خدا، سنّت پيامبر و سنّت ابوبكر و عمر صورت بگيرد. </w:t>
      </w:r>
      <w:r w:rsidRPr="00290042">
        <w:rPr>
          <w:rFonts w:ascii="Tahoma" w:eastAsia="Times New Roman" w:hAnsi="Tahoma" w:cs="B Nazanin"/>
          <w:sz w:val="28"/>
          <w:szCs w:val="28"/>
          <w:rtl/>
        </w:rPr>
        <w:lastRenderedPageBreak/>
        <w:t>خوارج حق ويژه و شايستگى</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فردى على(ع) را ناديده گرفته، از بيان آن از سوى اميرمؤمنان ابراز نارضايتى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بعد از افشاى خيانت حَكَم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در دومة الجندل، امام على(ع) به خوارج نامه نوشت و آنان را براى جنگ با معاويه دعوت كرد. اما خوارج گفتند كه اگر شهادت دهد كه كفر ورزيده و از اين بابت توبه كند، با او همراه خواهند شد.</w:t>
      </w:r>
      <w:bookmarkStart w:id="16" w:name="_ftnref1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[17]</w:t>
      </w:r>
      <w:r w:rsidR="00A573AE" w:rsidRPr="00290042">
        <w:rPr>
          <w:rFonts w:ascii="Tahoma" w:eastAsia="Times New Roman" w:hAnsi="Tahoma" w:cs="B Nazanin"/>
          <w:sz w:val="28"/>
          <w:szCs w:val="28"/>
          <w:rtl/>
        </w:rPr>
        <w:fldChar w:fldCharType="end"/>
      </w:r>
      <w:bookmarkEnd w:id="16"/>
      <w:r w:rsidRPr="00290042">
        <w:rPr>
          <w:rFonts w:ascii="Tahoma" w:eastAsia="Times New Roman" w:hAnsi="Tahoma" w:cs="B Nazanin"/>
          <w:sz w:val="28"/>
          <w:szCs w:val="28"/>
          <w:rtl/>
        </w:rPr>
        <w:t xml:space="preserve"> امام بعد از دريافت نامه آنها از همكارى و هميارى ايشان نااميد گرديد.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اخبار نگران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كننده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از كشته شدن مردم به دست خوارج به كوفه رسيد. امام نماينده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فرستاد كه خوارج وى را نيز به قتل رساندند. امام فردى را نزد خوارج فرستاد و از آنان خواست كه قاتل يا قاتلان را تسليم كنند; اگر چنين كردند، آنان را رها كند تا به راه راست هدايت شوند. خوارج پاسخ دادند كه اين قتل را همه با هم انجام داده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ريختن خون على(ع) و يارانش را حلال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پيغام خوارج در ميان سپاهيان كوفه وحشتى عظيم ايجاد كرد و آنان از امام خواستند كه پيش از سپاهيان معاويه با آنان بجنگد، زيرا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توانند خانواده و اموالشان را با چنين مردمانى رها سازند و به جنگ با شاميان روند. امام نيز از اين بيم داشت كه در غياب سپاهيان، خوارج به كوفه حمله كنند، لذا امام با سپاهيان خود در صفر سال 38 هجرى</w:t>
      </w:r>
      <w:bookmarkStart w:id="17" w:name="_ftnref1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[18]</w:t>
      </w:r>
      <w:r w:rsidR="00A573AE" w:rsidRPr="00290042">
        <w:rPr>
          <w:rFonts w:ascii="Tahoma" w:eastAsia="Times New Roman" w:hAnsi="Tahoma" w:cs="B Nazanin"/>
          <w:sz w:val="28"/>
          <w:szCs w:val="28"/>
          <w:rtl/>
        </w:rPr>
        <w:fldChar w:fldCharType="end"/>
      </w:r>
      <w:bookmarkEnd w:id="17"/>
      <w:r w:rsidRPr="00290042">
        <w:rPr>
          <w:rFonts w:ascii="Tahoma" w:eastAsia="Times New Roman" w:hAnsi="Tahoma" w:cs="B Nazanin"/>
          <w:sz w:val="28"/>
          <w:szCs w:val="28"/>
          <w:rtl/>
        </w:rPr>
        <w:t>رهسپار نهروان شد و فرمود: قتلگاه آنها اين طرف رود است و از آنها ده نفر زنده نماند و از ما ده نفر كشته نشود.</w:t>
      </w:r>
      <w:bookmarkStart w:id="18" w:name="_ftnref1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[19]</w:t>
      </w:r>
      <w:r w:rsidR="00A573AE" w:rsidRPr="00290042">
        <w:rPr>
          <w:rFonts w:ascii="Tahoma" w:eastAsia="Times New Roman" w:hAnsi="Tahoma" w:cs="B Nazanin"/>
          <w:sz w:val="28"/>
          <w:szCs w:val="28"/>
          <w:rtl/>
        </w:rPr>
        <w:fldChar w:fldCharType="end"/>
      </w:r>
      <w:bookmarkEnd w:id="18"/>
      <w:r w:rsidRPr="00290042">
        <w:rPr>
          <w:rFonts w:ascii="Tahoma" w:eastAsia="Times New Roman" w:hAnsi="Tahoma" w:cs="B Nazanin"/>
          <w:sz w:val="28"/>
          <w:szCs w:val="28"/>
          <w:rtl/>
        </w:rPr>
        <w:t xml:space="preserve"> امام در نهروان بار ديگر با آنان به احتجاج پرداخت. خوارج</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فرياد زدند كه ما با شما سخن نگفته و خود را براى ديدار با خدا و رفتن به بهشت آماده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ايم. امام پرچم امان را به ابوايوب انصارى داد تا هر كه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خواهد تسليم شود. مسعر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فدكى با هزار نفر به پرچم ابوايوب پناه جست. تعدادى نيز از جنگ كناره گرفتند و از چهار هزار مرد جنگى، تنها هزار و هفتصد يا هشتصد نفر با عبدالله بنوهب راسبى باقى ماندند.</w:t>
      </w:r>
      <w:bookmarkStart w:id="19" w:name="_ftnref2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[20]</w:t>
      </w:r>
      <w:r w:rsidR="00A573AE" w:rsidRPr="00290042">
        <w:rPr>
          <w:rFonts w:ascii="Tahoma" w:eastAsia="Times New Roman" w:hAnsi="Tahoma" w:cs="B Nazanin"/>
          <w:sz w:val="28"/>
          <w:szCs w:val="28"/>
          <w:rtl/>
        </w:rPr>
        <w:fldChar w:fldCharType="end"/>
      </w:r>
      <w:bookmarkEnd w:id="19"/>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امام به سپاهيان خود دستور داد كه پيش از خوارج جنگ را شروع نكنند. جنگ از سوى خوارج شروع شد و اكثر خوارج كشته شدند. در ميان از پاى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افتادگان، چهارصد زخمى وجود داشت كه بنا به فرمان امام به قبايلشان تحويل داده شدند تا بهبود يابند. از سپاه امام فقط هفت نفر و به روايتى دوازده يا سيزده نفر كشته شدند.</w:t>
      </w:r>
      <w:bookmarkStart w:id="20" w:name="_ftnref2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[21]</w:t>
      </w:r>
      <w:r w:rsidR="00A573AE" w:rsidRPr="00290042">
        <w:rPr>
          <w:rFonts w:ascii="Tahoma" w:eastAsia="Times New Roman" w:hAnsi="Tahoma" w:cs="B Nazanin"/>
          <w:sz w:val="28"/>
          <w:szCs w:val="28"/>
          <w:rtl/>
        </w:rPr>
        <w:fldChar w:fldCharType="end"/>
      </w:r>
      <w:bookmarkEnd w:id="20"/>
      <w:r w:rsidRPr="00290042">
        <w:rPr>
          <w:rFonts w:ascii="Tahoma" w:eastAsia="Times New Roman" w:hAnsi="Tahoma" w:cs="B Nazanin"/>
          <w:sz w:val="28"/>
          <w:szCs w:val="28"/>
          <w:rtl/>
        </w:rPr>
        <w:t xml:space="preserve"> البته اين احتمال وجود دارد كه بسيارى از خوارج نهروان كه براى جنگ آماده شده بودند، از مهلكه گريخته باشند و از هزار و هشتصد نفر، چهارصد نفر زخمى و شايد هشتصد نفر و يا كمتر از آن كشته شده باشند. تعداد كشته شدگان سپاه امام نيز شاهدى بر اين مسئله است كه تعداد مقتولان نهروان بايد كمتر از هزار نفر باشد.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امام على(ع) بعد از جنگ نهروان در كوفه خطبه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خواند و فرمود: «... من چشم فتنه را درآوردم و جز من كسى جرأت اين كار را نداشت; آنگاه كه موج تاريكى برمى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خيزد و به اوج خود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رسد. از من بپرسيد، پيش از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مرا نيابيد...».</w:t>
      </w:r>
      <w:bookmarkStart w:id="21" w:name="_ftnref2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[22]</w:t>
      </w:r>
      <w:r w:rsidR="00A573AE" w:rsidRPr="00290042">
        <w:rPr>
          <w:rFonts w:ascii="Tahoma" w:eastAsia="Times New Roman" w:hAnsi="Tahoma" w:cs="B Nazanin"/>
          <w:sz w:val="28"/>
          <w:szCs w:val="28"/>
          <w:rtl/>
        </w:rPr>
        <w:fldChar w:fldCharType="end"/>
      </w:r>
      <w:bookmarkEnd w:id="21"/>
      <w:r w:rsidRPr="00290042">
        <w:rPr>
          <w:rFonts w:ascii="Tahoma" w:eastAsia="Times New Roman" w:hAnsi="Tahoma" w:cs="B Nazanin"/>
          <w:sz w:val="28"/>
          <w:szCs w:val="28"/>
          <w:rtl/>
        </w:rPr>
        <w:t xml:space="preserve"> حضرت پيش</w:t>
      </w:r>
      <w:r w:rsidRPr="00290042">
        <w:rPr>
          <w:rFonts w:ascii="Tahoma" w:eastAsia="Times New Roman" w:hAnsi="Tahoma" w:cs="Tahoma"/>
          <w:sz w:val="28"/>
          <w:szCs w:val="28"/>
          <w:rtl/>
        </w:rPr>
        <w:t> </w:t>
      </w:r>
      <w:r w:rsidRPr="00290042">
        <w:rPr>
          <w:rFonts w:ascii="Tahoma" w:eastAsia="Times New Roman" w:hAnsi="Tahoma" w:cs="B Nazanin"/>
          <w:sz w:val="28"/>
          <w:szCs w:val="28"/>
          <w:rtl/>
        </w:rPr>
        <w:t>بينى خود را از آينده خوارج نيز بيان كرد و فرمود كه اگرچه نطفه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هايى از آنان در پشت مردان و رحم زنان باقى خواهد ماند، ولى آنها پس از من گرفتار خوارى و ذلت، و طعمه شمشير برنده ستمكاران شوند.</w:t>
      </w:r>
      <w:bookmarkStart w:id="22" w:name="_ftnref2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[23]</w:t>
      </w:r>
      <w:r w:rsidR="00A573AE" w:rsidRPr="00290042">
        <w:rPr>
          <w:rFonts w:ascii="Tahoma" w:eastAsia="Times New Roman" w:hAnsi="Tahoma" w:cs="B Nazanin"/>
          <w:sz w:val="28"/>
          <w:szCs w:val="28"/>
          <w:rtl/>
        </w:rPr>
        <w:fldChar w:fldCharType="end"/>
      </w:r>
      <w:bookmarkEnd w:id="22"/>
      <w:r w:rsidRPr="00290042">
        <w:rPr>
          <w:rFonts w:ascii="Tahoma" w:eastAsia="Times New Roman" w:hAnsi="Tahoma" w:cs="B Nazanin"/>
          <w:sz w:val="28"/>
          <w:szCs w:val="28"/>
          <w:rtl/>
        </w:rPr>
        <w:t xml:space="preserve"> همچنين به ياران خود سفارش كرد كه بعد از من با خوارج نجنگيد، زيرا آنان در جستوجوى حقّند، اما به خطا رفته، باطل را حق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پندارند.</w:t>
      </w:r>
      <w:bookmarkStart w:id="23" w:name="_ftnref2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[24]</w:t>
      </w:r>
      <w:r w:rsidR="00A573AE" w:rsidRPr="00290042">
        <w:rPr>
          <w:rFonts w:ascii="Tahoma" w:eastAsia="Times New Roman" w:hAnsi="Tahoma" w:cs="B Nazanin"/>
          <w:sz w:val="28"/>
          <w:szCs w:val="28"/>
          <w:rtl/>
        </w:rPr>
        <w:fldChar w:fldCharType="end"/>
      </w:r>
      <w:bookmarkEnd w:id="23"/>
      <w:r w:rsidRPr="00290042">
        <w:rPr>
          <w:rFonts w:ascii="Tahoma" w:eastAsia="Times New Roman" w:hAnsi="Tahoma" w:cs="B Nazanin"/>
          <w:sz w:val="28"/>
          <w:szCs w:val="28"/>
          <w:rtl/>
        </w:rPr>
        <w:t xml:space="preserve"> اما ياران حضرت به فرموده ايشان عمل نكردند.</w:t>
      </w:r>
      <w:bookmarkStart w:id="24" w:name="_ftnref2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[25]</w:t>
      </w:r>
      <w:r w:rsidR="00A573AE" w:rsidRPr="00290042">
        <w:rPr>
          <w:rFonts w:ascii="Tahoma" w:eastAsia="Times New Roman" w:hAnsi="Tahoma" w:cs="B Nazanin"/>
          <w:sz w:val="28"/>
          <w:szCs w:val="28"/>
          <w:rtl/>
        </w:rPr>
        <w:fldChar w:fldCharType="end"/>
      </w:r>
      <w:bookmarkEnd w:id="2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lastRenderedPageBreak/>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خوارج پس از نهروان</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اگرچه در جنگ نهروان بسيارى از خوارج كشته شدند، تعدادى از آنها براى فرار از مرگ توبه كرده و به محض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به كوفه بازگشتند، دوباره نغمه خارجى زدند. اين افراد به همراهى خوارج ديگر بلاد و بازماندگان مقتولان نهروان هسته اصلى خوارجِ پس از نهروان را ايجاد كردند. در طى سال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38 تا 40 هجرى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كوچك خوارج هر از چند گاهى، به اطراف حمله كرده و با پيروى از نهروانيان، خويش را به تهلكه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انداختند. بلاذرى و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اثير از پنج دسته از ايشان ياد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اينان در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دويست تا سيصد نفرى به شهرها حمله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و البته هميشه با ارسال سپاهى از سوى حضرت امير(ع) سركوب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شدند.</w:t>
      </w:r>
      <w:bookmarkStart w:id="25" w:name="_ftnref2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[26]</w:t>
      </w:r>
      <w:r w:rsidR="00A573AE" w:rsidRPr="00290042">
        <w:rPr>
          <w:rFonts w:ascii="Tahoma" w:eastAsia="Times New Roman" w:hAnsi="Tahoma" w:cs="B Nazanin"/>
          <w:sz w:val="28"/>
          <w:szCs w:val="28"/>
          <w:rtl/>
        </w:rPr>
        <w:fldChar w:fldCharType="end"/>
      </w:r>
      <w:bookmarkEnd w:id="25"/>
      <w:r w:rsidRPr="00290042">
        <w:rPr>
          <w:rFonts w:ascii="Tahoma" w:eastAsia="Times New Roman" w:hAnsi="Tahoma" w:cs="B Nazanin"/>
          <w:sz w:val="28"/>
          <w:szCs w:val="28"/>
          <w:rtl/>
        </w:rPr>
        <w:t xml:space="preserve"> در سال 40 هجرى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از خوارج در مكه جمع شده و نقشه قتل امام على(ع)، معاويه و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را طراحى كردند و تعدادى داوطلب انجام اين كار شدند. مطابق با اين توطئه، امام على(ع) به شهادت رسيد; اما معاويه در نماز جماعت حاضر نشد و از ترور جان سالم به در برد و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نيز زخمى شد.</w:t>
      </w:r>
      <w:bookmarkStart w:id="26" w:name="_ftnref2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[27]</w:t>
      </w:r>
      <w:r w:rsidR="00A573AE" w:rsidRPr="00290042">
        <w:rPr>
          <w:rFonts w:ascii="Tahoma" w:eastAsia="Times New Roman" w:hAnsi="Tahoma" w:cs="B Nazanin"/>
          <w:sz w:val="28"/>
          <w:szCs w:val="28"/>
          <w:rtl/>
        </w:rPr>
        <w:fldChar w:fldCharType="end"/>
      </w:r>
      <w:bookmarkEnd w:id="26"/>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دوران معاويه، خوارج بارها قيام كردند و هر بار سركوب شدند. يكى از قيام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مهم خوارج در اين دوران، قيام مستورد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علفه تميمى است. وى در حيره به جمع</w:t>
      </w:r>
      <w:r w:rsidRPr="00290042">
        <w:rPr>
          <w:rFonts w:ascii="Tahoma" w:eastAsia="Times New Roman" w:hAnsi="Tahoma" w:cs="Tahoma"/>
          <w:sz w:val="28"/>
          <w:szCs w:val="28"/>
          <w:rtl/>
        </w:rPr>
        <w:t> </w:t>
      </w:r>
      <w:r w:rsidRPr="00290042">
        <w:rPr>
          <w:rFonts w:ascii="Tahoma" w:eastAsia="Times New Roman" w:hAnsi="Tahoma" w:cs="B Nazanin"/>
          <w:sz w:val="28"/>
          <w:szCs w:val="28"/>
          <w:rtl/>
        </w:rPr>
        <w:t>آورى نيرو و سلاح پرداخت و در سال 43 هجرى خروج كرد. حاكم اموى كوفه، مغيرة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شعبه معقل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قيس از ياران وفادار امام على(ع) را ـ كه البته به فرمان امام عمل نكرد و با خوارج جنگيد ـ با سه هزار سپاهى به مصاف خوارج فرستاد. ديدگاه خوارج در نامه رهبر خوارج منعكس شده است. وى در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به يكى از فرماندهان جناح مقابل نوشت: «ما قومى هستيم كه از تعطيلى احكام غمگين بوده، تو را به كتاب خدا و سنت پيامبر و ولايت ابوبكر و عمر و برائت از عثمان و على</w:t>
      </w:r>
      <w:r w:rsidRPr="00290042">
        <w:rPr>
          <w:rFonts w:ascii="Tahoma" w:eastAsia="Times New Roman" w:hAnsi="Tahoma" w:cs="B Nazanin"/>
          <w:sz w:val="28"/>
          <w:szCs w:val="28"/>
        </w:rPr>
        <w:t>]</w:t>
      </w:r>
      <w:r w:rsidRPr="00290042">
        <w:rPr>
          <w:rFonts w:ascii="Tahoma" w:eastAsia="Times New Roman" w:hAnsi="Tahoma" w:cs="B Nazanin"/>
          <w:sz w:val="28"/>
          <w:szCs w:val="28"/>
          <w:rtl/>
        </w:rPr>
        <w:t>ع</w:t>
      </w:r>
      <w:r w:rsidRPr="00290042">
        <w:rPr>
          <w:rFonts w:ascii="Tahoma" w:eastAsia="Times New Roman" w:hAnsi="Tahoma" w:cs="B Nazanin"/>
          <w:sz w:val="28"/>
          <w:szCs w:val="28"/>
        </w:rPr>
        <w:t>[</w:t>
      </w:r>
      <w:r w:rsidRPr="00290042">
        <w:rPr>
          <w:rFonts w:ascii="Tahoma" w:eastAsia="Times New Roman" w:hAnsi="Tahoma" w:cs="B Nazanin"/>
          <w:sz w:val="28"/>
          <w:szCs w:val="28"/>
          <w:rtl/>
        </w:rPr>
        <w:t xml:space="preserve"> دعوت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كنيم. اگر بپذيرى به راه راست در آمده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وگرنه، هيچ عذرى ندارى و بايد آماده جنگ شوى».</w:t>
      </w:r>
      <w:bookmarkStart w:id="27" w:name="_ftnref2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[28]</w:t>
      </w:r>
      <w:r w:rsidR="00A573AE" w:rsidRPr="00290042">
        <w:rPr>
          <w:rFonts w:ascii="Tahoma" w:eastAsia="Times New Roman" w:hAnsi="Tahoma" w:cs="B Nazanin"/>
          <w:sz w:val="28"/>
          <w:szCs w:val="28"/>
          <w:rtl/>
        </w:rPr>
        <w:fldChar w:fldCharType="end"/>
      </w:r>
      <w:bookmarkEnd w:id="27"/>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اين جنگ هم معقل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قيس و هم مستورد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علفه كشته شدند و بعد از آن حدود بيست سال از شورش خوارج چندان خبرى نبود و شورش مهمى صورت نگرفت، اگرچه شورش</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كوچكى در گوشه و كنار جهان اسلام صورت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گرفت كه در ذيل سال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46، 50، 52، 58 و 61 در كتب تاريخى ثبت شده است. اين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از خوارج نخستين بودند كه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از آنها با نام محكّمه نخستين ياد كرد. در اين دوران، يعنى از سال 38 هجرى تا سال 65 هجرى هسته اوليه عقايد خوارج شكل گرفت و 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كم اختلافات فكرى ميان آنان بروز كرد.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ابوحاتم رازى در الزينة گويد:</w:t>
      </w:r>
      <w:bookmarkStart w:id="28" w:name="_ftnref2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29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[29]</w:t>
      </w:r>
      <w:r w:rsidR="00A573AE" w:rsidRPr="00290042">
        <w:rPr>
          <w:rFonts w:ascii="Tahoma" w:eastAsia="Times New Roman" w:hAnsi="Tahoma" w:cs="B Nazanin"/>
          <w:sz w:val="28"/>
          <w:szCs w:val="28"/>
          <w:rtl/>
        </w:rPr>
        <w:fldChar w:fldCharType="end"/>
      </w:r>
      <w:bookmarkEnd w:id="28"/>
      <w:r w:rsidRPr="00290042">
        <w:rPr>
          <w:rFonts w:ascii="Tahoma" w:eastAsia="Times New Roman" w:hAnsi="Tahoma" w:cs="B Nazanin"/>
          <w:sz w:val="28"/>
          <w:szCs w:val="28"/>
          <w:rtl/>
        </w:rPr>
        <w:t xml:space="preserve"> اين گروه به پنج نام خوانده شوند: مارقه، شُرات، خوارج، حروريه و محكّمه; اما قديم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نام «مارقين» است، زيرا پيامبر فرمود: يمرقون من الدين كما يمرق السهم من الرمية. به نظر ابوحاتم، اينان را از آن جهت «مارقه» نامند كه در دين وارد شدند و سپس به سرعت عبور تير از شكار، از دين بيرون رفتند و هرگز از دين بهره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نبردند. بنا به نقل همه مورخان اين جمله پيامبر در زمانى بيان شد كه ذوالخويصره، از قبيله تميم به پيامبر گفت: «إعدل يا محمّد» و پيامبر فرمود: اگر پيامبر خدا عادل نيست، پس چه كسى عادل است، سپس فرمود كه در نسل او افرادى خواهند آمد كه از دين درگذرند، چنان كه تير از شكار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گذرد </w:t>
      </w:r>
      <w:r w:rsidRPr="00290042">
        <w:rPr>
          <w:rFonts w:ascii="Tahoma" w:eastAsia="Times New Roman" w:hAnsi="Tahoma" w:cs="B Nazanin"/>
          <w:sz w:val="28"/>
          <w:szCs w:val="28"/>
          <w:rtl/>
        </w:rPr>
        <w:lastRenderedPageBreak/>
        <w:t>و هرگز به دين بازنگردند. نشانه اين گروه مردى سياه چهره است كه يكى از سينه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هايش مانند زنان است و يكى از دستانش ناقص است.</w:t>
      </w:r>
      <w:bookmarkStart w:id="29" w:name="_ftnref3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[30]</w:t>
      </w:r>
      <w:r w:rsidR="00A573AE" w:rsidRPr="00290042">
        <w:rPr>
          <w:rFonts w:ascii="Tahoma" w:eastAsia="Times New Roman" w:hAnsi="Tahoma" w:cs="B Nazanin"/>
          <w:sz w:val="28"/>
          <w:szCs w:val="28"/>
          <w:rtl/>
        </w:rPr>
        <w:fldChar w:fldCharType="end"/>
      </w:r>
      <w:bookmarkEnd w:id="29"/>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ابوحاتم در ادامه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گويد كه اين نام را خوارج خوش ندارند و از آن به خاطر روايات و زشتى معنايش دورى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كنند و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كوشند تا نام مارقه بر ايشان اطلاق نشود، در حالى كه از ديگر نام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پروايى ندارند. خوارج نخستين را «مُحَكِّمه اولى» نيز ناميده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برگرفته از شعار آنها مبنى بر «لا حكم الاّ لله» است. بنابه گفته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منظور، اطلاق محكّمه بر خوارج جنبه سلبى دارد، زيرا آنها تحكيم را نپذيرفته و بر اساس آن امام على(ع) و ديگر مسلمانان را به خاطر پذيرش تحكيم، تكفير كردند.</w:t>
      </w:r>
      <w:bookmarkStart w:id="30" w:name="_ftnref3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[31]</w:t>
      </w:r>
      <w:r w:rsidR="00A573AE" w:rsidRPr="00290042">
        <w:rPr>
          <w:rFonts w:ascii="Tahoma" w:eastAsia="Times New Roman" w:hAnsi="Tahoma" w:cs="B Nazanin"/>
          <w:sz w:val="28"/>
          <w:szCs w:val="28"/>
          <w:rtl/>
        </w:rPr>
        <w:fldChar w:fldCharType="end"/>
      </w:r>
      <w:bookmarkEnd w:id="30"/>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به خوارج نخستين حروريّه نيز گويند، زيرا اولين مكانى كه بعد از جنگ صفين در آن اردو زدند و خود را از سپاه امام جدا كردند، حروراء بود. امام على(ع) در مناظره با آنان فرمود: «شما را چه بنامم؟ شما حروريانيد، زيرا در حروراء گرد آمده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ايد». شاعرى چنين سروده است: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اكرّ على الحروريين مُهرى *** لأحملهم على وضح الطريق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اسبم را بر حروريان جولان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دهم *** تا آنان را به راه روشن درآورم.</w:t>
      </w:r>
      <w:bookmarkStart w:id="31" w:name="_ftnref3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[32]</w:t>
      </w:r>
      <w:r w:rsidR="00A573AE" w:rsidRPr="00290042">
        <w:rPr>
          <w:rFonts w:ascii="Tahoma" w:eastAsia="Times New Roman" w:hAnsi="Tahoma" w:cs="B Nazanin"/>
          <w:sz w:val="28"/>
          <w:szCs w:val="28"/>
          <w:rtl/>
        </w:rPr>
        <w:fldChar w:fldCharType="end"/>
      </w:r>
      <w:bookmarkEnd w:id="3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 خوارج خودشان نام شُرات را بر خود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نهادند و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گفتند: «ما جان خويش را به خداوند فروخته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ايم و در راه او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جنگيم،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كشيم و كشته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شويم». خوارج اين نام را از آيه «إِنَّ اللَّهَ اشْتَرَى مِنَ الْمُؤْمِنِينَ أَنفُسَهُمْ وَ أَمْوالَهُم بِأَنَّ لَهُمُ الْجَنَّةَ يُقَـتِلُونَ فِى سَبِيلِ اللَّهِ فَيَقْتُلُونَ وَ يُقْتَلُونَ»</w:t>
      </w:r>
      <w:bookmarkStart w:id="32" w:name="_ftnref3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[33]</w:t>
      </w:r>
      <w:r w:rsidR="00A573AE" w:rsidRPr="00290042">
        <w:rPr>
          <w:rFonts w:ascii="Tahoma" w:eastAsia="Times New Roman" w:hAnsi="Tahoma" w:cs="B Nazanin"/>
          <w:sz w:val="28"/>
          <w:szCs w:val="28"/>
          <w:rtl/>
        </w:rPr>
        <w:fldChar w:fldCharType="end"/>
      </w:r>
      <w:bookmarkEnd w:id="32"/>
      <w:r w:rsidRPr="00290042">
        <w:rPr>
          <w:rFonts w:ascii="Tahoma" w:eastAsia="Times New Roman" w:hAnsi="Tahoma" w:cs="B Nazanin"/>
          <w:sz w:val="28"/>
          <w:szCs w:val="28"/>
          <w:rtl/>
        </w:rPr>
        <w:t xml:space="preserve"> و آيه «وَمِنَ النَّاسِ مَن يَشْرِى نَفْسَهُ ابْتِغَآءَ مَرْضَاتِ اللَّهِ»</w:t>
      </w:r>
      <w:bookmarkStart w:id="33" w:name="_ftnref3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[34]</w:t>
      </w:r>
      <w:r w:rsidR="00A573AE" w:rsidRPr="00290042">
        <w:rPr>
          <w:rFonts w:ascii="Tahoma" w:eastAsia="Times New Roman" w:hAnsi="Tahoma" w:cs="B Nazanin"/>
          <w:sz w:val="28"/>
          <w:szCs w:val="28"/>
          <w:rtl/>
        </w:rPr>
        <w:fldChar w:fldCharType="end"/>
      </w:r>
      <w:bookmarkEnd w:id="33"/>
      <w:r w:rsidRPr="00290042">
        <w:rPr>
          <w:rFonts w:ascii="Tahoma" w:eastAsia="Times New Roman" w:hAnsi="Tahoma" w:cs="B Nazanin"/>
          <w:sz w:val="28"/>
          <w:szCs w:val="28"/>
          <w:rtl/>
        </w:rPr>
        <w:t xml:space="preserve"> اقتباس كردند. بر همين اساس، بسيارى از خوارج نام شارى ـ مفرد شُراة ـ را به آخر اسم خود اضافه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مثل ابوحمزه شارى.</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 مشهورترين نام محكّمه نخستين در نزد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اصطلاح خوارج است كه به عنوان عمومى تمام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آنان تبديل گرديده است. ابوحاتم رازى در توضيح اصطلاح خوارج گويد: چون اينان بر هر پيشوايى شوريدند، خوارج نام گرفتند. آنها عقيده داشتند كه خروج و مبارزه واجب است، به طورى كه ادامه فرمانبردارى از فردى خاص براى آنان مقدور نبود، مگر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از حوزه حكمروايى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اش بيرون روند و به جاى ديگر هجرت كنند. آنها با هر مسلمانى كه با ايشان 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انديشه نبود، اعلان جنگ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چرا كه در نظر آنان، همه مسلمانان جز كسانى كه با آنها همراهى يا بيعت كنند يا براى شنيدن كلام خدا به آنان روى آورند، كافر و مشركند.</w:t>
      </w:r>
      <w:bookmarkStart w:id="34" w:name="_ftnref3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[35]</w:t>
      </w:r>
      <w:r w:rsidR="00A573AE" w:rsidRPr="00290042">
        <w:rPr>
          <w:rFonts w:ascii="Tahoma" w:eastAsia="Times New Roman" w:hAnsi="Tahoma" w:cs="B Nazanin"/>
          <w:sz w:val="28"/>
          <w:szCs w:val="28"/>
          <w:rtl/>
        </w:rPr>
        <w:fldChar w:fldCharType="end"/>
      </w:r>
      <w:bookmarkEnd w:id="3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اين تعريف همچون تعريف شهرستانى يك تعريف عام سياسى است،</w:t>
      </w:r>
      <w:bookmarkStart w:id="35" w:name="_ftnref3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[36]</w:t>
      </w:r>
      <w:r w:rsidR="00A573AE" w:rsidRPr="00290042">
        <w:rPr>
          <w:rFonts w:ascii="Tahoma" w:eastAsia="Times New Roman" w:hAnsi="Tahoma" w:cs="B Nazanin"/>
          <w:sz w:val="28"/>
          <w:szCs w:val="28"/>
          <w:rtl/>
        </w:rPr>
        <w:fldChar w:fldCharType="end"/>
      </w:r>
      <w:bookmarkEnd w:id="35"/>
      <w:r w:rsidRPr="00290042">
        <w:rPr>
          <w:rFonts w:ascii="Tahoma" w:eastAsia="Times New Roman" w:hAnsi="Tahoma" w:cs="B Nazanin"/>
          <w:sz w:val="28"/>
          <w:szCs w:val="28"/>
          <w:rtl/>
        </w:rPr>
        <w:t xml:space="preserve"> ولى ابوالحسن اشعرى نامگذارى خوارج را به خاطر خروج آنها بر امام على(ع) دانسته است.</w:t>
      </w:r>
      <w:bookmarkStart w:id="36" w:name="_ftnref3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[37]</w:t>
      </w:r>
      <w:r w:rsidR="00A573AE" w:rsidRPr="00290042">
        <w:rPr>
          <w:rFonts w:ascii="Tahoma" w:eastAsia="Times New Roman" w:hAnsi="Tahoma" w:cs="B Nazanin"/>
          <w:sz w:val="28"/>
          <w:szCs w:val="28"/>
          <w:rtl/>
        </w:rPr>
        <w:fldChar w:fldCharType="end"/>
      </w:r>
      <w:bookmarkEnd w:id="36"/>
      <w:r w:rsidRPr="00290042">
        <w:rPr>
          <w:rFonts w:ascii="Tahoma" w:eastAsia="Times New Roman" w:hAnsi="Tahoma" w:cs="B Nazanin"/>
          <w:sz w:val="28"/>
          <w:szCs w:val="28"/>
          <w:rtl/>
        </w:rPr>
        <w:t xml:space="preserve">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حزم اين دو تعريف را تركيب كرده،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«هر كس با خروج</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كنندگان بر امام على(ع) در مسئله تحكيم و تكفير اصحاب كبائر و خروج بر ائمه جور متفق است، خارجى است».</w:t>
      </w:r>
      <w:bookmarkStart w:id="37" w:name="_ftnref3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[38]</w:t>
      </w:r>
      <w:r w:rsidR="00A573AE" w:rsidRPr="00290042">
        <w:rPr>
          <w:rFonts w:ascii="Tahoma" w:eastAsia="Times New Roman" w:hAnsi="Tahoma" w:cs="B Nazanin"/>
          <w:sz w:val="28"/>
          <w:szCs w:val="28"/>
          <w:rtl/>
        </w:rPr>
        <w:fldChar w:fldCharType="end"/>
      </w:r>
      <w:bookmarkEnd w:id="37"/>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 خوارج براى دفع دخل مقدّر به آيه «... وَمَن يَخْرُجْ مِن بَيْتِهِ مُهَاجِرًا...»،</w:t>
      </w:r>
      <w:bookmarkStart w:id="38" w:name="_ftnref3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39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[39]</w:t>
      </w:r>
      <w:r w:rsidR="00A573AE" w:rsidRPr="00290042">
        <w:rPr>
          <w:rFonts w:ascii="Tahoma" w:eastAsia="Times New Roman" w:hAnsi="Tahoma" w:cs="B Nazanin"/>
          <w:sz w:val="28"/>
          <w:szCs w:val="28"/>
          <w:rtl/>
        </w:rPr>
        <w:fldChar w:fldCharType="end"/>
      </w:r>
      <w:bookmarkEnd w:id="38"/>
      <w:r w:rsidRPr="00290042">
        <w:rPr>
          <w:rFonts w:ascii="Tahoma" w:eastAsia="Times New Roman" w:hAnsi="Tahoma" w:cs="B Nazanin"/>
          <w:sz w:val="28"/>
          <w:szCs w:val="28"/>
          <w:rtl/>
        </w:rPr>
        <w:t xml:space="preserve"> تمسك كرده، آن را مدح دانسته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اين فرافكنى مانند عمل برخى از اباضيان معاصر است كه ميان محكّمه نخستين و خوارج متأخر فرق نهاده و معتقدند كه اصطلاح خوارج بر گروهى اطلاق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 كه در زمان تابعين شكل گرفت و شامل افرادى چون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صفار و پيروان </w:t>
      </w:r>
      <w:r w:rsidRPr="00290042">
        <w:rPr>
          <w:rFonts w:ascii="Tahoma" w:eastAsia="Times New Roman" w:hAnsi="Tahoma" w:cs="B Nazanin"/>
          <w:sz w:val="28"/>
          <w:szCs w:val="28"/>
          <w:rtl/>
        </w:rPr>
        <w:lastRenderedPageBreak/>
        <w:t>آنها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 لفظ خوارج با محكّمه نخستين ارتباطى ندارد و اصطلاحى متأخر است.</w:t>
      </w:r>
      <w:bookmarkStart w:id="39" w:name="_ftnref4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[40]</w:t>
      </w:r>
      <w:r w:rsidR="00A573AE" w:rsidRPr="00290042">
        <w:rPr>
          <w:rFonts w:ascii="Tahoma" w:eastAsia="Times New Roman" w:hAnsi="Tahoma" w:cs="B Nazanin"/>
          <w:sz w:val="28"/>
          <w:szCs w:val="28"/>
          <w:rtl/>
        </w:rPr>
        <w:fldChar w:fldCharType="end"/>
      </w:r>
      <w:bookmarkEnd w:id="39"/>
      <w:r w:rsidRPr="00290042">
        <w:rPr>
          <w:rFonts w:ascii="Tahoma" w:eastAsia="Times New Roman" w:hAnsi="Tahoma" w:cs="B Nazanin"/>
          <w:sz w:val="28"/>
          <w:szCs w:val="28"/>
          <w:rtl/>
        </w:rPr>
        <w:t xml:space="preserve"> نگاه جديد و متفاوت اباضيان متأخر به خاطر تطهير خوارج نخستين از شورش نامشروع آنان عليه امام على(ع) است. در بخش اباضيه به تفصيل به اين موضوع پرداخته، بيان خواهيم كرد كه تبرى از امام على(ع) تا قرن ششم در ميان اباضيان معمول و مرسوم بوده است و 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كم سبّ و لعن از امام على(ع) به حبّ تبديل شده است. بر همين اساس در تأليفات جديد براى جمع ميان پذيرش امام على(ع) به عنوان امام بر حق، و خروج محكمه نخستين بر امام على(ع)، ظهور خوارج را در سال 65 هجرى دانسته، حديث «يمرق من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الدين» را ناظر به آنها تلقى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طبعاً محكّمه نخستين را تطهير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عقايد محكّمه يا خوارج نخستين</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عقيده خوارج نخستين معطوف به حكومت اسلامى و صفات حاكم است كه در شعار «لا حكم الاّ لله» تبلور يافت. به عقيده آنها خليفه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بايد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قيد و شرط به آنچه قرآن حكم كرده گردن نهد و احكام اسلامى را به طور كامل اجرا كند. اگر مانند عثمان، معاويه ـ و به زعم آنان ـ امام على(ع) از گردن نهادن به تك</w:t>
      </w:r>
      <w:r w:rsidRPr="00290042">
        <w:rPr>
          <w:rFonts w:ascii="Tahoma" w:eastAsia="Times New Roman" w:hAnsi="Tahoma" w:cs="Tahoma"/>
          <w:sz w:val="28"/>
          <w:szCs w:val="28"/>
          <w:rtl/>
        </w:rPr>
        <w:t> </w:t>
      </w:r>
      <w:r w:rsidRPr="00290042">
        <w:rPr>
          <w:rFonts w:ascii="Tahoma" w:eastAsia="Times New Roman" w:hAnsi="Tahoma" w:cs="B Nazanin"/>
          <w:sz w:val="28"/>
          <w:szCs w:val="28"/>
          <w:rtl/>
        </w:rPr>
        <w:t>تك فرمان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الاهى خوددارى كند، بايد او را به توبه فرا خواند. اگر از توبه خوددارى كرد، صرف نظر از هر گونه حسن سابقه و بدون هيچ مصلحت</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انديشى بالاترى، بايد با زور او را از كار بركنار ساخت. حاكمان به خاطر عدم رعايت يك فرمان الاهى، از خلافت عزل شده، بايد توبه كنند. اگر توبه نكردند، كشتن آنها جايز است و با كسانى نيز كه از اين خلفا و حاكمان حمايت كنند يا از آنان تبرى نجويند، جنگ نه تنها جايز، بلكه لازم است. سرزمين تحت</w:t>
      </w:r>
      <w:r w:rsidRPr="00290042">
        <w:rPr>
          <w:rFonts w:ascii="Tahoma" w:eastAsia="Times New Roman" w:hAnsi="Tahoma" w:cs="Tahoma"/>
          <w:sz w:val="28"/>
          <w:szCs w:val="28"/>
          <w:rtl/>
        </w:rPr>
        <w:t> </w:t>
      </w:r>
      <w:r w:rsidRPr="00290042">
        <w:rPr>
          <w:rFonts w:ascii="Tahoma" w:eastAsia="Times New Roman" w:hAnsi="Tahoma" w:cs="B Nazanin"/>
          <w:sz w:val="28"/>
          <w:szCs w:val="28"/>
          <w:rtl/>
        </w:rPr>
        <w:t>حاكميت چنين حاكمى دارالكفر است و استعراض (قتل بدون دليل شرعى) آنها جايز است.</w:t>
      </w:r>
      <w:bookmarkStart w:id="40" w:name="_ftnref4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[41]</w:t>
      </w:r>
      <w:r w:rsidR="00A573AE" w:rsidRPr="00290042">
        <w:rPr>
          <w:rFonts w:ascii="Tahoma" w:eastAsia="Times New Roman" w:hAnsi="Tahoma" w:cs="B Nazanin"/>
          <w:sz w:val="28"/>
          <w:szCs w:val="28"/>
          <w:rtl/>
        </w:rPr>
        <w:fldChar w:fldCharType="end"/>
      </w:r>
      <w:bookmarkEnd w:id="40"/>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نگاه آنان حكومت از آنِ خداست و هر كس تقيد بيشترى نسبت به فرمان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خدا داشته باشد، هر چند برده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سياه باشد، خليفه است. بنابراين محصوركردن امامت و خلافت در قريش صحيح نيست. در پندار خوارجِ نخستين، حكومت از آنِ خداست و خليفه بر حق بر اساس شورا انتخاب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 بر اين اساس به داورى گذاشتن آن ميان دو نفر گناه كبيره است و نبايد افراد را در تعيين حكم خدا كه همان پذيرش خليفه بر حق</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است، دخالت داد. آنان به آيه «إِنِ الْحُكْمُ إِلاَّ لِلَّهِ يَقُصُّ الْحَقَّ وَهُوَ خَيْرُ الْفَـصِلِينَ»</w:t>
      </w:r>
      <w:bookmarkStart w:id="41" w:name="_ftnref4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[42]</w:t>
      </w:r>
      <w:r w:rsidR="00A573AE" w:rsidRPr="00290042">
        <w:rPr>
          <w:rFonts w:ascii="Tahoma" w:eastAsia="Times New Roman" w:hAnsi="Tahoma" w:cs="B Nazanin"/>
          <w:sz w:val="28"/>
          <w:szCs w:val="28"/>
          <w:rtl/>
        </w:rPr>
        <w:fldChar w:fldCharType="end"/>
      </w:r>
      <w:bookmarkEnd w:id="41"/>
      <w:r w:rsidRPr="00290042">
        <w:rPr>
          <w:rFonts w:ascii="Tahoma" w:eastAsia="Times New Roman" w:hAnsi="Tahoma" w:cs="B Nazanin"/>
          <w:sz w:val="28"/>
          <w:szCs w:val="28"/>
          <w:rtl/>
        </w:rPr>
        <w:t>فراوان استناد كرده، آن را دليل حقانيت خود و كفر امام على(ع) ـ به دليل پذيرش حكميت ـ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دانستند.</w:t>
      </w:r>
      <w:bookmarkStart w:id="42" w:name="_ftnref4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[43]</w:t>
      </w:r>
      <w:r w:rsidR="00A573AE" w:rsidRPr="00290042">
        <w:rPr>
          <w:rFonts w:ascii="Tahoma" w:eastAsia="Times New Roman" w:hAnsi="Tahoma" w:cs="B Nazanin"/>
          <w:sz w:val="28"/>
          <w:szCs w:val="28"/>
          <w:rtl/>
        </w:rPr>
        <w:fldChar w:fldCharType="end"/>
      </w:r>
      <w:bookmarkEnd w:id="42"/>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بنابه گزارش ناشى اكبر در مسائل الامامة، همه خوارج به امامت افضل عقيده داشته، امامت مفضول را روانمى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دانند. آنان معتقدند كه بهترين امام كسى است كه خود را براى قيام مهيا سازد و مردم را به جهاد فراخواند. پس هر گاه يكى از آنان به اين امر مبادرت ورزيد برترين آنان و شايسته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شخص براى امامت است. به عقيده آنان امام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تواند از هر قوم و قبيله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باشد و هيچ قوم و قبيله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بر ديگرى برترى ندارد. به نظر آنها برتر دانستن گروهى بر گروه ديگر كفر است.</w:t>
      </w:r>
      <w:bookmarkStart w:id="43" w:name="_ftnref4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[44]</w:t>
      </w:r>
      <w:r w:rsidR="00A573AE" w:rsidRPr="00290042">
        <w:rPr>
          <w:rFonts w:ascii="Tahoma" w:eastAsia="Times New Roman" w:hAnsi="Tahoma" w:cs="B Nazanin"/>
          <w:sz w:val="28"/>
          <w:szCs w:val="28"/>
          <w:rtl/>
        </w:rPr>
        <w:fldChar w:fldCharType="end"/>
      </w:r>
      <w:bookmarkEnd w:id="43"/>
      <w:r w:rsidRPr="00290042">
        <w:rPr>
          <w:rFonts w:ascii="Tahoma" w:eastAsia="Times New Roman" w:hAnsi="Tahoma" w:cs="B Nazanin"/>
          <w:sz w:val="28"/>
          <w:szCs w:val="28"/>
          <w:rtl/>
        </w:rPr>
        <w:t xml:space="preserve"> به نظر خوارج نخستين، امام على(ع) خليفه بر حق بود و نبايد حكميت را كه عملى بر خلاف گفتار قرآن </w:t>
      </w:r>
      <w:r w:rsidRPr="00290042">
        <w:rPr>
          <w:rFonts w:ascii="Tahoma" w:eastAsia="Times New Roman" w:hAnsi="Tahoma" w:cs="B Nazanin"/>
          <w:sz w:val="28"/>
          <w:szCs w:val="28"/>
          <w:rtl/>
        </w:rPr>
        <w:lastRenderedPageBreak/>
        <w:t>است،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پذيرفت. پذيرش حكميت از سوى امام گناه كبيره بود و امام بايد توبه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اما امام از انجام توبه سر باز زد. معاويه و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نيز به خاطر عدم پذيرش خليفه مسلمانان و كارهاى ناشايسته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شان كافر شدند. ابوموسى اشعرى طبق عدل رفتار كرد و خدعه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در خلع امام على(ع) و تثبيت معاويه به عنوان خليفه مسلمين خدشه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در رفتار صحيح ابوموسى اشعرى وارد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 بنابراين او مرتكب گناه كبيره نشد و از راه حق عدول نكرد. بنابراين در ليست ترور قرار نگرفت.</w:t>
      </w:r>
      <w:bookmarkStart w:id="44" w:name="_ftnref4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[45]</w:t>
      </w:r>
      <w:r w:rsidR="00A573AE" w:rsidRPr="00290042">
        <w:rPr>
          <w:rFonts w:ascii="Tahoma" w:eastAsia="Times New Roman" w:hAnsi="Tahoma" w:cs="B Nazanin"/>
          <w:sz w:val="28"/>
          <w:szCs w:val="28"/>
          <w:rtl/>
        </w:rPr>
        <w:fldChar w:fldCharType="end"/>
      </w:r>
      <w:bookmarkEnd w:id="4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اكثر نويسندگان و محققان روح قبيله</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گرى را در عدم درج ابوموسى اشعرى در ليست ترور خوارج دخيل دانسته و معتقدند كه چون وى يمنى بود، ترور نشد، ولى معاويه،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عاص و امام على(ع) هر سه از قريش و قبيله مضر بودند، لذا در ليست ترور قرار گرفتند.</w:t>
      </w:r>
      <w:bookmarkStart w:id="45" w:name="_ftnref4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[46]</w:t>
      </w:r>
      <w:r w:rsidR="00A573AE" w:rsidRPr="00290042">
        <w:rPr>
          <w:rFonts w:ascii="Tahoma" w:eastAsia="Times New Roman" w:hAnsi="Tahoma" w:cs="B Nazanin"/>
          <w:sz w:val="28"/>
          <w:szCs w:val="28"/>
          <w:rtl/>
        </w:rPr>
        <w:fldChar w:fldCharType="end"/>
      </w:r>
      <w:bookmarkEnd w:id="45"/>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امام على(ع) در خصوص پذيرش حكميت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فرمايد: «مگر آن وقت كه از روى حيله و مكر، قرآن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را بر سر نيزه كردند... به شما نگفتم كه اين كار ظاهرش ايمان و باطنش كفر است... به هر صدايى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اعتنا باشيد و اگر به صداى آنها پاسخ دهيد گمراه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شويد... اما شما گفتيد كه آنها برادران دينى ما هستند ونظر آنها 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پذيريم...».</w:t>
      </w:r>
      <w:bookmarkStart w:id="46" w:name="_ftnref4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[47]</w:t>
      </w:r>
      <w:r w:rsidR="00A573AE" w:rsidRPr="00290042">
        <w:rPr>
          <w:rFonts w:ascii="Tahoma" w:eastAsia="Times New Roman" w:hAnsi="Tahoma" w:cs="B Nazanin"/>
          <w:sz w:val="28"/>
          <w:szCs w:val="28"/>
          <w:rtl/>
        </w:rPr>
        <w:fldChar w:fldCharType="end"/>
      </w:r>
      <w:bookmarkEnd w:id="46"/>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همچنين حضرت در پاسخ به شعار فريبنده «لا حكم الاّ لله» فرمود «... آرى درست است كه حكمى جز حكم خدا نيست، ولى اين گروه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گويند كه زمامدارى جز خدا نيست، در حالى كه مردم در هر حال به زمامدار نيازمندند، چه نيكوكار باشد چه ظالم، تا مؤمنان در سايه او به كار خويش مشغول باشند...».</w:t>
      </w:r>
      <w:bookmarkStart w:id="47" w:name="_ftnref4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[48]</w:t>
      </w:r>
      <w:r w:rsidR="00A573AE" w:rsidRPr="00290042">
        <w:rPr>
          <w:rFonts w:ascii="Tahoma" w:eastAsia="Times New Roman" w:hAnsi="Tahoma" w:cs="B Nazanin"/>
          <w:sz w:val="28"/>
          <w:szCs w:val="28"/>
          <w:rtl/>
        </w:rPr>
        <w:fldChar w:fldCharType="end"/>
      </w:r>
      <w:bookmarkEnd w:id="47"/>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امام على(ع) در خطبه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ديگر با استناد به سنت پيامبر درباره رفتار با مرتكبان گناه كبيره به نقد تفكر خوارج پرداخته،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فرمايد: «اگر در اين پندار اصرار داريد كه من خطا كرده و گمراه شده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ام، پس چرا به خاطر گمراهى من همه اُمت محمد(ص) را گمراه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دانيد و به خاطر خطاى من آنها را مؤاخذه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كنيد و چرا به خاطر گناهان من آنها را تكفير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كنيد؟ شما شمشيرهاى خود را به دوش گرفته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ايد و از آن در بجا و نابجا استفاده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كنيد... پيامبر... زناكار... را سنگسار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اما بر وى نماز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خواند... دست دزد 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بريد... ولى سهم او را از غنائم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داد... پيامبر مرتكب گناه كبيره را به سبب گناهش كيفر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نمود... ولى هيچ</w:t>
      </w:r>
      <w:r w:rsidRPr="00290042">
        <w:rPr>
          <w:rFonts w:ascii="Tahoma" w:eastAsia="Times New Roman" w:hAnsi="Tahoma" w:cs="Tahoma"/>
          <w:sz w:val="28"/>
          <w:szCs w:val="28"/>
          <w:rtl/>
        </w:rPr>
        <w:t> </w:t>
      </w:r>
      <w:r w:rsidRPr="00290042">
        <w:rPr>
          <w:rFonts w:ascii="Tahoma" w:eastAsia="Times New Roman" w:hAnsi="Tahoma" w:cs="B Nazanin"/>
          <w:sz w:val="28"/>
          <w:szCs w:val="28"/>
          <w:rtl/>
        </w:rPr>
        <w:t>گاه نام آنان را از دفتر مسلمانان خارج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ساخت...».</w:t>
      </w:r>
      <w:bookmarkStart w:id="48" w:name="_ftnref4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49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[49]</w:t>
      </w:r>
      <w:r w:rsidR="00A573AE" w:rsidRPr="00290042">
        <w:rPr>
          <w:rFonts w:ascii="Tahoma" w:eastAsia="Times New Roman" w:hAnsi="Tahoma" w:cs="B Nazanin"/>
          <w:sz w:val="28"/>
          <w:szCs w:val="28"/>
          <w:rtl/>
        </w:rPr>
        <w:fldChar w:fldCharType="end"/>
      </w:r>
      <w:bookmarkEnd w:id="48"/>
      <w:r w:rsidRPr="00290042">
        <w:rPr>
          <w:rFonts w:ascii="Tahoma" w:eastAsia="Times New Roman" w:hAnsi="Tahoma" w:cs="B Nazanin"/>
          <w:sz w:val="28"/>
          <w:szCs w:val="28"/>
          <w:rtl/>
        </w:rPr>
        <w:t xml:space="preserve"> امام در</w:t>
      </w:r>
      <w:r w:rsidRPr="00290042">
        <w:rPr>
          <w:rFonts w:ascii="Tahoma" w:eastAsia="Times New Roman" w:hAnsi="Tahoma" w:cs="Tahoma"/>
          <w:sz w:val="28"/>
          <w:szCs w:val="28"/>
          <w:rtl/>
        </w:rPr>
        <w:t> </w:t>
      </w:r>
      <w:r w:rsidRPr="00290042">
        <w:rPr>
          <w:rFonts w:ascii="Tahoma" w:eastAsia="Times New Roman" w:hAnsi="Tahoma" w:cs="B Nazanin"/>
          <w:sz w:val="28"/>
          <w:szCs w:val="28"/>
          <w:rtl/>
        </w:rPr>
        <w:t>موارد متعدد به نقد آراء و افكار خوارج پرداخت و فرمود كه قرآن صامت است و</w:t>
      </w:r>
      <w:r w:rsidRPr="00290042">
        <w:rPr>
          <w:rFonts w:ascii="Tahoma" w:eastAsia="Times New Roman" w:hAnsi="Tahoma" w:cs="Tahoma"/>
          <w:sz w:val="28"/>
          <w:szCs w:val="28"/>
          <w:rtl/>
        </w:rPr>
        <w:t> </w:t>
      </w:r>
      <w:r w:rsidRPr="00290042">
        <w:rPr>
          <w:rFonts w:ascii="Tahoma" w:eastAsia="Times New Roman" w:hAnsi="Tahoma" w:cs="B Nazanin"/>
          <w:sz w:val="28"/>
          <w:szCs w:val="28"/>
          <w:rtl/>
        </w:rPr>
        <w:t>احتياج به ناطق دارد و اين انسان برگزيده است كه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تواند ناطق قرآن باشد. بنابراين ما</w:t>
      </w:r>
      <w:r w:rsidRPr="00290042">
        <w:rPr>
          <w:rFonts w:ascii="Tahoma" w:eastAsia="Times New Roman" w:hAnsi="Tahoma" w:cs="Tahoma"/>
          <w:sz w:val="28"/>
          <w:szCs w:val="28"/>
          <w:rtl/>
        </w:rPr>
        <w:t> </w:t>
      </w:r>
      <w:r w:rsidRPr="00290042">
        <w:rPr>
          <w:rFonts w:ascii="Tahoma" w:eastAsia="Times New Roman" w:hAnsi="Tahoma" w:cs="B Nazanin"/>
          <w:sz w:val="28"/>
          <w:szCs w:val="28"/>
          <w:rtl/>
        </w:rPr>
        <w:t>اشخاص را حَكَم قرار نداديم، بلكه آنها را زبان گوياى قرآن قرار داديم تا هر چه را قرآن به آن حُكم كند، براى ديگران بيان كنند كه حَكَم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متأسفانه خدعه كردند و حق را بيان نكردند.</w:t>
      </w:r>
      <w:bookmarkStart w:id="49" w:name="_ftnref5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[50]</w:t>
      </w:r>
      <w:r w:rsidR="00A573AE" w:rsidRPr="00290042">
        <w:rPr>
          <w:rFonts w:ascii="Tahoma" w:eastAsia="Times New Roman" w:hAnsi="Tahoma" w:cs="B Nazanin"/>
          <w:sz w:val="28"/>
          <w:szCs w:val="28"/>
          <w:rtl/>
        </w:rPr>
        <w:fldChar w:fldCharType="end"/>
      </w:r>
      <w:bookmarkEnd w:id="49"/>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نقد انديشه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با استناد به قرآن و مخصوصاً روش و سنّت پيامبر اسلام در رفتار با مرتكب گناه كبيره و فرمانداران و حاكمان خاطى مناطق، خوارج نخستين را به دو گروه معتدل و تندرو تقسيم كرد. اين دو گرايش كه در ميان سال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40 تا 60 هجرى قمرى ظهور يافت، مقدمه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براى پيدايش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گرديد. اگر بتوان عملكرد مستورد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علفه را كه در سال 43 قيام كرد، در گروه تندرو قرار داد، روش و افكار ابوبلال مُرداس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اُدَيّه از بزرگان خوارج در دهه پنجاه و </w:t>
      </w:r>
      <w:r w:rsidRPr="00290042">
        <w:rPr>
          <w:rFonts w:ascii="Tahoma" w:eastAsia="Times New Roman" w:hAnsi="Tahoma" w:cs="B Nazanin"/>
          <w:sz w:val="28"/>
          <w:szCs w:val="28"/>
          <w:rtl/>
        </w:rPr>
        <w:lastRenderedPageBreak/>
        <w:t>شصت هجرى را بايد تابلوى تمام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نماى گروه اعتدالى خوارج نخستين دانست. ابوبلال در صفين حضور داشت و در نهروان در مقابل امام قرار گرفت و از معدود افرادى بود كه از جنگ نهروان نجات يافت.</w:t>
      </w:r>
      <w:bookmarkStart w:id="50" w:name="_ftnref5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[51]</w:t>
      </w:r>
      <w:r w:rsidR="00A573AE" w:rsidRPr="00290042">
        <w:rPr>
          <w:rFonts w:ascii="Tahoma" w:eastAsia="Times New Roman" w:hAnsi="Tahoma" w:cs="B Nazanin"/>
          <w:sz w:val="28"/>
          <w:szCs w:val="28"/>
          <w:rtl/>
        </w:rPr>
        <w:fldChar w:fldCharType="end"/>
      </w:r>
      <w:bookmarkEnd w:id="50"/>
      <w:r w:rsidRPr="00290042">
        <w:rPr>
          <w:rFonts w:ascii="Tahoma" w:eastAsia="Times New Roman" w:hAnsi="Tahoma" w:cs="B Nazanin"/>
          <w:sz w:val="28"/>
          <w:szCs w:val="28"/>
          <w:rtl/>
        </w:rPr>
        <w:t xml:space="preserve"> وى در بصره به تبليغ افكار خود پرداخت و مسجدى را بنا كرد و پايگاه خود قرار داد. عبيدالله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زياد حاكم اموى عراق او را به زندان افكند. و بعد از آزادى از زندان به اهواز رفت و در سال 61 قمرى كشته شد. وى اعلام كرد كه بر كسى شمشير نخواهد كشيد و با كسى نخواهد جنگيد، مگر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مورد حمله قرار گيرد به عقيده وى چون مسلمانان نماز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خوانند،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اموال آنان را مصادره كرد. وى تقيه را جايز شمرد و كسى را كه نماز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گزارد مسلمان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شمرد كه طبعاً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حقوق او محترم، و كشيدن شمشير بر او حرام است. وى استعراض را جايز ندانست و از خوارجى كه اين كار 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بيزارى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جست. وى خروج زنان را نيز حرام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 و بر خلاف خوارج تندرو به قعود (عدم خروج بر ظالم) نيز معتقد بود.</w:t>
      </w:r>
      <w:bookmarkStart w:id="51" w:name="_ftnref5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[52]</w:t>
      </w:r>
      <w:r w:rsidR="00A573AE" w:rsidRPr="00290042">
        <w:rPr>
          <w:rFonts w:ascii="Tahoma" w:eastAsia="Times New Roman" w:hAnsi="Tahoma" w:cs="B Nazanin"/>
          <w:sz w:val="28"/>
          <w:szCs w:val="28"/>
          <w:rtl/>
        </w:rPr>
        <w:fldChar w:fldCharType="end"/>
      </w:r>
      <w:bookmarkEnd w:id="5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پيدايش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مرگ يزيد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معاويه در سال 64 هجرى و ادعاى خلافت توسط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در مكّه، رهبران خوارج كوفه و بصره با هدف دفاع از مكّه و كعبه به وى پيوستند و با او به عنوان خليفه مسلمين و امام بيعت كردند. امّا پس از چندى خوارج ديدگاه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را در باب عثمان جويا شدند. او نسبت به عثمان و طلحه اظهار ارادت كرد و زبير را مورد ستايش قرار داد و از خوارج تبرّى جست. به همين علت خوارج از او روى گردانده، عازم بصره و كوفه گرديدند و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نيز راه يمامه را در پيش گرفتند.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به عنوان يكى از بزرگان خوارج تندرو پس از چندى از بصره به اهواز عزيمت كرد و در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كه به سران خوارج نوشت، عقايد خود را بيان كرد. وى اقامت خوارج در ميان كفار، و قعود و تقيه را تقبيح كرد و آنها را به هجرت دعوت نمود. وى چنين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پنداشت كه هر كس حتى از خوارج براى امر به معروف و نهى از منكر خروج نكند، كافر گمراهى است كه كشتنش جايز است. نامه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و بيان پاره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از عقايد</w:t>
      </w:r>
      <w:r w:rsidRPr="00290042">
        <w:rPr>
          <w:rFonts w:ascii="Tahoma" w:eastAsia="Times New Roman" w:hAnsi="Tahoma" w:cs="Tahoma"/>
          <w:sz w:val="28"/>
          <w:szCs w:val="28"/>
          <w:rtl/>
        </w:rPr>
        <w:t> </w:t>
      </w:r>
      <w:r w:rsidRPr="00290042">
        <w:rPr>
          <w:rFonts w:ascii="Tahoma" w:eastAsia="Times New Roman" w:hAnsi="Tahoma" w:cs="B Nazanin"/>
          <w:sz w:val="28"/>
          <w:szCs w:val="28"/>
          <w:rtl/>
        </w:rPr>
        <w:t>خاص وى در باب مرتكب كبيره باعث پيدايش فِرَق خوارج نخستين و جدايى بزرگان خوارج از يكديگر شد.</w:t>
      </w:r>
      <w:bookmarkStart w:id="52" w:name="_ftnref5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[53]</w:t>
      </w:r>
      <w:r w:rsidR="00A573AE" w:rsidRPr="00290042">
        <w:rPr>
          <w:rFonts w:ascii="Tahoma" w:eastAsia="Times New Roman" w:hAnsi="Tahoma" w:cs="B Nazanin"/>
          <w:sz w:val="28"/>
          <w:szCs w:val="28"/>
          <w:rtl/>
        </w:rPr>
        <w:fldChar w:fldCharType="end"/>
      </w:r>
      <w:bookmarkEnd w:id="52"/>
      <w:r w:rsidRPr="00290042">
        <w:rPr>
          <w:rFonts w:ascii="Tahoma" w:eastAsia="Times New Roman" w:hAnsi="Tahoma" w:cs="B Nazanin"/>
          <w:sz w:val="28"/>
          <w:szCs w:val="28"/>
          <w:rtl/>
        </w:rPr>
        <w:t xml:space="preserve"> بنابراين سال 65 هجرى مقطعى مهم در پيدايش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گوناگون خوارج است. بزرگان خوارج همچون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اباض،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و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صفار (يا اصفر) با وى به مخالفت پرداخته، هر كدام مؤسس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در تاريخ خوارج گرديدند.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تعداد خوارج را تكثير كرده تا اختلاف ميان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اسلامى را زياد نشان داده و عدد 73 را تكميل نمايند. ملطى در التنبيه والرّد خوارج را بيست و پنج فرقه، بغدادى در الفرق بين الفرق بيست فرقه، شهرستانى در الملل والنحل بيست و سه فرقه،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جوزى در تلبيس ابليس دوازده فرقه، ابومحمد يمنى در عقائد الثلاث والسبعين فرقة شانزده فرقه، و بقيه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نيز مشابه اين نويسندگان به شمارش و تكثير خوارج پرداخته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53" w:name="_ftnref5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[54]</w:t>
      </w:r>
      <w:r w:rsidR="00A573AE" w:rsidRPr="00290042">
        <w:rPr>
          <w:rFonts w:ascii="Tahoma" w:eastAsia="Times New Roman" w:hAnsi="Tahoma" w:cs="B Nazanin"/>
          <w:sz w:val="28"/>
          <w:szCs w:val="28"/>
          <w:rtl/>
        </w:rPr>
        <w:fldChar w:fldCharType="end"/>
      </w:r>
      <w:bookmarkEnd w:id="53"/>
      <w:r w:rsidRPr="00290042">
        <w:rPr>
          <w:rFonts w:ascii="Tahoma" w:eastAsia="Times New Roman" w:hAnsi="Tahoma" w:cs="B Nazanin"/>
          <w:sz w:val="28"/>
          <w:szCs w:val="28"/>
          <w:rtl/>
        </w:rPr>
        <w:t xml:space="preserve">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lastRenderedPageBreak/>
        <w:t>ناشى اكبر نيز در كتاب مسائل الامامه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گويد: «خوارج چهار دسته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1. ازارقه: پيروان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2. نجديّه: پيروان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حنفى; 3. اباضيه: پيروان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اباض; 4. صفريه: پيروان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صفّار، و ديگر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از اين چهار فرقه منشعب شده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زيرا امروزه كسى از خوارج را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يابى جز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ولايت يكى از اين چهار نفر را پذيرفته، گمان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 كه با او 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عقيده است و از مخالفان وى در خوارج تبرّى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جويد. گرچه پيدايش اين فرق چهارگانه 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زمان بوده است، ولى در فراخوانى و دعوتشان، برخى بر ديگرى مقدّم</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54" w:name="_ftnref5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[55]</w:t>
      </w:r>
      <w:r w:rsidR="00A573AE" w:rsidRPr="00290042">
        <w:rPr>
          <w:rFonts w:ascii="Tahoma" w:eastAsia="Times New Roman" w:hAnsi="Tahoma" w:cs="B Nazanin"/>
          <w:sz w:val="28"/>
          <w:szCs w:val="28"/>
          <w:rtl/>
        </w:rPr>
        <w:fldChar w:fldCharType="end"/>
      </w:r>
      <w:bookmarkEnd w:id="54"/>
      <w:r w:rsidRPr="00290042">
        <w:rPr>
          <w:rFonts w:ascii="Tahoma" w:eastAsia="Times New Roman" w:hAnsi="Tahoma" w:cs="B Nazanin"/>
          <w:sz w:val="28"/>
          <w:szCs w:val="28"/>
          <w:rtl/>
        </w:rPr>
        <w:t xml:space="preserve"> ابوالحسن اشعرى در مقالات الاسلاميين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«اصل اقوال خوارج از ازارقه، اباضيه، صفريه و نجديه است و همه اصناف ديگر از صُفريه منشعب شده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55" w:name="_ftnref5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[56]</w:t>
      </w:r>
      <w:r w:rsidR="00A573AE" w:rsidRPr="00290042">
        <w:rPr>
          <w:rFonts w:ascii="Tahoma" w:eastAsia="Times New Roman" w:hAnsi="Tahoma" w:cs="B Nazanin"/>
          <w:sz w:val="28"/>
          <w:szCs w:val="28"/>
          <w:rtl/>
        </w:rPr>
        <w:fldChar w:fldCharType="end"/>
      </w:r>
      <w:bookmarkEnd w:id="55"/>
      <w:r w:rsidRPr="00290042">
        <w:rPr>
          <w:rFonts w:ascii="Tahoma" w:eastAsia="Times New Roman" w:hAnsi="Tahoma" w:cs="B Nazanin"/>
          <w:sz w:val="28"/>
          <w:szCs w:val="28"/>
          <w:rtl/>
        </w:rPr>
        <w:t xml:space="preserve">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به هر حال اگرچه به نظر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رسد كه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مهم خوارج شش تا باشند و بيهسيه، پيروان ابوبيهس هيصم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جابر، و عجارده، پيروان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نيز از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مهم خوارج</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ولى چهار فرقه مذكور از اهميت بيشترى برخوردارند. بنابراين در اين نوشتار بيشتر در پيرامون اين چهار فرقه و برخى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ديگر مطالبى را بيان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فرقه ازارقه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نخستين فرقه خوارج كه در پى جدايى از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در سال 65 هجرى به وجود آمد، ازارقه بود.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رئيس ازارقه اهل بصره بود. پدرش برده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رومى بود كه در بصره ساكن گرديد.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از شاگردان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بود و سؤال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وى در باب قرآن و تفسير و لغت از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و پاسخ</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در آثار مكتوب باقى مانده است.</w:t>
      </w:r>
      <w:bookmarkStart w:id="56" w:name="_ftnref5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[57]</w:t>
      </w:r>
      <w:r w:rsidR="00A573AE" w:rsidRPr="00290042">
        <w:rPr>
          <w:rFonts w:ascii="Tahoma" w:eastAsia="Times New Roman" w:hAnsi="Tahoma" w:cs="B Nazanin"/>
          <w:sz w:val="28"/>
          <w:szCs w:val="28"/>
          <w:rtl/>
        </w:rPr>
        <w:fldChar w:fldCharType="end"/>
      </w:r>
      <w:bookmarkEnd w:id="56"/>
      <w:r w:rsidRPr="00290042">
        <w:rPr>
          <w:rFonts w:ascii="Tahoma" w:eastAsia="Times New Roman" w:hAnsi="Tahoma" w:cs="B Nazanin"/>
          <w:sz w:val="28"/>
          <w:szCs w:val="28"/>
          <w:rtl/>
        </w:rPr>
        <w:t>گزارشى از حضور وى در جنگ نهروان به دست ما نرسيده و احتمالا از خوارج متأخر است كه بعد از سال 50 هجرى به خوارج پيوسته است. هنگامى كه نافع از ادعاى خلافت و قيام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در مكه آگاه شد، به وى پيوست تا در كنار وى در مقابل سپاه شام بجنگد. بعد از خاتمه جنگ امويان با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نافع از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پرسيد كه نظرش درباره عثمان چيست؟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جواب داد: «منزلت هيچ</w:t>
      </w:r>
      <w:r w:rsidRPr="00290042">
        <w:rPr>
          <w:rFonts w:ascii="Tahoma" w:eastAsia="Times New Roman" w:hAnsi="Tahoma" w:cs="Tahoma"/>
          <w:sz w:val="28"/>
          <w:szCs w:val="28"/>
          <w:rtl/>
        </w:rPr>
        <w:t> </w:t>
      </w:r>
      <w:r w:rsidRPr="00290042">
        <w:rPr>
          <w:rFonts w:ascii="Tahoma" w:eastAsia="Times New Roman" w:hAnsi="Tahoma" w:cs="B Nazanin"/>
          <w:sz w:val="28"/>
          <w:szCs w:val="28"/>
          <w:rtl/>
        </w:rPr>
        <w:t>كس به بزرگى و عظمت عثمان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عفان نيست... او براى هر خيرى اهل بود و من دوستدار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عفان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ام...».</w:t>
      </w:r>
      <w:bookmarkStart w:id="57" w:name="_ftnref5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[58]</w:t>
      </w:r>
      <w:r w:rsidR="00A573AE" w:rsidRPr="00290042">
        <w:rPr>
          <w:rFonts w:ascii="Tahoma" w:eastAsia="Times New Roman" w:hAnsi="Tahoma" w:cs="B Nazanin"/>
          <w:sz w:val="28"/>
          <w:szCs w:val="28"/>
          <w:rtl/>
        </w:rPr>
        <w:fldChar w:fldCharType="end"/>
      </w:r>
      <w:bookmarkEnd w:id="57"/>
      <w:r w:rsidRPr="00290042">
        <w:rPr>
          <w:rFonts w:ascii="Tahoma" w:eastAsia="Times New Roman" w:hAnsi="Tahoma" w:cs="B Nazanin"/>
          <w:sz w:val="28"/>
          <w:szCs w:val="28"/>
          <w:rtl/>
        </w:rPr>
        <w:t xml:space="preserve"> در اين هنگام خوارج از وى جدا شده،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به بصره و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به يمامه در جنوب عربستان رفتند.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از بصره به سوى اهواز رفت و چون به خاطر مرگ يزيد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معاويه (م64ق) و فرار عبيدالله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زياد به شام اوضاع ولايت عراق آشفته بود، كارگزاران دولتى را از اهواز بيرون كرد و خراج را برقرار نمود. وى با لقب اميرالمؤمنين به اطراف حمله كرد و كشتار فجيعى به راه انداخت و حتى زنان و كودكان را نيز به قتل رساند. سپاهى از بصره براى مقابله با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فرستاده شد كه شكست خورد. در برخى از منابع آمده است كه والى بصره از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درخواست كرد كه مهلب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صفرة (م82ق) را كه در چند جنگ در مقابل خوارج به پيروزى رسيده بود، براى دفع خوارج ازرقى، از</w:t>
      </w:r>
      <w:r w:rsidRPr="00290042">
        <w:rPr>
          <w:rFonts w:ascii="Tahoma" w:eastAsia="Times New Roman" w:hAnsi="Tahoma" w:cs="Tahoma"/>
          <w:sz w:val="28"/>
          <w:szCs w:val="28"/>
          <w:rtl/>
        </w:rPr>
        <w:t> </w:t>
      </w:r>
      <w:r w:rsidRPr="00290042">
        <w:rPr>
          <w:rFonts w:ascii="Tahoma" w:eastAsia="Times New Roman" w:hAnsi="Tahoma" w:cs="B Nazanin"/>
          <w:sz w:val="28"/>
          <w:szCs w:val="28"/>
          <w:rtl/>
        </w:rPr>
        <w:t>خراسان فراخواند. مهلب از خراسان به بصره آمد و در رودخانه شوشتر در مقابل</w:t>
      </w:r>
      <w:r w:rsidRPr="00290042">
        <w:rPr>
          <w:rFonts w:ascii="Tahoma" w:eastAsia="Times New Roman" w:hAnsi="Tahoma" w:cs="Tahoma"/>
          <w:sz w:val="28"/>
          <w:szCs w:val="28"/>
          <w:rtl/>
        </w:rPr>
        <w:t> </w:t>
      </w:r>
      <w:r w:rsidRPr="00290042">
        <w:rPr>
          <w:rFonts w:ascii="Tahoma" w:eastAsia="Times New Roman" w:hAnsi="Tahoma" w:cs="B Nazanin"/>
          <w:sz w:val="28"/>
          <w:szCs w:val="28"/>
          <w:rtl/>
        </w:rPr>
        <w:t>خوارج قرار گرفت كه در اين جنگ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كشته شد.</w:t>
      </w:r>
      <w:bookmarkStart w:id="58" w:name="_ftnref5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59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[59]</w:t>
      </w:r>
      <w:r w:rsidR="00A573AE" w:rsidRPr="00290042">
        <w:rPr>
          <w:rFonts w:ascii="Tahoma" w:eastAsia="Times New Roman" w:hAnsi="Tahoma" w:cs="B Nazanin"/>
          <w:sz w:val="28"/>
          <w:szCs w:val="28"/>
          <w:rtl/>
        </w:rPr>
        <w:fldChar w:fldCharType="end"/>
      </w:r>
      <w:bookmarkEnd w:id="58"/>
      <w:r w:rsidRPr="00290042">
        <w:rPr>
          <w:rFonts w:ascii="Tahoma" w:eastAsia="Times New Roman" w:hAnsi="Tahoma" w:cs="B Nazanin"/>
          <w:sz w:val="28"/>
          <w:szCs w:val="28"/>
          <w:rtl/>
        </w:rPr>
        <w:t xml:space="preserve"> البته طبرى و اكثر مورخان قتل نافع را در جنگى قبل از ورود مهلب ثبت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59" w:name="_ftnref6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[60]</w:t>
      </w:r>
      <w:r w:rsidR="00A573AE" w:rsidRPr="00290042">
        <w:rPr>
          <w:rFonts w:ascii="Tahoma" w:eastAsia="Times New Roman" w:hAnsi="Tahoma" w:cs="B Nazanin"/>
          <w:sz w:val="28"/>
          <w:szCs w:val="28"/>
          <w:rtl/>
        </w:rPr>
        <w:fldChar w:fldCharType="end"/>
      </w:r>
      <w:bookmarkEnd w:id="59"/>
      <w:r w:rsidRPr="00290042">
        <w:rPr>
          <w:rFonts w:ascii="Tahoma" w:eastAsia="Times New Roman" w:hAnsi="Tahoma" w:cs="B Nazanin"/>
          <w:sz w:val="28"/>
          <w:szCs w:val="28"/>
          <w:rtl/>
        </w:rPr>
        <w:t xml:space="preserve"> جنگ نافع نه تنها جنگ ميان مسلمانان و خوارج بود، بلكه نزاعى بين </w:t>
      </w:r>
      <w:r w:rsidRPr="00290042">
        <w:rPr>
          <w:rFonts w:ascii="Tahoma" w:eastAsia="Times New Roman" w:hAnsi="Tahoma" w:cs="B Nazanin"/>
          <w:sz w:val="28"/>
          <w:szCs w:val="28"/>
          <w:rtl/>
        </w:rPr>
        <w:lastRenderedPageBreak/>
        <w:t>خوارج اهل قعود و خارجيان اهل قيام نيز بود. در اين جنگ تندروان خوارج از معتدلان جدا شدند و در همين مقطع بحث هجرت از دارالكفر يا دارالشرك (شهرهاى مسلمانان) به عنوان بحثى مهم در تاريخ خوارج ثبت</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گرديد.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ازارقه بعد از نافع</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مرگ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خوارج تندرو با عبيدالله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ماحوز به عنوان امام بيعت كردند.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ماحوز در اهواز مستقر شد و با اخذ خراج به بازسازى قوا پرداخت.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ماحوز نيز در جنگى در برابر مهلب در همان سال 65 هجرى كشته شد و زبير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على جاى او را گرفت و به منطقه فارس عقب</w:t>
      </w:r>
      <w:r w:rsidRPr="00290042">
        <w:rPr>
          <w:rFonts w:ascii="Tahoma" w:eastAsia="Times New Roman" w:hAnsi="Tahoma" w:cs="Tahoma"/>
          <w:sz w:val="28"/>
          <w:szCs w:val="28"/>
          <w:rtl/>
        </w:rPr>
        <w:t> </w:t>
      </w:r>
      <w:r w:rsidRPr="00290042">
        <w:rPr>
          <w:rFonts w:ascii="Tahoma" w:eastAsia="Times New Roman" w:hAnsi="Tahoma" w:cs="B Nazanin"/>
          <w:sz w:val="28"/>
          <w:szCs w:val="28"/>
          <w:rtl/>
        </w:rPr>
        <w:t>نشينى كرد و آهنگ اصفهان كرد كه در جنگ با مردم اين شهر كشته شد.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وى قَطَرى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فجائه از خطباى معروف ازارقه رهبر خوارج ازرقى شد.</w:t>
      </w:r>
      <w:bookmarkStart w:id="60" w:name="_ftnref6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[61]</w:t>
      </w:r>
      <w:r w:rsidR="00A573AE" w:rsidRPr="00290042">
        <w:rPr>
          <w:rFonts w:ascii="Tahoma" w:eastAsia="Times New Roman" w:hAnsi="Tahoma" w:cs="B Nazanin"/>
          <w:sz w:val="28"/>
          <w:szCs w:val="28"/>
          <w:rtl/>
        </w:rPr>
        <w:fldChar w:fldCharType="end"/>
      </w:r>
      <w:bookmarkEnd w:id="60"/>
      <w:r w:rsidRPr="00290042">
        <w:rPr>
          <w:rFonts w:ascii="Tahoma" w:eastAsia="Times New Roman" w:hAnsi="Tahoma" w:cs="B Nazanin"/>
          <w:sz w:val="28"/>
          <w:szCs w:val="28"/>
          <w:rtl/>
        </w:rPr>
        <w:t xml:space="preserve"> چندى بعد خوارج، قَطَرى را از امامت خلع و با عبدربّه كبير بيعت كردند. در اين دوران اعمال زشت غير اخلاقى خوارج ازرقى به اوج خود رسيده بود و پايگاه اصلى آنها نواحى مركزى ايران بود. حملات پى در پى مهلب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صفره به خوارج و نابودى آنها در تاريخ معروف است. با كشته شدن قَطَرى و عبدربّه و كثيرى از خوارج در سال 79 هجرى عملا ازارقه مضمحل شدند و فقط معدود هواداران آنان در گوشه و كنار جهان اسلام حضور داشتند. برخى از آنها نيز توبه كرده، جذب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ديگر شدند.</w:t>
      </w:r>
      <w:bookmarkStart w:id="61" w:name="_ftnref6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[62]</w:t>
      </w:r>
      <w:r w:rsidR="00A573AE" w:rsidRPr="00290042">
        <w:rPr>
          <w:rFonts w:ascii="Tahoma" w:eastAsia="Times New Roman" w:hAnsi="Tahoma" w:cs="B Nazanin"/>
          <w:sz w:val="28"/>
          <w:szCs w:val="28"/>
          <w:rtl/>
        </w:rPr>
        <w:fldChar w:fldCharType="end"/>
      </w:r>
      <w:bookmarkEnd w:id="61"/>
      <w:r w:rsidRPr="00290042">
        <w:rPr>
          <w:rFonts w:ascii="Tahoma" w:eastAsia="Times New Roman" w:hAnsi="Tahoma" w:cs="B Nazanin"/>
          <w:sz w:val="28"/>
          <w:szCs w:val="28"/>
          <w:rtl/>
        </w:rPr>
        <w:t xml:space="preserve"> در ميان سال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112 تا 116 يكى از خوارج ازرقى به نام صبيح از سيستان به هرات حمله كرده و پس از شبيخون زدن به لشكريان اموى به سيستان بازگشت كه در ميانه راه دستگير و اعدام شد.</w:t>
      </w:r>
      <w:bookmarkStart w:id="62" w:name="_ftnref6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[63]</w:t>
      </w:r>
      <w:r w:rsidR="00A573AE" w:rsidRPr="00290042">
        <w:rPr>
          <w:rFonts w:ascii="Tahoma" w:eastAsia="Times New Roman" w:hAnsi="Tahoma" w:cs="B Nazanin"/>
          <w:sz w:val="28"/>
          <w:szCs w:val="28"/>
          <w:rtl/>
        </w:rPr>
        <w:fldChar w:fldCharType="end"/>
      </w:r>
      <w:bookmarkEnd w:id="62"/>
      <w:r w:rsidRPr="00290042">
        <w:rPr>
          <w:rFonts w:ascii="Tahoma" w:eastAsia="Times New Roman" w:hAnsi="Tahoma" w:cs="B Nazanin"/>
          <w:sz w:val="28"/>
          <w:szCs w:val="28"/>
          <w:rtl/>
        </w:rPr>
        <w:t xml:space="preserve"> درباره قيام 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آذرك خارجى عجاردى در سيستان كه حدود سى سال از سال 180 تا 213 قمرى به طول انجاميد، نيز آمده است: «... هنگام بازگشت از سفر حج در سال 181 هجرى گروهى از هواداران قطرى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فجاءة به وى پيوسته، با او به سيستان آمدند...» اين نقل نشان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دهد كه هنوز در اواخر قرن دوّم و اوايل قرن سوّم هجرى پيروان خوارج ازرقى به صورت پراكنده در جهان اسلام حضور داشتند و چون حمزه يكى از افراطى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شعب خوارج بود به او پيوستند.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آخرين نشانه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حضور ازارقه 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در انتساب صاحب الزنج (قيام در سال 265ق) به ازارقه دانست. مسعودى در مروج الذهب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 رفتارى از وى سر زد كه انتساب او را به ازارقه تأييد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او همچون ازارقه به قتل زنان و كودكان و پيران پرداخت و خطبه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خواند و به عبارت «ألا لا حكم الاّ لله» استناد كرد و تمام گناهان را شرك دانست...».</w:t>
      </w:r>
      <w:bookmarkStart w:id="63" w:name="_ftnref6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[64]</w:t>
      </w:r>
      <w:r w:rsidR="00A573AE" w:rsidRPr="00290042">
        <w:rPr>
          <w:rFonts w:ascii="Tahoma" w:eastAsia="Times New Roman" w:hAnsi="Tahoma" w:cs="B Nazanin"/>
          <w:sz w:val="28"/>
          <w:szCs w:val="28"/>
          <w:rtl/>
        </w:rPr>
        <w:fldChar w:fldCharType="end"/>
      </w:r>
      <w:bookmarkEnd w:id="63"/>
      <w:r w:rsidRPr="00290042">
        <w:rPr>
          <w:rFonts w:ascii="Tahoma" w:eastAsia="Times New Roman" w:hAnsi="Tahoma" w:cs="B Nazanin"/>
          <w:sz w:val="28"/>
          <w:szCs w:val="28"/>
          <w:rtl/>
        </w:rPr>
        <w:t xml:space="preserve"> گفتنى است كه برخى از محققان در اين نسبت ترديد روا داشته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صرف اين شباهت را دليل بر پذيرش آن عقيده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دانند.</w:t>
      </w:r>
      <w:bookmarkStart w:id="64" w:name="_ftnref6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[65]</w:t>
      </w:r>
      <w:r w:rsidR="00A573AE" w:rsidRPr="00290042">
        <w:rPr>
          <w:rFonts w:ascii="Tahoma" w:eastAsia="Times New Roman" w:hAnsi="Tahoma" w:cs="B Nazanin"/>
          <w:sz w:val="28"/>
          <w:szCs w:val="28"/>
          <w:rtl/>
        </w:rPr>
        <w:fldChar w:fldCharType="end"/>
      </w:r>
      <w:bookmarkEnd w:id="64"/>
      <w:r w:rsidRPr="00290042">
        <w:rPr>
          <w:rFonts w:ascii="Tahoma" w:eastAsia="Times New Roman" w:hAnsi="Tahoma" w:cs="B Nazanin"/>
          <w:sz w:val="28"/>
          <w:szCs w:val="28"/>
          <w:rtl/>
        </w:rPr>
        <w:t xml:space="preserve"> بنابراين بايد پذيرفت كه ازارقه در قرن اوّل هجرى قدرت و شوكت داشته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در قرن دوّم به صورت پراكنده در نقاط مختلف ايران و عراق حضور داشتند و در قرن سوّم به كلى از بين رفتند و ديگر اثرى از آنان در قرون بعدى ديده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عقايد ازارقه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lastRenderedPageBreak/>
        <w:t>مهم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ديدگاه ازارقه اين بود كه همه را غير از گروه خود و لو از خوارج باشند مشرك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دانستند. بنابراين رفتار آنها با غير ازارقه رفتارى در حدّ كفر و شرك بود و تعرّض به جان، ناموس، اطفال و اموال آنان جايز. به همين علت، اين فرقه در طول تاريخ اسلام همواره به عنوان تندروترين شاخه خوارج شناخته شده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نظر ازارقه چون ديگران، همه مشرك و كافرند، لذا بايد به سيره پيامبر نسبت به مشركان در دوران مدينه عمل كرد و بايد از دار شرك يا دار كفر به دار هجرت مهاجرت كرد تا بتوان شريعت اسلام را پياده كرد، مثل پيامبر كه از مكه به مدينه هجرت نمود. بنابراين مخالفان آنها اعم از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از مشركان عرب باشند يا دشمنان آنها از اهل قبله، همه مشركند و پذيرش ولايت آنها، باقى ماندن در شهر آنان، خوردن ذبيحه آنها، ازدواج با آنها و ارث بردن از آنها جايز نيست.</w:t>
      </w:r>
      <w:bookmarkStart w:id="65" w:name="_ftnref6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[66]</w:t>
      </w:r>
      <w:r w:rsidR="00A573AE" w:rsidRPr="00290042">
        <w:rPr>
          <w:rFonts w:ascii="Tahoma" w:eastAsia="Times New Roman" w:hAnsi="Tahoma" w:cs="B Nazanin"/>
          <w:sz w:val="28"/>
          <w:szCs w:val="28"/>
          <w:rtl/>
        </w:rPr>
        <w:fldChar w:fldCharType="end"/>
      </w:r>
      <w:bookmarkEnd w:id="65"/>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نافع در خطابه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چنين گفت: «مسلمانان مانند مشركان عرب</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از آنها جزيه قبول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كنيم و بين ما و آنان نسبتى نيست، مگر شمشير يا اسلام. خداوند كشتن آنان را براى ما حلال كرده و اموال آنان براى ما فىء است».</w:t>
      </w:r>
      <w:bookmarkStart w:id="66" w:name="_ftnref6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[67]</w:t>
      </w:r>
      <w:r w:rsidR="00A573AE" w:rsidRPr="00290042">
        <w:rPr>
          <w:rFonts w:ascii="Tahoma" w:eastAsia="Times New Roman" w:hAnsi="Tahoma" w:cs="B Nazanin"/>
          <w:sz w:val="28"/>
          <w:szCs w:val="28"/>
          <w:rtl/>
        </w:rPr>
        <w:fldChar w:fldCharType="end"/>
      </w:r>
      <w:bookmarkEnd w:id="66"/>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به تصريح ابوحاتم رازى از ديدگاه نافع سرباززدن از جهاد روا نيست و كسانى كه از</w:t>
      </w:r>
      <w:r w:rsidRPr="00290042">
        <w:rPr>
          <w:rFonts w:ascii="Tahoma" w:eastAsia="Times New Roman" w:hAnsi="Tahoma" w:cs="Tahoma"/>
          <w:sz w:val="28"/>
          <w:szCs w:val="28"/>
          <w:rtl/>
        </w:rPr>
        <w:t> </w:t>
      </w:r>
      <w:r w:rsidRPr="00290042">
        <w:rPr>
          <w:rFonts w:ascii="Tahoma" w:eastAsia="Times New Roman" w:hAnsi="Tahoma" w:cs="B Nazanin"/>
          <w:sz w:val="28"/>
          <w:szCs w:val="28"/>
          <w:rtl/>
        </w:rPr>
        <w:t>جهاد سر باز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زنند، كافرند.</w:t>
      </w:r>
      <w:bookmarkStart w:id="67" w:name="_ftnref6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[68]</w:t>
      </w:r>
      <w:r w:rsidR="00A573AE" w:rsidRPr="00290042">
        <w:rPr>
          <w:rFonts w:ascii="Tahoma" w:eastAsia="Times New Roman" w:hAnsi="Tahoma" w:cs="B Nazanin"/>
          <w:sz w:val="28"/>
          <w:szCs w:val="28"/>
          <w:rtl/>
        </w:rPr>
        <w:fldChar w:fldCharType="end"/>
      </w:r>
      <w:bookmarkEnd w:id="67"/>
      <w:r w:rsidRPr="00290042">
        <w:rPr>
          <w:rFonts w:ascii="Tahoma" w:eastAsia="Times New Roman" w:hAnsi="Tahoma" w:cs="B Nazanin"/>
          <w:sz w:val="28"/>
          <w:szCs w:val="28"/>
          <w:rtl/>
        </w:rPr>
        <w:t xml:space="preserve"> وى در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به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به صراحت خوارج قاعد را تكفير كرده، از آنان برائت جست و افرادى را كه از ازارقه كناره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گرفتند مرتد لقب داد.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همچنين هر كس به اردوگاه آنها وارد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 براى صدق رفتار و گفتارش بايد فردى از مخالفان را كه اسير ازارقه بود، به قتل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رساند تا صدق مدعاى او ثابت شود. ازارقه اطفال مخالفان را نيز كافر دانسته و آنها را در آتش دوزخ مخلّد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دانستند و خود را ملتزم به بازگشت امانات مسلمانان و مخالفان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دانستند و در برخى از امور فقهى ديدگاه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خاص داشتند، مثل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حدّ رجم را منكر بودند و دست دزد را چه كوچك و چه بزرگ قطع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w:t>
      </w:r>
      <w:bookmarkStart w:id="68" w:name="_ftnref6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69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[69]</w:t>
      </w:r>
      <w:r w:rsidR="00A573AE" w:rsidRPr="00290042">
        <w:rPr>
          <w:rFonts w:ascii="Tahoma" w:eastAsia="Times New Roman" w:hAnsi="Tahoma" w:cs="B Nazanin"/>
          <w:sz w:val="28"/>
          <w:szCs w:val="28"/>
          <w:rtl/>
        </w:rPr>
        <w:fldChar w:fldCharType="end"/>
      </w:r>
      <w:bookmarkEnd w:id="68"/>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يكى ديگر از اعتقادات مهم ازارقه استعراض به سيف است. استعراض به معناى كشتن مخالف بدون دعوت و اتمام حجت است كه باعث وحشت مسلمانان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 زيرا ازارقه شبانه و بدون اطلاع قبلى به مكانى حمله كرده و تمام افراد را اعم از زن و مرد، و كودك و پير به قتل رسانده، در اموال آنها تصرف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ازارقه تقيه را ـ چه در عمل و چه در قول و گفتار ـ ناروا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شمردند و از خوارج قاعد به خاطر رفتار تقيه</w:t>
      </w:r>
      <w:r w:rsidRPr="00290042">
        <w:rPr>
          <w:rFonts w:ascii="Tahoma" w:eastAsia="Times New Roman" w:hAnsi="Tahoma" w:cs="Tahoma"/>
          <w:sz w:val="28"/>
          <w:szCs w:val="28"/>
          <w:rtl/>
        </w:rPr>
        <w:t> </w:t>
      </w:r>
      <w:r w:rsidRPr="00290042">
        <w:rPr>
          <w:rFonts w:ascii="Tahoma" w:eastAsia="Times New Roman" w:hAnsi="Tahoma" w:cs="B Nazanin"/>
          <w:sz w:val="28"/>
          <w:szCs w:val="28"/>
          <w:rtl/>
        </w:rPr>
        <w:t>گونه آنها انتقاد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آنان را نيز كافر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شمردند و مردم را به هجرت به مناطق ازارقه دعوت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كردند و اگر كسى هجرت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قتلش را واجب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شمردند. ازارقه فرقى ميان زن و مرد در هجرت و جهاد قائل نبودند و جهاد را براى زنان همچون مردان جايز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ادله و براهين مورد استناد نافع از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وى به خوبى به دست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آيد. بنابراين برخى از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او را نقل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كنيم. مبرد در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باره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نويسد: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اصحاب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به وى گفتند: نافع قاعدان را كافر، و استعراض و قتل اطفال را جايز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داند... لذا وى به نافع نامه نوشت كه «... تو كسانى را كافر دانستى كه عذرشان در كتاب خدا </w:t>
      </w:r>
      <w:r w:rsidRPr="00290042">
        <w:rPr>
          <w:rFonts w:ascii="Tahoma" w:eastAsia="Times New Roman" w:hAnsi="Tahoma" w:cs="B Nazanin"/>
          <w:sz w:val="28"/>
          <w:szCs w:val="28"/>
          <w:rtl/>
        </w:rPr>
        <w:lastRenderedPageBreak/>
        <w:t>آمده است: «لَّيْسَ عَلَى الضُّعَفَآءِ وَلاَ عَلَى الْمَرْضَى وَلاَ عَلَى الَّذِينَ لاَ يَجِدُونَ مَا يُنفِقُونَ حَرَجٌ إِذَا نَصَحُوا لِلَّهِ وَرَسُولِهِ»</w:t>
      </w:r>
      <w:bookmarkStart w:id="69" w:name="_ftnref7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[70]</w:t>
      </w:r>
      <w:r w:rsidR="00A573AE" w:rsidRPr="00290042">
        <w:rPr>
          <w:rFonts w:ascii="Tahoma" w:eastAsia="Times New Roman" w:hAnsi="Tahoma" w:cs="B Nazanin"/>
          <w:sz w:val="28"/>
          <w:szCs w:val="28"/>
          <w:rtl/>
        </w:rPr>
        <w:fldChar w:fldCharType="end"/>
      </w:r>
      <w:bookmarkEnd w:id="69"/>
      <w:r w:rsidRPr="00290042">
        <w:rPr>
          <w:rFonts w:ascii="Tahoma" w:eastAsia="Times New Roman" w:hAnsi="Tahoma" w:cs="B Nazanin"/>
          <w:sz w:val="28"/>
          <w:szCs w:val="28"/>
          <w:rtl/>
        </w:rPr>
        <w:t>... تو قتل اطفال را حلال دانستى، حال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پيامبر از آن نهى كرده است... اما ديدگاهت درباره قاعدان درست است، زيرا خداوند مجاهدان را بر قاعدان تفضيل داده است، اما قعود دليل كفر نيست... و تو معتقدى كه امانت مخالف خود را ادا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كنى، حال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خداوند به اداى امانت امر كرده است. از خدا بترس...» نافع در جواب نجدة نوشت: «... تو مرا نصيحت كردى و در سه امر به من ايراد گرفتى. اكنون تفسير آنها را برايت بيان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كنم. اما قاعدان اين زمان همچون قاعدان زمان پيامبر نيستند، زيرا آنها در مكه محصور و مقهور بودند و راهى براى فرار نداشتند... قرآن فرموده كه آيا زمين خداوند وسيع نيست، پس چرا هجرت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كنيد. همچنين هنگامى كه اعراب از پيامبر اجازه گرفتند تا در جنگ شركت نكنند، خداوند فرمود: «سَيُصِيبُ الَّذِينَ كَفَرُوا مِنْهُمْ عَذَابٌ أَلِيمٌ».</w:t>
      </w:r>
      <w:bookmarkStart w:id="70" w:name="_ftnref7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[71]</w:t>
      </w:r>
      <w:r w:rsidR="00A573AE" w:rsidRPr="00290042">
        <w:rPr>
          <w:rFonts w:ascii="Tahoma" w:eastAsia="Times New Roman" w:hAnsi="Tahoma" w:cs="B Nazanin"/>
          <w:sz w:val="28"/>
          <w:szCs w:val="28"/>
          <w:rtl/>
        </w:rPr>
        <w:fldChar w:fldCharType="end"/>
      </w:r>
      <w:bookmarkEnd w:id="70"/>
      <w:r w:rsidRPr="00290042">
        <w:rPr>
          <w:rFonts w:ascii="Tahoma" w:eastAsia="Times New Roman" w:hAnsi="Tahoma" w:cs="B Nazanin"/>
          <w:sz w:val="28"/>
          <w:szCs w:val="28"/>
          <w:rtl/>
        </w:rPr>
        <w:t xml:space="preserve"> اما در مورد اطفال، قرآن از زبان نوح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فرمايد: «رَّبِّ لاَ تَذَرْ عَلَى الاَْرْضِ مِنَ الْكَـفِرِينَ دَيَّارًا... وَ لاَ يَلِدُوا إِلاَّ فَاجِرًا كَفَّارًا».</w:t>
      </w:r>
      <w:bookmarkStart w:id="71" w:name="_ftnref7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[72]</w:t>
      </w:r>
      <w:r w:rsidR="00A573AE" w:rsidRPr="00290042">
        <w:rPr>
          <w:rFonts w:ascii="Tahoma" w:eastAsia="Times New Roman" w:hAnsi="Tahoma" w:cs="B Nazanin"/>
          <w:sz w:val="28"/>
          <w:szCs w:val="28"/>
          <w:rtl/>
        </w:rPr>
        <w:fldChar w:fldCharType="end"/>
      </w:r>
      <w:bookmarkEnd w:id="71"/>
      <w:r w:rsidRPr="00290042">
        <w:rPr>
          <w:rFonts w:ascii="Tahoma" w:eastAsia="Times New Roman" w:hAnsi="Tahoma" w:cs="B Nazanin"/>
          <w:sz w:val="28"/>
          <w:szCs w:val="28"/>
          <w:rtl/>
        </w:rPr>
        <w:t xml:space="preserve"> در اين آيه فرزندان كفار را قبل از تولدشان كافر دانسته است... مسلمانان مثل كفار عرب</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جزيه آنها پذيرفته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 اما مباح بودن امانات... همچنان كه خداوند خون آنها را حلال كرد، اموال آنها را نيز براى ما حلال نمود. بنابراين اموال آنها فىء مسلمين است... پس تو از خدا بترس و جز توبه عذرى برايت نيست...».</w:t>
      </w:r>
      <w:bookmarkStart w:id="72" w:name="_ftnref7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[73]</w:t>
      </w:r>
      <w:r w:rsidR="00A573AE" w:rsidRPr="00290042">
        <w:rPr>
          <w:rFonts w:ascii="Tahoma" w:eastAsia="Times New Roman" w:hAnsi="Tahoma" w:cs="B Nazanin"/>
          <w:sz w:val="28"/>
          <w:szCs w:val="28"/>
          <w:rtl/>
        </w:rPr>
        <w:fldChar w:fldCharType="end"/>
      </w:r>
      <w:bookmarkEnd w:id="72"/>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نافع در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به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زبير، او را به خاطر تولاى عثمان كافر دانسته، خطاب به مردم بصره نوشت: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 خداوند فرموده: «وَقَـتِلُوا الْمُشْرِكِينَ كَآفَّةً»</w:t>
      </w:r>
      <w:bookmarkStart w:id="73" w:name="_ftnref7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[74]</w:t>
      </w:r>
      <w:r w:rsidR="00A573AE" w:rsidRPr="00290042">
        <w:rPr>
          <w:rFonts w:ascii="Tahoma" w:eastAsia="Times New Roman" w:hAnsi="Tahoma" w:cs="B Nazanin"/>
          <w:sz w:val="28"/>
          <w:szCs w:val="28"/>
          <w:rtl/>
        </w:rPr>
        <w:fldChar w:fldCharType="end"/>
      </w:r>
      <w:bookmarkEnd w:id="73"/>
      <w:r w:rsidRPr="00290042">
        <w:rPr>
          <w:rFonts w:ascii="Tahoma" w:eastAsia="Times New Roman" w:hAnsi="Tahoma" w:cs="B Nazanin"/>
          <w:sz w:val="28"/>
          <w:szCs w:val="28"/>
          <w:rtl/>
        </w:rPr>
        <w:t xml:space="preserve"> و هيچ عذرى را براى تخلف از هجرت نپذيرفته و فرموده: «انفِرُوا خِفَافًا وَثِقَالاً»</w:t>
      </w:r>
      <w:bookmarkStart w:id="74" w:name="_ftnref7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[75]</w:t>
      </w:r>
      <w:r w:rsidR="00A573AE" w:rsidRPr="00290042">
        <w:rPr>
          <w:rFonts w:ascii="Tahoma" w:eastAsia="Times New Roman" w:hAnsi="Tahoma" w:cs="B Nazanin"/>
          <w:sz w:val="28"/>
          <w:szCs w:val="28"/>
          <w:rtl/>
        </w:rPr>
        <w:fldChar w:fldCharType="end"/>
      </w:r>
      <w:bookmarkEnd w:id="74"/>
      <w:r w:rsidRPr="00290042">
        <w:rPr>
          <w:rFonts w:ascii="Tahoma" w:eastAsia="Times New Roman" w:hAnsi="Tahoma" w:cs="B Nazanin"/>
          <w:sz w:val="28"/>
          <w:szCs w:val="28"/>
          <w:rtl/>
        </w:rPr>
        <w:t xml:space="preserve"> و خداوند عذر كسانى را كه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توانند انفاق كنند پذيرفته، ولى در عين حال مجاهدان را بر قاعدان تفضيل داده،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فرمايد: «لاَّ يَسْتَوِى الْقَـعِدُونَ مِنَ الْمُؤْمِنِينَ»</w:t>
      </w:r>
      <w:bookmarkStart w:id="75" w:name="_ftnref7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[76]</w:t>
      </w:r>
      <w:r w:rsidR="00A573AE" w:rsidRPr="00290042">
        <w:rPr>
          <w:rFonts w:ascii="Tahoma" w:eastAsia="Times New Roman" w:hAnsi="Tahoma" w:cs="B Nazanin"/>
          <w:sz w:val="28"/>
          <w:szCs w:val="28"/>
          <w:rtl/>
        </w:rPr>
        <w:fldChar w:fldCharType="end"/>
      </w:r>
      <w:bookmarkEnd w:id="75"/>
      <w:r w:rsidRPr="00290042">
        <w:rPr>
          <w:rFonts w:ascii="Tahoma" w:eastAsia="Times New Roman" w:hAnsi="Tahoma" w:cs="B Nazanin"/>
          <w:sz w:val="28"/>
          <w:szCs w:val="28"/>
          <w:rtl/>
        </w:rPr>
        <w:t>.</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گويند ابوبيهس هيصم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جابر رئيس فرقه بيهسيّه به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اباض رئيس فرقه اباضيه گفت: «نافع غلو كرد و كافر شد و تو تقصير كردى و كافر شدى، تو معتقدى كه مخالفان ما مشرك نيستند، بلكه كافر نعمت</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زيرا به قرآن تمسك كرده و مقرّ به رسالت پيامبر هستند و نكاح و ازدواج با آنان را جايز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دانى، ولى من معتقدم مخالفان ما مثل دشمنان پيامبرند كه جهاد عليه آنان براى ما جايز است و احكام مشركان بر آنها جارى است، اما معتقدم كه نكاح و ازدواج با آنان نيز جايز است، زيرا آنان منافقند و اظهار اسلام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بنابراين حكمشان در نزد خدا حكم مشركان است...».</w:t>
      </w:r>
      <w:bookmarkStart w:id="76" w:name="_ftnref7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[77]</w:t>
      </w:r>
      <w:r w:rsidR="00A573AE" w:rsidRPr="00290042">
        <w:rPr>
          <w:rFonts w:ascii="Tahoma" w:eastAsia="Times New Roman" w:hAnsi="Tahoma" w:cs="B Nazanin"/>
          <w:sz w:val="28"/>
          <w:szCs w:val="28"/>
          <w:rtl/>
        </w:rPr>
        <w:fldChar w:fldCharType="end"/>
      </w:r>
      <w:bookmarkEnd w:id="76"/>
      <w:r w:rsidRPr="00290042">
        <w:rPr>
          <w:rFonts w:ascii="Tahoma" w:eastAsia="Times New Roman" w:hAnsi="Tahoma" w:cs="B Nazanin"/>
          <w:sz w:val="28"/>
          <w:szCs w:val="28"/>
          <w:rtl/>
        </w:rPr>
        <w:t xml:space="preserve"> ازارقه با اين تندورى</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و برداشت</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غلط از قرآن بيشترين ضربه را به خود و جامعه اسلامى وارد ساختند.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نجدات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يكى ديگر از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مهم خوارج، فرقه نجدات، پيروان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است كه به همراه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با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زبير بيعت كرد، ولى از وى جدا شد و به سوى يمامه رفت. خوارج يمامه در </w:t>
      </w:r>
      <w:r w:rsidRPr="00290042">
        <w:rPr>
          <w:rFonts w:ascii="Tahoma" w:eastAsia="Times New Roman" w:hAnsi="Tahoma" w:cs="B Nazanin"/>
          <w:sz w:val="28"/>
          <w:szCs w:val="28"/>
          <w:rtl/>
        </w:rPr>
        <w:lastRenderedPageBreak/>
        <w:t>ابتدا با ابوطالوت بيعت كرده، او را امام خويش قرار دادند، اما پس از چندى او را عزل و با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كه به تازگى به يمامه آمده بود، بيعت كردند. ياران نجدة به اطراف حمله كرده، قلمرو حكومت خود را گسترش دادند. عبدالملك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مروان به نجدة نامه نوشت كه اگر به ولايت يمامه اكتفا كند، او را به فرماندارى آن ولايت منصوب خواهد كرد، اما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نپذيرفت و در سال 67 به سوى بحرين حملهور شد و والى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زبير در آنجا را اخراج كرد. سپاهى بالغ بر چهار هزار نفر از بصره به طرف بحرين گسيل شدند كه در راه غافلگير شدند و نجدة اكثر آنها را به قتل رساند. در اين زمان نجدة، عطية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اسود حنفى را به سوى عمان فرستاد و آنجا را تصرف كرد، سپس يمن و شهر صنعاء را نيز به تصرف خود در آورد. در سال 68هـ .ق وى ابوفديك را به حضرموت فرستاد و در همين سال حج گزارد.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اين زمان نجدة به خاطر اختلاف در چند مسئله شرعى و على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الخصوص اعطاى اموال بيشترى به برخى از يارانش، مورد مؤاخذه برخى ديگر قرار گرفت و عطية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اسود از او جدا شد. لذا ياران وى او را از امامت خلع كرده، با ابوفديك بيعت كردند و بالاخره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را در سال 72هـ .ق به قتل رساندند. ابوفديك از عطية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اسود خواست تا به اطاعت او گردن نهد. عطيه نيز او را به اطاعت از خود فرا خواند و از آنجا كه كار به سامان نرسيد، هر كدام راه خويش را پى گرفت.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دوران ولايت خالد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عبدالله قسرى بر بصره، جنگى ميان خالد و ابوفديك رخ داد و ابوفديك در سال 73 قمرى كشته شد و عطية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اسود به كرمان و سيستان فرار كرد. گويا عطيه توانست در سيستان، خراسان، كرمان و قهستان پيروان فراوانى بيابد.</w:t>
      </w:r>
      <w:bookmarkStart w:id="77" w:name="_ftnref7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[78]</w:t>
      </w:r>
      <w:r w:rsidR="00A573AE" w:rsidRPr="00290042">
        <w:rPr>
          <w:rFonts w:ascii="Tahoma" w:eastAsia="Times New Roman" w:hAnsi="Tahoma" w:cs="B Nazanin"/>
          <w:sz w:val="28"/>
          <w:szCs w:val="28"/>
          <w:rtl/>
        </w:rPr>
        <w:fldChar w:fldCharType="end"/>
      </w:r>
      <w:bookmarkEnd w:id="77"/>
      <w:r w:rsidRPr="00290042">
        <w:rPr>
          <w:rFonts w:ascii="Tahoma" w:eastAsia="Times New Roman" w:hAnsi="Tahoma" w:cs="B Nazanin"/>
          <w:sz w:val="28"/>
          <w:szCs w:val="28"/>
          <w:rtl/>
        </w:rPr>
        <w:t xml:space="preserve"> به گزارش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اثير عطيّه پس از ورود به ايران به كرمان رفت و آنجا را تصرف كرد و به نام خود سكّه ضرب كرد،</w:t>
      </w:r>
      <w:bookmarkStart w:id="78" w:name="_ftnref7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79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[79]</w:t>
      </w:r>
      <w:r w:rsidR="00A573AE" w:rsidRPr="00290042">
        <w:rPr>
          <w:rFonts w:ascii="Tahoma" w:eastAsia="Times New Roman" w:hAnsi="Tahoma" w:cs="B Nazanin"/>
          <w:sz w:val="28"/>
          <w:szCs w:val="28"/>
          <w:rtl/>
        </w:rPr>
        <w:fldChar w:fldCharType="end"/>
      </w:r>
      <w:bookmarkEnd w:id="78"/>
      <w:r w:rsidRPr="00290042">
        <w:rPr>
          <w:rFonts w:ascii="Tahoma" w:eastAsia="Times New Roman" w:hAnsi="Tahoma" w:cs="B Nazanin"/>
          <w:sz w:val="28"/>
          <w:szCs w:val="28"/>
          <w:rtl/>
        </w:rPr>
        <w:t xml:space="preserve"> اين سكه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هم اكنون در دست است.</w:t>
      </w:r>
      <w:bookmarkStart w:id="79" w:name="_ftnref8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[80]</w:t>
      </w:r>
      <w:r w:rsidR="00A573AE" w:rsidRPr="00290042">
        <w:rPr>
          <w:rFonts w:ascii="Tahoma" w:eastAsia="Times New Roman" w:hAnsi="Tahoma" w:cs="B Nazanin"/>
          <w:sz w:val="28"/>
          <w:szCs w:val="28"/>
          <w:rtl/>
        </w:rPr>
        <w:fldChar w:fldCharType="end"/>
      </w:r>
      <w:bookmarkEnd w:id="79"/>
      <w:r w:rsidRPr="00290042">
        <w:rPr>
          <w:rFonts w:ascii="Tahoma" w:eastAsia="Times New Roman" w:hAnsi="Tahoma" w:cs="B Nazanin"/>
          <w:sz w:val="28"/>
          <w:szCs w:val="28"/>
          <w:rtl/>
        </w:rPr>
        <w:t xml:space="preserve"> بنابه برخى روايات، مهلّب در پى خوارج به سيستان و كرمان حملهور شد و تا سند پيش رفت و در جنگى توانست عطيه را به هلاكت رساند.</w:t>
      </w:r>
      <w:bookmarkStart w:id="80" w:name="_ftnref8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[81]</w:t>
      </w:r>
      <w:r w:rsidR="00A573AE" w:rsidRPr="00290042">
        <w:rPr>
          <w:rFonts w:ascii="Tahoma" w:eastAsia="Times New Roman" w:hAnsi="Tahoma" w:cs="B Nazanin"/>
          <w:sz w:val="28"/>
          <w:szCs w:val="28"/>
          <w:rtl/>
        </w:rPr>
        <w:fldChar w:fldCharType="end"/>
      </w:r>
      <w:bookmarkEnd w:id="80"/>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با كشته شدن عطيّه ديگر خبرى از نجدات نداريم. گويا پيروان عطيه در سيستان و كرمان با روى كار آمدن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رئيس عجارده به وى پيوستند، زيرا بغدادى در الفرق بين الفرق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از پيروان عطيه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اسود حنفى بود»</w:t>
      </w:r>
      <w:bookmarkStart w:id="81" w:name="_ftnref8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[82]</w:t>
      </w:r>
      <w:r w:rsidR="00A573AE" w:rsidRPr="00290042">
        <w:rPr>
          <w:rFonts w:ascii="Tahoma" w:eastAsia="Times New Roman" w:hAnsi="Tahoma" w:cs="B Nazanin"/>
          <w:sz w:val="28"/>
          <w:szCs w:val="28"/>
          <w:rtl/>
        </w:rPr>
        <w:fldChar w:fldCharType="end"/>
      </w:r>
      <w:bookmarkEnd w:id="81"/>
      <w:r w:rsidRPr="00290042">
        <w:rPr>
          <w:rFonts w:ascii="Tahoma" w:eastAsia="Times New Roman" w:hAnsi="Tahoma" w:cs="B Nazanin"/>
          <w:sz w:val="28"/>
          <w:szCs w:val="28"/>
          <w:rtl/>
        </w:rPr>
        <w:t xml:space="preserve"> و اشعرى در مقالات الاسلاميين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«جمعى از عطويّه به مريدىِ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درآمدند و عجارده ناميده شدند...».</w:t>
      </w:r>
      <w:bookmarkStart w:id="82" w:name="_ftnref8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[83]</w:t>
      </w:r>
      <w:r w:rsidR="00A573AE" w:rsidRPr="00290042">
        <w:rPr>
          <w:rFonts w:ascii="Tahoma" w:eastAsia="Times New Roman" w:hAnsi="Tahoma" w:cs="B Nazanin"/>
          <w:sz w:val="28"/>
          <w:szCs w:val="28"/>
          <w:rtl/>
        </w:rPr>
        <w:fldChar w:fldCharType="end"/>
      </w:r>
      <w:bookmarkEnd w:id="82"/>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بنابراين با كشته شدن عطيّه، فرقه عجارده توانست در سيستان و كرمان و اطراف آن، پيروان ازارقه و عطويّه را به سوى خويش جذب نمايد و با سازماندهى خوارج نواحى مركزى و شرقى ايران به راه خود ادامه دهد.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نويسنده مدخل نجدات در دائرة</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المعارف اسلام از عبارت كتاب الفرق بين الفرق اين گونه برداشت كرده است كه نجدات تا قرن پنجم در جهان اسلام حضور داشته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83" w:name="_ftnref8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[84]</w:t>
      </w:r>
      <w:r w:rsidR="00A573AE" w:rsidRPr="00290042">
        <w:rPr>
          <w:rFonts w:ascii="Tahoma" w:eastAsia="Times New Roman" w:hAnsi="Tahoma" w:cs="B Nazanin"/>
          <w:sz w:val="28"/>
          <w:szCs w:val="28"/>
          <w:rtl/>
        </w:rPr>
        <w:fldChar w:fldCharType="end"/>
      </w:r>
      <w:bookmarkEnd w:id="83"/>
      <w:r w:rsidRPr="00290042">
        <w:rPr>
          <w:rFonts w:ascii="Tahoma" w:eastAsia="Times New Roman" w:hAnsi="Tahoma" w:cs="B Nazanin"/>
          <w:sz w:val="28"/>
          <w:szCs w:val="28"/>
          <w:rtl/>
        </w:rPr>
        <w:t xml:space="preserve"> بغدادى بعد از ذكر اختلافات نجدات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«و فرقة عذّرته فيما فعل و هم النجدات اليوم» ولى هيچ شاهدى اين ديدگاه را تأييد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 و به نظر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رسد كه منظور از «اليوم» همان روزگار حضور نجدات است، </w:t>
      </w:r>
      <w:r w:rsidRPr="00290042">
        <w:rPr>
          <w:rFonts w:ascii="Tahoma" w:eastAsia="Times New Roman" w:hAnsi="Tahoma" w:cs="B Nazanin"/>
          <w:sz w:val="28"/>
          <w:szCs w:val="28"/>
          <w:rtl/>
        </w:rPr>
        <w:lastRenderedPageBreak/>
        <w:t>يا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بغدادى اين عبارت را عيناً از كتابى نقل كرده است. بنابراين نجدات نيز همچون ازارقه در قرن دوّم مضمحل شدند و پيروان آن به ديگر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پيوستند.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عقايد نجدات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آن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عقيده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اش را آشكار ساخت و به سران خوارج نامه نوشت،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با او مخالفت كرد و برخى از افكار و آراء نافع را باطل دانست. نجدة بر خلاف نافع، تقيه را جايز دانسته و به آيه «إِلاَّ أَن تَتَّقُوا مِنْهُمْ تُقَـلـةً»</w:t>
      </w:r>
      <w:bookmarkStart w:id="84" w:name="_ftnref8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[85]</w:t>
      </w:r>
      <w:r w:rsidR="00A573AE" w:rsidRPr="00290042">
        <w:rPr>
          <w:rFonts w:ascii="Tahoma" w:eastAsia="Times New Roman" w:hAnsi="Tahoma" w:cs="B Nazanin"/>
          <w:sz w:val="28"/>
          <w:szCs w:val="28"/>
          <w:rtl/>
        </w:rPr>
        <w:fldChar w:fldCharType="end"/>
      </w:r>
      <w:bookmarkEnd w:id="84"/>
      <w:r w:rsidRPr="00290042">
        <w:rPr>
          <w:rFonts w:ascii="Tahoma" w:eastAsia="Times New Roman" w:hAnsi="Tahoma" w:cs="B Nazanin"/>
          <w:sz w:val="28"/>
          <w:szCs w:val="28"/>
          <w:rtl/>
        </w:rPr>
        <w:t xml:space="preserve"> و آيه «وَ قَالَ رَجُلٌ مُّؤْمِنٌ مِّنْ ءَالِ فِرْعَوْنَ يَكْتُمُ إِيمَـنَهُ»</w:t>
      </w:r>
      <w:bookmarkStart w:id="85" w:name="_ftnref8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[86]</w:t>
      </w:r>
      <w:r w:rsidR="00A573AE" w:rsidRPr="00290042">
        <w:rPr>
          <w:rFonts w:ascii="Tahoma" w:eastAsia="Times New Roman" w:hAnsi="Tahoma" w:cs="B Nazanin"/>
          <w:sz w:val="28"/>
          <w:szCs w:val="28"/>
          <w:rtl/>
        </w:rPr>
        <w:fldChar w:fldCharType="end"/>
      </w:r>
      <w:bookmarkEnd w:id="85"/>
      <w:r w:rsidRPr="00290042">
        <w:rPr>
          <w:rFonts w:ascii="Tahoma" w:eastAsia="Times New Roman" w:hAnsi="Tahoma" w:cs="B Nazanin"/>
          <w:sz w:val="28"/>
          <w:szCs w:val="28"/>
          <w:rtl/>
        </w:rPr>
        <w:t xml:space="preserve"> استناد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و معتقد بود، كه گرچه جهاد شايسته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 است، ولى ترك جهاد و قعود (خانه</w:t>
      </w:r>
      <w:r w:rsidRPr="00290042">
        <w:rPr>
          <w:rFonts w:ascii="Tahoma" w:eastAsia="Times New Roman" w:hAnsi="Tahoma" w:cs="Tahoma"/>
          <w:sz w:val="28"/>
          <w:szCs w:val="28"/>
          <w:rtl/>
        </w:rPr>
        <w:t> </w:t>
      </w:r>
      <w:r w:rsidRPr="00290042">
        <w:rPr>
          <w:rFonts w:ascii="Tahoma" w:eastAsia="Times New Roman" w:hAnsi="Tahoma" w:cs="B Nazanin"/>
          <w:sz w:val="28"/>
          <w:szCs w:val="28"/>
          <w:rtl/>
        </w:rPr>
        <w:t>نشينى) اشكالى ندارد و از آيه «وَفَضَّلَ اللَّهُ الْمُجَـهِدِينَ عَلَى الْقَـعِدِينَ أَجْرًا عَظِيمًا»</w:t>
      </w:r>
      <w:bookmarkStart w:id="86" w:name="_ftnref8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[87]</w:t>
      </w:r>
      <w:r w:rsidR="00A573AE" w:rsidRPr="00290042">
        <w:rPr>
          <w:rFonts w:ascii="Tahoma" w:eastAsia="Times New Roman" w:hAnsi="Tahoma" w:cs="B Nazanin"/>
          <w:sz w:val="28"/>
          <w:szCs w:val="28"/>
          <w:rtl/>
        </w:rPr>
        <w:fldChar w:fldCharType="end"/>
      </w:r>
      <w:bookmarkEnd w:id="86"/>
      <w:r w:rsidRPr="00290042">
        <w:rPr>
          <w:rFonts w:ascii="Tahoma" w:eastAsia="Times New Roman" w:hAnsi="Tahoma" w:cs="B Nazanin"/>
          <w:sz w:val="28"/>
          <w:szCs w:val="28"/>
          <w:rtl/>
        </w:rPr>
        <w:t xml:space="preserve"> نيز جواز قعود و فضيلت جهاد استفاده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w:t>
      </w:r>
      <w:bookmarkStart w:id="87" w:name="_ftnref8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[88]</w:t>
      </w:r>
      <w:r w:rsidR="00A573AE" w:rsidRPr="00290042">
        <w:rPr>
          <w:rFonts w:ascii="Tahoma" w:eastAsia="Times New Roman" w:hAnsi="Tahoma" w:cs="B Nazanin"/>
          <w:sz w:val="28"/>
          <w:szCs w:val="28"/>
          <w:rtl/>
        </w:rPr>
        <w:fldChar w:fldCharType="end"/>
      </w:r>
      <w:bookmarkEnd w:id="87"/>
      <w:r w:rsidRPr="00290042">
        <w:rPr>
          <w:rFonts w:ascii="Tahoma" w:eastAsia="Times New Roman" w:hAnsi="Tahoma" w:cs="B Nazanin"/>
          <w:sz w:val="28"/>
          <w:szCs w:val="28"/>
          <w:rtl/>
        </w:rPr>
        <w:t xml:space="preserve"> بنابراين در نظر نجدة، خوارجِ قاعدْ كافر نبودند و قتل اطفال و فىء دانستن اموال مسلمانان نيز جايز نيست. وى با تقسيم معارف دينى به ضرورى و غير ضرورى معتقد بود كه جهل در معارفِ ضرورى پذيرفته نيست. ضروريات نزد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عبارت</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از: معرفت خدا و رسول و حرمت خون مسلمانان; ولى ديگر امور، ضرورى دين نبوده و تا وقتى حجت بر افراد تمام نشده است، جهل در اين امور معذوريت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آورد و باعث دفع و رفع حدود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گردد. اين تفكر باعث جدايى اكثر خوارج از وى گرديد و قتل نجدة را در پى داشت. به همين جهت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اين فرقه را نجدات عاذريّه نام نهاده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زيرا قائل به پذيرش عذر جهل در احكام و فروعات بود. در ديدگاه نجدة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اصرار بر گناه مهم بود و اين مسئله باعث شرك و كفر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 بنابراين اگر مسلمانى بر گناه صغير، اصرار مىورزيد، در نزد نجدة كافر و مشرك بود، اما اگر گناه كبيره انجام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داد و آن را تكرار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مسلمان محسوب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بيهسيّه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آثار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نگاران از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به نام بيهسيّه ياد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 كه طرفداران ابوبيهس</w:t>
      </w:r>
      <w:r w:rsidRPr="00290042">
        <w:rPr>
          <w:rFonts w:ascii="Tahoma" w:eastAsia="Times New Roman" w:hAnsi="Tahoma" w:cs="Tahoma"/>
          <w:sz w:val="28"/>
          <w:szCs w:val="28"/>
          <w:rtl/>
        </w:rPr>
        <w:t> </w:t>
      </w:r>
      <w:r w:rsidRPr="00290042">
        <w:rPr>
          <w:rFonts w:ascii="Tahoma" w:eastAsia="Times New Roman" w:hAnsi="Tahoma" w:cs="B Nazanin"/>
          <w:sz w:val="28"/>
          <w:szCs w:val="28"/>
          <w:rtl/>
        </w:rPr>
        <w:t>هيصم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جابرند كه در مخالفت با ادعاهاى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در سال 65 قمرى</w:t>
      </w:r>
      <w:r w:rsidRPr="00290042">
        <w:rPr>
          <w:rFonts w:ascii="Tahoma" w:eastAsia="Times New Roman" w:hAnsi="Tahoma" w:cs="Tahoma"/>
          <w:sz w:val="28"/>
          <w:szCs w:val="28"/>
          <w:rtl/>
        </w:rPr>
        <w:t> </w:t>
      </w:r>
      <w:r w:rsidRPr="00290042">
        <w:rPr>
          <w:rFonts w:ascii="Tahoma" w:eastAsia="Times New Roman" w:hAnsi="Tahoma" w:cs="B Nazanin"/>
          <w:sz w:val="28"/>
          <w:szCs w:val="28"/>
          <w:rtl/>
        </w:rPr>
        <w:t>برخى از عقايد نافع را ردّ كرده و براى خود عقايدى خاص اختيار كرد. بنا به گفته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مبرّد، در نظر ابوبيهس، نافع غالى، و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اباض مقصر بود</w:t>
      </w:r>
      <w:bookmarkStart w:id="88" w:name="_ftnref8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89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[89]</w:t>
      </w:r>
      <w:r w:rsidR="00A573AE" w:rsidRPr="00290042">
        <w:rPr>
          <w:rFonts w:ascii="Tahoma" w:eastAsia="Times New Roman" w:hAnsi="Tahoma" w:cs="B Nazanin"/>
          <w:sz w:val="28"/>
          <w:szCs w:val="28"/>
          <w:rtl/>
        </w:rPr>
        <w:fldChar w:fldCharType="end"/>
      </w:r>
      <w:bookmarkEnd w:id="88"/>
      <w:r w:rsidRPr="00290042">
        <w:rPr>
          <w:rFonts w:ascii="Tahoma" w:eastAsia="Times New Roman" w:hAnsi="Tahoma" w:cs="B Nazanin"/>
          <w:sz w:val="28"/>
          <w:szCs w:val="28"/>
          <w:rtl/>
        </w:rPr>
        <w:t xml:space="preserve"> گويا وى در هيچ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قيامى شركت نكرد و از جمله خوارج قاعد بود. تنها خبرى كه از وى داريم به سال 94 قمرى بازمى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گردد كه از بصره به مدينه گريخت و در مدينه به دست عمّال امويان به قتل رسيد.</w:t>
      </w:r>
      <w:bookmarkStart w:id="89" w:name="_ftnref9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[90]</w:t>
      </w:r>
      <w:r w:rsidR="00A573AE" w:rsidRPr="00290042">
        <w:rPr>
          <w:rFonts w:ascii="Tahoma" w:eastAsia="Times New Roman" w:hAnsi="Tahoma" w:cs="B Nazanin"/>
          <w:sz w:val="28"/>
          <w:szCs w:val="28"/>
          <w:rtl/>
        </w:rPr>
        <w:fldChar w:fldCharType="end"/>
      </w:r>
      <w:bookmarkEnd w:id="89"/>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بنابر نقل آثار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نويسى سه دسته از اين مذهب منشعب گشتند كه اين خروج را بايد اختلافات درون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مذهبى تلقى كرد، نه تأسيس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جديد. يكى از انشعابات بيهسيه، بنابر نقل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«شبيبيه» است. شبيبيه پيروان شبيب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يزيد بودند. شبيب در ابتدا در سپاه صالح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مسرّح حضور داشت و بعد از كشته شدن صالح در سال 76 قمرى، فرمانده سپاه خوارج گرديد. وى توانست چندين بار لشكريان حجاج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يوسف را شكست دهد و به كوفه وارد گردد. حجاج كه خود را در مقابل شبيب ناتوان ديد از عبدالملك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مروان يارى خواست و عبدالملك سپاهى به </w:t>
      </w:r>
      <w:r w:rsidRPr="00290042">
        <w:rPr>
          <w:rFonts w:ascii="Tahoma" w:eastAsia="Times New Roman" w:hAnsi="Tahoma" w:cs="B Nazanin"/>
          <w:sz w:val="28"/>
          <w:szCs w:val="28"/>
          <w:rtl/>
        </w:rPr>
        <w:lastRenderedPageBreak/>
        <w:t>سوى كوفه اعزام كرد. سپاه شام و كوفه با شبيب درگير شدند و شبيب عقب</w:t>
      </w:r>
      <w:r w:rsidRPr="00290042">
        <w:rPr>
          <w:rFonts w:ascii="Tahoma" w:eastAsia="Times New Roman" w:hAnsi="Tahoma" w:cs="Tahoma"/>
          <w:sz w:val="28"/>
          <w:szCs w:val="28"/>
          <w:rtl/>
        </w:rPr>
        <w:t> </w:t>
      </w:r>
      <w:r w:rsidRPr="00290042">
        <w:rPr>
          <w:rFonts w:ascii="Tahoma" w:eastAsia="Times New Roman" w:hAnsi="Tahoma" w:cs="B Nazanin"/>
          <w:sz w:val="28"/>
          <w:szCs w:val="28"/>
          <w:rtl/>
        </w:rPr>
        <w:t>نشينى كرد. برادر و همسر شبيب در اين جنگ كشته شد و خودش هنگام عقب</w:t>
      </w:r>
      <w:r w:rsidRPr="00290042">
        <w:rPr>
          <w:rFonts w:ascii="Tahoma" w:eastAsia="Times New Roman" w:hAnsi="Tahoma" w:cs="Tahoma"/>
          <w:sz w:val="28"/>
          <w:szCs w:val="28"/>
          <w:rtl/>
        </w:rPr>
        <w:t> </w:t>
      </w:r>
      <w:r w:rsidRPr="00290042">
        <w:rPr>
          <w:rFonts w:ascii="Tahoma" w:eastAsia="Times New Roman" w:hAnsi="Tahoma" w:cs="B Nazanin"/>
          <w:sz w:val="28"/>
          <w:szCs w:val="28"/>
          <w:rtl/>
        </w:rPr>
        <w:t>نشينى در رودخانه غرق شد.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اثير اخبار قيام شبيب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يزيد را در شمار وقايع سال 76 و 77 هجرى قمرى آورده است</w:t>
      </w:r>
      <w:bookmarkStart w:id="90" w:name="_ftnref9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[91]</w:t>
      </w:r>
      <w:r w:rsidR="00A573AE" w:rsidRPr="00290042">
        <w:rPr>
          <w:rFonts w:ascii="Tahoma" w:eastAsia="Times New Roman" w:hAnsi="Tahoma" w:cs="B Nazanin"/>
          <w:sz w:val="28"/>
          <w:szCs w:val="28"/>
          <w:rtl/>
        </w:rPr>
        <w:fldChar w:fldCharType="end"/>
      </w:r>
      <w:bookmarkEnd w:id="90"/>
      <w:r w:rsidRPr="00290042">
        <w:rPr>
          <w:rFonts w:ascii="Tahoma" w:eastAsia="Times New Roman" w:hAnsi="Tahoma" w:cs="B Nazanin"/>
          <w:sz w:val="28"/>
          <w:szCs w:val="28"/>
          <w:rtl/>
        </w:rPr>
        <w:t>. از حضور بيهسيّه در قرن دوّم به بعد هيچ گزارشى به ما نرسيده است و احتمالا پيروان بيهسيّه به ديگر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مثل صُفريه يا عجارده پيوستند.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عقايد بيهسيّه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ابوبيهس عقيده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ارزق را درباره دشمنان خوارج ردّ كرد و قتل كودكان و زنان را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پسنديد. وى همان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طور كه پيش</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 گفتيم عقيده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اباض را مبنى بر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مخالفانْ مشرك نيستند و كافر نعمت تلقى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شوند، تقصير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 ابوبيهس معتقد بود كه مسئله خوارج همان مسئله پيامبر در دوران مكه است كه در ميان مشركان زندگى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و با آنان مراوده و داد و ستد داشت. بنابراين اقامت خوارج در ميان مسلمانان، جايز و ازدواج و توارث با ايشان مجاز است. دشمنان خوارج در ظاهر، مسلمان و در باطن، منافق</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در تفكر ابوبيهس مسئله تولى و تبرى، همچون معرفت خداوند و اقرار به رسالت پيامبر از ضروريات دين است. بيهسيه بر خلاف نجدات، جهل را موجب سقوط حدّ ندانسته، مرتكب كبيره را هر چند جاهل كافر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شمردند.</w:t>
      </w:r>
      <w:bookmarkStart w:id="91" w:name="_ftnref9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[92]</w:t>
      </w:r>
      <w:r w:rsidR="00A573AE" w:rsidRPr="00290042">
        <w:rPr>
          <w:rFonts w:ascii="Tahoma" w:eastAsia="Times New Roman" w:hAnsi="Tahoma" w:cs="B Nazanin"/>
          <w:sz w:val="28"/>
          <w:szCs w:val="28"/>
          <w:rtl/>
        </w:rPr>
        <w:fldChar w:fldCharType="end"/>
      </w:r>
      <w:bookmarkEnd w:id="9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صُفريه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اكثر مورخان و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صُفريه را پيروان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أصفر معرفى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92" w:name="_ftnref9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[93]</w:t>
      </w:r>
      <w:r w:rsidR="00A573AE" w:rsidRPr="00290042">
        <w:rPr>
          <w:rFonts w:ascii="Tahoma" w:eastAsia="Times New Roman" w:hAnsi="Tahoma" w:cs="B Nazanin"/>
          <w:sz w:val="28"/>
          <w:szCs w:val="28"/>
          <w:rtl/>
        </w:rPr>
        <w:fldChar w:fldCharType="end"/>
      </w:r>
      <w:bookmarkEnd w:id="92"/>
      <w:r w:rsidRPr="00290042">
        <w:rPr>
          <w:rFonts w:ascii="Tahoma" w:eastAsia="Times New Roman" w:hAnsi="Tahoma" w:cs="B Nazanin"/>
          <w:sz w:val="28"/>
          <w:szCs w:val="28"/>
          <w:rtl/>
        </w:rPr>
        <w:t xml:space="preserve"> اما برخى از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صفار به عنوان رهبر صفريه ياد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93" w:name="_ftnref9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[94]</w:t>
      </w:r>
      <w:r w:rsidR="00A573AE" w:rsidRPr="00290042">
        <w:rPr>
          <w:rFonts w:ascii="Tahoma" w:eastAsia="Times New Roman" w:hAnsi="Tahoma" w:cs="B Nazanin"/>
          <w:sz w:val="28"/>
          <w:szCs w:val="28"/>
          <w:rtl/>
        </w:rPr>
        <w:fldChar w:fldCharType="end"/>
      </w:r>
      <w:bookmarkEnd w:id="93"/>
      <w:r w:rsidRPr="00290042">
        <w:rPr>
          <w:rFonts w:ascii="Tahoma" w:eastAsia="Times New Roman" w:hAnsi="Tahoma" w:cs="B Nazanin"/>
          <w:sz w:val="28"/>
          <w:szCs w:val="28"/>
          <w:rtl/>
        </w:rPr>
        <w:t xml:space="preserve"> بغدادى درباره پيشينه صفريه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«تمام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صُفريه موالات عبدالله بنوهب راسبى و حرقوص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زهير و پيروان آنها از محكّمه نخستين و بعد از آنها امامت ابوبلال مرداس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اُدّيه و سپس عُمران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حطان سدوسى را پذيرفته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عمران از شاعران معروف خوارج بود كه در رثاى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ملجم اشعارى را سرود».</w:t>
      </w:r>
      <w:bookmarkStart w:id="94" w:name="_ftnref9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[95]</w:t>
      </w:r>
      <w:r w:rsidR="00A573AE" w:rsidRPr="00290042">
        <w:rPr>
          <w:rFonts w:ascii="Tahoma" w:eastAsia="Times New Roman" w:hAnsi="Tahoma" w:cs="B Nazanin"/>
          <w:sz w:val="28"/>
          <w:szCs w:val="28"/>
          <w:rtl/>
        </w:rPr>
        <w:fldChar w:fldCharType="end"/>
      </w:r>
      <w:bookmarkEnd w:id="94"/>
      <w:r w:rsidRPr="00290042">
        <w:rPr>
          <w:rFonts w:ascii="Tahoma" w:eastAsia="Times New Roman" w:hAnsi="Tahoma" w:cs="B Nazanin"/>
          <w:sz w:val="28"/>
          <w:szCs w:val="28"/>
          <w:rtl/>
        </w:rPr>
        <w:t xml:space="preserve"> جاحظ برخى از ديگر بزرگان صفريه را نيز نام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برد كه اطلاعات وسيعى در علوم داشته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95" w:name="_ftnref9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[96]</w:t>
      </w:r>
      <w:r w:rsidR="00A573AE" w:rsidRPr="00290042">
        <w:rPr>
          <w:rFonts w:ascii="Tahoma" w:eastAsia="Times New Roman" w:hAnsi="Tahoma" w:cs="B Nazanin"/>
          <w:sz w:val="28"/>
          <w:szCs w:val="28"/>
          <w:rtl/>
        </w:rPr>
        <w:fldChar w:fldCharType="end"/>
      </w:r>
      <w:bookmarkEnd w:id="95"/>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اطلاعات چندانى از زندگانى و افكار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اصفر در تاريخ ثبت نشده، هيچ قيامى هم از وى گزارش نگرديده و سال وفات او نيز براى ما معلوم نيست. برخى از منابع پيدايش صفريه را به نامه نافع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ازرق نسبت داده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با مخالفت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اصفر يا عبدالله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صفار روبه</w:t>
      </w:r>
      <w:r w:rsidRPr="00290042">
        <w:rPr>
          <w:rFonts w:ascii="Tahoma" w:eastAsia="Times New Roman" w:hAnsi="Tahoma" w:cs="Tahoma"/>
          <w:sz w:val="28"/>
          <w:szCs w:val="28"/>
          <w:rtl/>
        </w:rPr>
        <w:t> </w:t>
      </w:r>
      <w:r w:rsidRPr="00290042">
        <w:rPr>
          <w:rFonts w:ascii="Tahoma" w:eastAsia="Times New Roman" w:hAnsi="Tahoma" w:cs="B Nazanin"/>
          <w:sz w:val="28"/>
          <w:szCs w:val="28"/>
          <w:rtl/>
        </w:rPr>
        <w:t>رو شده است. ديدگاه نافع درباره خوارج قاعد مورد انتقاد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اصفر قرار گرفته و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گونه صفريه همچون ديگر فِرَق خوارج به وجود آمده است.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از اولين قيام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صُفريه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به قيام صالح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مسرّح اشاره كرد كه در برخى منابع به صُفرى بودن وى تصريح شده است.</w:t>
      </w:r>
      <w:bookmarkStart w:id="96" w:name="_ftnref9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[97]</w:t>
      </w:r>
      <w:r w:rsidR="00A573AE" w:rsidRPr="00290042">
        <w:rPr>
          <w:rFonts w:ascii="Tahoma" w:eastAsia="Times New Roman" w:hAnsi="Tahoma" w:cs="B Nazanin"/>
          <w:sz w:val="28"/>
          <w:szCs w:val="28"/>
          <w:rtl/>
        </w:rPr>
        <w:fldChar w:fldCharType="end"/>
      </w:r>
      <w:bookmarkEnd w:id="96"/>
      <w:r w:rsidRPr="00290042">
        <w:rPr>
          <w:rFonts w:ascii="Tahoma" w:eastAsia="Times New Roman" w:hAnsi="Tahoma" w:cs="B Nazanin"/>
          <w:sz w:val="28"/>
          <w:szCs w:val="28"/>
          <w:rtl/>
        </w:rPr>
        <w:t xml:space="preserve"> وى در سال 76 قمرى قيام كرد و در جنگ با سپاه حجاج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يوسف ثقفى كشته شد.</w:t>
      </w:r>
      <w:bookmarkStart w:id="97" w:name="_ftnref9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[98]</w:t>
      </w:r>
      <w:r w:rsidR="00A573AE" w:rsidRPr="00290042">
        <w:rPr>
          <w:rFonts w:ascii="Tahoma" w:eastAsia="Times New Roman" w:hAnsi="Tahoma" w:cs="B Nazanin"/>
          <w:sz w:val="28"/>
          <w:szCs w:val="28"/>
          <w:rtl/>
        </w:rPr>
        <w:fldChar w:fldCharType="end"/>
      </w:r>
      <w:bookmarkEnd w:id="97"/>
      <w:r w:rsidRPr="00290042">
        <w:rPr>
          <w:rFonts w:ascii="Tahoma" w:eastAsia="Times New Roman" w:hAnsi="Tahoma" w:cs="B Nazanin"/>
          <w:sz w:val="28"/>
          <w:szCs w:val="28"/>
          <w:rtl/>
        </w:rPr>
        <w:t xml:space="preserve"> قبر صالح در موصل عراق زيارتگاه خوارج بود و هر كدام از خوارجِ آن ديار قصد خروج و قيام داشت، نزد قبر صالح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مسرّح رفته، سر خود را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تراشيد.</w:t>
      </w:r>
      <w:bookmarkStart w:id="98" w:name="_ftnref9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99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[99]</w:t>
      </w:r>
      <w:r w:rsidR="00A573AE" w:rsidRPr="00290042">
        <w:rPr>
          <w:rFonts w:ascii="Tahoma" w:eastAsia="Times New Roman" w:hAnsi="Tahoma" w:cs="B Nazanin"/>
          <w:sz w:val="28"/>
          <w:szCs w:val="28"/>
          <w:rtl/>
        </w:rPr>
        <w:fldChar w:fldCharType="end"/>
      </w:r>
      <w:bookmarkEnd w:id="98"/>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lastRenderedPageBreak/>
        <w:t>از ديگر بزرگان صُفريه در قرن اوّل عكرمه مفسّر و شاگرد معروف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است كه بعد از دريافت علوم دينى از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به سوى قيروان در مغرب رفت و تفكر خوارج را</w:t>
      </w:r>
      <w:r w:rsidRPr="00290042">
        <w:rPr>
          <w:rFonts w:ascii="Tahoma" w:eastAsia="Times New Roman" w:hAnsi="Tahoma" w:cs="Tahoma"/>
          <w:sz w:val="28"/>
          <w:szCs w:val="28"/>
          <w:rtl/>
        </w:rPr>
        <w:t> </w:t>
      </w:r>
      <w:r w:rsidRPr="00290042">
        <w:rPr>
          <w:rFonts w:ascii="Tahoma" w:eastAsia="Times New Roman" w:hAnsi="Tahoma" w:cs="B Nazanin"/>
          <w:sz w:val="28"/>
          <w:szCs w:val="28"/>
          <w:rtl/>
        </w:rPr>
        <w:t>در ميان قبايل مغرب پراكند. عكرمه در سال 104 قمرى در مدينه از دنيا رفت. گفتنى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است كه برخى عكرمه را پيرو اباضيه و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وى را از بيهسيه دانسته، ولى تمام منابع بر خارجى بودن او تصريح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اغلب منابع نيز به صُفرى بودن عكرمه تصريح دارند.</w:t>
      </w:r>
      <w:bookmarkStart w:id="99" w:name="_ftnref10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[100]</w:t>
      </w:r>
      <w:r w:rsidR="00A573AE" w:rsidRPr="00290042">
        <w:rPr>
          <w:rFonts w:ascii="Tahoma" w:eastAsia="Times New Roman" w:hAnsi="Tahoma" w:cs="B Nazanin"/>
          <w:sz w:val="28"/>
          <w:szCs w:val="28"/>
          <w:rtl/>
        </w:rPr>
        <w:fldChar w:fldCharType="end"/>
      </w:r>
      <w:bookmarkEnd w:id="99"/>
      <w:r w:rsidRPr="00290042">
        <w:rPr>
          <w:rFonts w:ascii="Tahoma" w:eastAsia="Times New Roman" w:hAnsi="Tahoma" w:cs="B Nazanin"/>
          <w:sz w:val="28"/>
          <w:szCs w:val="28"/>
          <w:rtl/>
        </w:rPr>
        <w:t xml:space="preserve"> عكرمه در قيروان با بزرگان قبيله مَطغرة و مِكناسه تماس حاصل كرد و آنان را به تفكر صفريه سوق داد. از آن دوران به بعد به ويژه قبيله مكناسه از پيروان پرو پا قرص صفريه گرديدند.</w:t>
      </w:r>
      <w:bookmarkStart w:id="100" w:name="_ftnref10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[101]</w:t>
      </w:r>
      <w:r w:rsidR="00A573AE" w:rsidRPr="00290042">
        <w:rPr>
          <w:rFonts w:ascii="Tahoma" w:eastAsia="Times New Roman" w:hAnsi="Tahoma" w:cs="B Nazanin"/>
          <w:sz w:val="28"/>
          <w:szCs w:val="28"/>
          <w:rtl/>
        </w:rPr>
        <w:fldChar w:fldCharType="end"/>
      </w:r>
      <w:bookmarkEnd w:id="100"/>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نيمه اوّل قرن دوّم بسيارى از مردم موصل عراق و نواحى اطراف آن و همچنين مردم مغرب در شمال آفريقا بر رأى صُفريه بودند. بنا به نقل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خلدون چهار هزار تن از صُفريه در موصل عراق با ضحاك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قيس شيبانى بيعت كردند. ضحاك در سال 127 هجرى قيام كرد و توانست كوفه را تصرف كند و مردم موصل دروازه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شهر را بر روى وى گشودند، اما سرانجام، وى در جنگ كشته شد و خوارج با خيبرى و سپس با شيبان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عبدالعزيز يشكرى بيعت كردند.</w:t>
      </w:r>
      <w:bookmarkStart w:id="101" w:name="_ftnref10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[102]</w:t>
      </w:r>
      <w:r w:rsidR="00A573AE" w:rsidRPr="00290042">
        <w:rPr>
          <w:rFonts w:ascii="Tahoma" w:eastAsia="Times New Roman" w:hAnsi="Tahoma" w:cs="B Nazanin"/>
          <w:sz w:val="28"/>
          <w:szCs w:val="28"/>
          <w:rtl/>
        </w:rPr>
        <w:fldChar w:fldCharType="end"/>
      </w:r>
      <w:bookmarkEnd w:id="10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همچنين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خلدون درباره خوارج افريقيه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«اين مذهب در سال 126 هجرى به وسيله ميسره از قبيله مطغره در ميان آنان شايع شد و مذهب اباضيان و صُفريان در ميان ديگر قبايل رواج يافت».</w:t>
      </w:r>
      <w:bookmarkStart w:id="102" w:name="_ftnref10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[103]</w:t>
      </w:r>
      <w:r w:rsidR="00A573AE" w:rsidRPr="00290042">
        <w:rPr>
          <w:rFonts w:ascii="Tahoma" w:eastAsia="Times New Roman" w:hAnsi="Tahoma" w:cs="B Nazanin"/>
          <w:sz w:val="28"/>
          <w:szCs w:val="28"/>
          <w:rtl/>
        </w:rPr>
        <w:fldChar w:fldCharType="end"/>
      </w:r>
      <w:bookmarkEnd w:id="102"/>
      <w:r w:rsidRPr="00290042">
        <w:rPr>
          <w:rFonts w:ascii="Tahoma" w:eastAsia="Times New Roman" w:hAnsi="Tahoma" w:cs="B Nazanin"/>
          <w:sz w:val="28"/>
          <w:szCs w:val="28"/>
          <w:rtl/>
        </w:rPr>
        <w:t xml:space="preserve"> محمود اسماعيل در كتاب الخوارج فى المغرب الاسلامى بر آن است كه ميسره رئيس قبيله مطغرة شاگرد عكرمه بود و به صورت مخفى از عكرمه علم آموخت، همچنان كه سمكو بنواسول رئيس قبيله مكناسه نزد عكرمه تعليم ديد و مذهب صفريه را در ميان قبيله خود رواج داد. به نظر محمود اسماعيل، طريف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شمعون نيز نزد عكرمه علم آموخت و مذهب صفريه را در قبايل برغواطه انتشار داد.</w:t>
      </w:r>
      <w:bookmarkStart w:id="103" w:name="_ftnref10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[104]</w:t>
      </w:r>
      <w:r w:rsidR="00A573AE" w:rsidRPr="00290042">
        <w:rPr>
          <w:rFonts w:ascii="Tahoma" w:eastAsia="Times New Roman" w:hAnsi="Tahoma" w:cs="B Nazanin"/>
          <w:sz w:val="28"/>
          <w:szCs w:val="28"/>
          <w:rtl/>
        </w:rPr>
        <w:fldChar w:fldCharType="end"/>
      </w:r>
      <w:bookmarkEnd w:id="103"/>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خلدون در بحث از قبيله زناته از مهم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قبايل آفريقا درباره مذهب صُفريه در افريقيه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«بنى يفرن از شعوب زناته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در مغربِ اوسط، بطون بسيارى دارند... چون بربرها در مغرب اقصى عصيان كردند و ميسره و قومش به دعوت خوارج قيام نمودند، بربرها او را كشتند... سپس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يفرن در تلمسان بشوريدند و دعوت خوارج را آشكار كردند و با بزرگ خود، ابوقره در سال 148 قمرى به خلافت بيعت كردند... ابوقره با چهل هزار سپاهى از قومش از خوارج صفريه... به قيروان رفت... بعضى از مورخان ابوقره را به مغيله نسبت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دهند... مغيله به خارجى بودن از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يفرن مشهورترند، زيرا آنان از صُفريه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104" w:name="_ftnref10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[105]</w:t>
      </w:r>
      <w:r w:rsidR="00A573AE" w:rsidRPr="00290042">
        <w:rPr>
          <w:rFonts w:ascii="Tahoma" w:eastAsia="Times New Roman" w:hAnsi="Tahoma" w:cs="B Nazanin"/>
          <w:sz w:val="28"/>
          <w:szCs w:val="28"/>
          <w:rtl/>
        </w:rPr>
        <w:fldChar w:fldCharType="end"/>
      </w:r>
      <w:bookmarkEnd w:id="10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بنابراين بعد از عكرمه كه مؤسس مذهب صفريه در شمال آفريقاست، ميسره و</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ابوقره، دو تن از بزرگان و قيام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كنندگان مكتب صفريه در مغرب</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باعث گسترش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مذهب در آن سامان گرديدند. محمود اسماعيل قيام اين دو نفر را به تفصيل بيان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است.</w:t>
      </w:r>
      <w:bookmarkStart w:id="105" w:name="_ftnref10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[106]</w:t>
      </w:r>
      <w:r w:rsidR="00A573AE" w:rsidRPr="00290042">
        <w:rPr>
          <w:rFonts w:ascii="Tahoma" w:eastAsia="Times New Roman" w:hAnsi="Tahoma" w:cs="B Nazanin"/>
          <w:sz w:val="28"/>
          <w:szCs w:val="28"/>
          <w:rtl/>
        </w:rPr>
        <w:fldChar w:fldCharType="end"/>
      </w:r>
      <w:bookmarkEnd w:id="105"/>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دولت صفرى</w:t>
      </w:r>
      <w:r w:rsidRPr="00290042">
        <w:rPr>
          <w:rFonts w:ascii="Tahoma" w:eastAsia="Times New Roman" w:hAnsi="Tahoma" w:cs="Tahoma"/>
          <w:sz w:val="28"/>
          <w:szCs w:val="28"/>
          <w:rtl/>
        </w:rPr>
        <w:t> </w:t>
      </w:r>
      <w:r w:rsidRPr="00290042">
        <w:rPr>
          <w:rFonts w:ascii="Tahoma" w:eastAsia="Times New Roman" w:hAnsi="Tahoma" w:cs="B Nazanin"/>
          <w:sz w:val="28"/>
          <w:szCs w:val="28"/>
          <w:rtl/>
        </w:rPr>
        <w:t>مذهب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مدرار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يكى از دولت</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كوچك صُفريه در شمال آفريقا مربوط به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است كه از حدود سال 140 هجرى در شهر سجلماسه، دولتى كوچك تأسيس كردند. پايه</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هاى اين حكومت بر قبيله مكناسه </w:t>
      </w:r>
      <w:r w:rsidRPr="00290042">
        <w:rPr>
          <w:rFonts w:ascii="Tahoma" w:eastAsia="Times New Roman" w:hAnsi="Tahoma" w:cs="B Nazanin"/>
          <w:sz w:val="28"/>
          <w:szCs w:val="28"/>
          <w:rtl/>
        </w:rPr>
        <w:lastRenderedPageBreak/>
        <w:t>استوار بود. در ابتدا عيسى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يزيد تا سال 155 قمرى و سپس ابوالقاسم سمكو بنواسول تا سال 168 هجرى و سپس فرزندان ابوالقاسم بر آن مناطق بنا به مذهب صفريه حكومت كردند.</w:t>
      </w:r>
      <w:bookmarkStart w:id="106" w:name="_ftnref10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[107]</w:t>
      </w:r>
      <w:r w:rsidR="00A573AE" w:rsidRPr="00290042">
        <w:rPr>
          <w:rFonts w:ascii="Tahoma" w:eastAsia="Times New Roman" w:hAnsi="Tahoma" w:cs="B Nazanin"/>
          <w:sz w:val="28"/>
          <w:szCs w:val="28"/>
          <w:rtl/>
        </w:rPr>
        <w:fldChar w:fldCharType="end"/>
      </w:r>
      <w:bookmarkEnd w:id="106"/>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ابوالقاسم فرزندش الياس تا سال 174 قمرى و در ادامه برادرش اليسع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ابوالقاسم تا سال 208 قمرى بر سجلماسه</w:t>
      </w:r>
      <w:bookmarkStart w:id="107" w:name="_ftnref10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[108]</w:t>
      </w:r>
      <w:r w:rsidR="00A573AE" w:rsidRPr="00290042">
        <w:rPr>
          <w:rFonts w:ascii="Tahoma" w:eastAsia="Times New Roman" w:hAnsi="Tahoma" w:cs="B Nazanin"/>
          <w:sz w:val="28"/>
          <w:szCs w:val="28"/>
          <w:rtl/>
        </w:rPr>
        <w:fldChar w:fldCharType="end"/>
      </w:r>
      <w:bookmarkEnd w:id="107"/>
      <w:r w:rsidRPr="00290042">
        <w:rPr>
          <w:rFonts w:ascii="Tahoma" w:eastAsia="Times New Roman" w:hAnsi="Tahoma" w:cs="B Nazanin"/>
          <w:sz w:val="28"/>
          <w:szCs w:val="28"/>
          <w:rtl/>
        </w:rPr>
        <w:t xml:space="preserve"> و نواحى اطراف حكومت كردند. بعد از اليسع پسرش مدرار با حكومتى چهل و پنج ساله تا سال 253 و سپس پسرش ميمون تا سال 263 قمرى و در ادامه محمد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ميمون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تا 270 و سپس اليسع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كه در سال 296 قمرى به دست ابوعبدالله شيعى بنيان</w:t>
      </w:r>
      <w:r w:rsidRPr="00290042">
        <w:rPr>
          <w:rFonts w:ascii="Tahoma" w:eastAsia="Times New Roman" w:hAnsi="Tahoma" w:cs="Tahoma"/>
          <w:sz w:val="28"/>
          <w:szCs w:val="28"/>
          <w:rtl/>
        </w:rPr>
        <w:t> </w:t>
      </w:r>
      <w:r w:rsidRPr="00290042">
        <w:rPr>
          <w:rFonts w:ascii="Tahoma" w:eastAsia="Times New Roman" w:hAnsi="Tahoma" w:cs="B Nazanin"/>
          <w:sz w:val="28"/>
          <w:szCs w:val="28"/>
          <w:rtl/>
        </w:rPr>
        <w:t>گذار واقعىِ حكومت فاطميان در مغرب كشته شد حكومت كردند. بعد از اليسع، خوارج صفريه با فتح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ميمون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بيعت كردند. اختلافات خوارج صفريه با فاطميان ادامه داشت تا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در سال 347 قمرى جوهر صقلى</w:t>
      </w:r>
      <w:r w:rsidRPr="00290042">
        <w:rPr>
          <w:rFonts w:ascii="Tahoma" w:eastAsia="Times New Roman" w:hAnsi="Tahoma" w:cs="Tahoma"/>
          <w:sz w:val="28"/>
          <w:szCs w:val="28"/>
          <w:rtl/>
        </w:rPr>
        <w:t> </w:t>
      </w:r>
      <w:r w:rsidRPr="00290042">
        <w:rPr>
          <w:rFonts w:ascii="Tahoma" w:eastAsia="Times New Roman" w:hAnsi="Tahoma" w:cs="B Nazanin"/>
          <w:sz w:val="28"/>
          <w:szCs w:val="28"/>
          <w:rtl/>
        </w:rPr>
        <w:t>به سجلماسه حمله كرد و حكومت را از دست خوارج</w:t>
      </w:r>
      <w:r w:rsidRPr="00290042">
        <w:rPr>
          <w:rFonts w:ascii="Tahoma" w:eastAsia="Times New Roman" w:hAnsi="Tahoma" w:cs="Tahoma"/>
          <w:sz w:val="28"/>
          <w:szCs w:val="28"/>
          <w:rtl/>
        </w:rPr>
        <w:t> </w:t>
      </w:r>
      <w:r w:rsidRPr="00290042">
        <w:rPr>
          <w:rFonts w:ascii="Tahoma" w:eastAsia="Times New Roman" w:hAnsi="Tahoma" w:cs="B Nazanin"/>
          <w:sz w:val="28"/>
          <w:szCs w:val="28"/>
          <w:rtl/>
        </w:rPr>
        <w:t>بيرون ساخت.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قلقشندى تصريح دارد كه در اين دوران يكى از رهبران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از مذهب صفريه دست كشيد و مذهب اهل سنت را پذيرفت و به نام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عباس خطبه خواند. دولت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با اُفت و خيز تا سال 366 قمرى ادامه داشت تا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به وسيله امويان اندلس به كلّى از بين رفت.</w:t>
      </w:r>
      <w:bookmarkStart w:id="108" w:name="_ftnref10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109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[109]</w:t>
      </w:r>
      <w:r w:rsidR="00A573AE" w:rsidRPr="00290042">
        <w:rPr>
          <w:rFonts w:ascii="Tahoma" w:eastAsia="Times New Roman" w:hAnsi="Tahoma" w:cs="B Nazanin"/>
          <w:sz w:val="28"/>
          <w:szCs w:val="28"/>
          <w:rtl/>
        </w:rPr>
        <w:fldChar w:fldCharType="end"/>
      </w:r>
      <w:bookmarkEnd w:id="108"/>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با از بين رفتن دولت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خوارج صُفريه نيز 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كم از بين رفتند و ديگر نامى از آنها در تاريخ نماند. گويا دولت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مدرار در فرهنگ و اعتلاى تفكرات صُفريه تأثير مهمى نداشت. محمود اسماعيل برخى از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صفريان مغرب را در كتاب خود آورده كه از اعتقادات صفريه در آن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خبرى نيست.</w:t>
      </w:r>
      <w:bookmarkStart w:id="109" w:name="_ftnref11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[110]</w:t>
      </w:r>
      <w:r w:rsidR="00A573AE" w:rsidRPr="00290042">
        <w:rPr>
          <w:rFonts w:ascii="Tahoma" w:eastAsia="Times New Roman" w:hAnsi="Tahoma" w:cs="B Nazanin"/>
          <w:sz w:val="28"/>
          <w:szCs w:val="28"/>
          <w:rtl/>
        </w:rPr>
        <w:fldChar w:fldCharType="end"/>
      </w:r>
      <w:bookmarkEnd w:id="109"/>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عالم معروف صُفريه ابوعبيده مَعْمَر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مُثنّى (م210ق) عالم لغوى و نحوى معروف است كه به تصريح جاحظ و ابوالحسن اشعرى پيرو مذهب صُفريه بوده است.</w:t>
      </w:r>
      <w:bookmarkStart w:id="110" w:name="_ftnref11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[111]</w:t>
      </w:r>
      <w:r w:rsidR="00A573AE" w:rsidRPr="00290042">
        <w:rPr>
          <w:rFonts w:ascii="Tahoma" w:eastAsia="Times New Roman" w:hAnsi="Tahoma" w:cs="B Nazanin"/>
          <w:sz w:val="28"/>
          <w:szCs w:val="28"/>
          <w:rtl/>
        </w:rPr>
        <w:fldChar w:fldCharType="end"/>
      </w:r>
      <w:bookmarkEnd w:id="110"/>
      <w:r w:rsidRPr="00290042">
        <w:rPr>
          <w:rFonts w:ascii="Tahoma" w:eastAsia="Times New Roman" w:hAnsi="Tahoma" w:cs="B Nazanin"/>
          <w:sz w:val="28"/>
          <w:szCs w:val="28"/>
          <w:rtl/>
        </w:rPr>
        <w:t>هفت كتاب از آثار ابوعبيده تاكنون به چاپ رسيده كه مهم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آنها مجاز القرآن است. اين كتاب تأثير شگرفى بر آثار بعدى در اين قلمرو داشته است. اين كتاب واژگان غريب و ناآشناى قرآن را شرح و تفسير كرده كه به اعتقاد برخى نوعى تفسير به رأى است. سلفيان به ويژه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قيم جوزى (م751) شاگرد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تيميه در مختصر الصواعق المرسلة به شدت به ابوعبيده تاخته و مجازگويى در قرآن را ردّ كرده است.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اعتقادات صُفريان</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ابوالحسن اشعرى اكثر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را منشعب از صفريه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داند، اما باب مستقلى در پيرامون اعتقادات صُفريه باز نكرده و فقط به صورت پراكنده در اين خصوص مطالبى را يادآور شده است. از طرف ديگر، وى ذيل عجارده پانزده گروه را نام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برد، اما به هيچ</w:t>
      </w:r>
      <w:r w:rsidRPr="00290042">
        <w:rPr>
          <w:rFonts w:ascii="Tahoma" w:eastAsia="Times New Roman" w:hAnsi="Tahoma" w:cs="Tahoma"/>
          <w:sz w:val="28"/>
          <w:szCs w:val="28"/>
          <w:rtl/>
        </w:rPr>
        <w:t> </w:t>
      </w:r>
      <w:r w:rsidRPr="00290042">
        <w:rPr>
          <w:rFonts w:ascii="Tahoma" w:eastAsia="Times New Roman" w:hAnsi="Tahoma" w:cs="B Nazanin"/>
          <w:sz w:val="28"/>
          <w:szCs w:val="28"/>
          <w:rtl/>
        </w:rPr>
        <w:t>يك از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صفريه اشاره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w:t>
      </w:r>
      <w:bookmarkStart w:id="111" w:name="_ftnref11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[112]</w:t>
      </w:r>
      <w:r w:rsidR="00A573AE" w:rsidRPr="00290042">
        <w:rPr>
          <w:rFonts w:ascii="Tahoma" w:eastAsia="Times New Roman" w:hAnsi="Tahoma" w:cs="B Nazanin"/>
          <w:sz w:val="28"/>
          <w:szCs w:val="28"/>
          <w:rtl/>
        </w:rPr>
        <w:fldChar w:fldCharType="end"/>
      </w:r>
      <w:bookmarkEnd w:id="111"/>
      <w:r w:rsidRPr="00290042">
        <w:rPr>
          <w:rFonts w:ascii="Tahoma" w:eastAsia="Times New Roman" w:hAnsi="Tahoma" w:cs="B Nazanin"/>
          <w:sz w:val="28"/>
          <w:szCs w:val="28"/>
          <w:rtl/>
        </w:rPr>
        <w:t xml:space="preserve"> اين دوگانگى در آثار ديگر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نگاران نيز يافت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w:t>
      </w:r>
      <w:bookmarkStart w:id="112" w:name="_ftnref11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[113]</w:t>
      </w:r>
      <w:r w:rsidR="00A573AE" w:rsidRPr="00290042">
        <w:rPr>
          <w:rFonts w:ascii="Tahoma" w:eastAsia="Times New Roman" w:hAnsi="Tahoma" w:cs="B Nazanin"/>
          <w:sz w:val="28"/>
          <w:szCs w:val="28"/>
          <w:rtl/>
        </w:rPr>
        <w:fldChar w:fldCharType="end"/>
      </w:r>
      <w:bookmarkEnd w:id="112"/>
      <w:r w:rsidRPr="00290042">
        <w:rPr>
          <w:rFonts w:ascii="Tahoma" w:eastAsia="Times New Roman" w:hAnsi="Tahoma" w:cs="B Nazanin"/>
          <w:sz w:val="28"/>
          <w:szCs w:val="28"/>
          <w:rtl/>
        </w:rPr>
        <w:t xml:space="preserve"> بنابراين در آثار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نويسى نه در باب اعتقادات و نه در باب فرق صفريه مطالب قابل توجهى وجود ندارد. بنابه نقل شهرستانى مهم</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ديدگاه صفريه عدم كفر خوارج قاعد (خانه</w:t>
      </w:r>
      <w:r w:rsidRPr="00290042">
        <w:rPr>
          <w:rFonts w:ascii="Tahoma" w:eastAsia="Times New Roman" w:hAnsi="Tahoma" w:cs="Tahoma"/>
          <w:sz w:val="28"/>
          <w:szCs w:val="28"/>
          <w:rtl/>
        </w:rPr>
        <w:t> </w:t>
      </w:r>
      <w:r w:rsidRPr="00290042">
        <w:rPr>
          <w:rFonts w:ascii="Tahoma" w:eastAsia="Times New Roman" w:hAnsi="Tahoma" w:cs="B Nazanin"/>
          <w:sz w:val="28"/>
          <w:szCs w:val="28"/>
          <w:rtl/>
        </w:rPr>
        <w:t>نشين) است. همچنين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اصفر قائل به قتل اطفال و زنان، و كفر و خلود آنان در جهنم نبود و تقيه را در قول، نه در عمل جايز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دانست. وى مرتكب گناه كبيره مستحق حدّ شرعى، مثل سرقت و زنا را كافر و </w:t>
      </w:r>
      <w:r w:rsidRPr="00290042">
        <w:rPr>
          <w:rFonts w:ascii="Tahoma" w:eastAsia="Times New Roman" w:hAnsi="Tahoma" w:cs="B Nazanin"/>
          <w:sz w:val="28"/>
          <w:szCs w:val="28"/>
          <w:rtl/>
        </w:rPr>
        <w:lastRenderedPageBreak/>
        <w:t>مشرك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 ولى مرتكب گناه كبيره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را كه مستحق حد نيست، مثل تارك الصلاة كافر تلقى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w:t>
      </w:r>
      <w:bookmarkStart w:id="113" w:name="_ftnref11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[114]</w:t>
      </w:r>
      <w:r w:rsidR="00A573AE" w:rsidRPr="00290042">
        <w:rPr>
          <w:rFonts w:ascii="Tahoma" w:eastAsia="Times New Roman" w:hAnsi="Tahoma" w:cs="B Nazanin"/>
          <w:sz w:val="28"/>
          <w:szCs w:val="28"/>
          <w:rtl/>
        </w:rPr>
        <w:fldChar w:fldCharType="end"/>
      </w:r>
      <w:bookmarkEnd w:id="113"/>
      <w:r w:rsidRPr="00290042">
        <w:rPr>
          <w:rFonts w:ascii="Tahoma" w:eastAsia="Times New Roman" w:hAnsi="Tahoma" w:cs="B Nazanin"/>
          <w:sz w:val="28"/>
          <w:szCs w:val="28"/>
          <w:rtl/>
        </w:rPr>
        <w:t xml:space="preserve"> وى اطاعت از شيطان را نيز شرك دانسته، با آن معامله شرك واقعى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ولى معتقد بود كه كفر نعمت، اگرچه كفر است، مثل كفر واقعى نيست. رفتار و گفتار اعتدالى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اصفر باعث گرديد كه كمترين قيامى از سوى صفريه صورت بگيرد و عملا در تاريخ ماندگارى بيشترى داشته باشند.</w:t>
      </w:r>
      <w:bookmarkStart w:id="114" w:name="_ftnref11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[115]</w:t>
      </w:r>
      <w:r w:rsidR="00A573AE" w:rsidRPr="00290042">
        <w:rPr>
          <w:rFonts w:ascii="Tahoma" w:eastAsia="Times New Roman" w:hAnsi="Tahoma" w:cs="B Nazanin"/>
          <w:sz w:val="28"/>
          <w:szCs w:val="28"/>
          <w:rtl/>
        </w:rPr>
        <w:fldChar w:fldCharType="end"/>
      </w:r>
      <w:bookmarkEnd w:id="11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عجاردة</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شكست عطيه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أسود حنفى از مهلب و كشته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شدن وى در منطقه سند، در چند دهه بعد،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به بازسازى مجدد جنبش خارجيان ايران همت گماشت. از فعاليت</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وى اطلاع چندانى در دست نيست. خالد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عبدالله قسرى حاكم عراق و خراسان در سال</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106 تا 120 هجرى،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را به زندان افكند و او در زندان از دنيا رفت. هنگامى كه عبدالكريم در زندان بود مباحث جبر و اختيار و قضا و قدر در ميان مسلمانان به صورت جدى مطرح بود. طرفداران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در اين زمان درباره پذيرش يا عدم پذيرش اختيار انسان دو دسته شده،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از اختيار انسان طرفدارى كردند، مثل ميمونيه (طرفداران ميمون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خالد) و حمزيّه (پيروان 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ادرك) و عده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طرفدار قدر و جبر شدند، مثل خلفيه (پيروان خلف خارجى)، شعيبيه (طرفداران شعيب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محمد) و خازميّه يا حازميّه (پيروان حازم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على)، لذا به وى نامه نوشته، ديدگاه وى را نسبت به قدر و اختيار جويا شدند. وى در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نوشت: «گوييم آنچه خدا خواسته روى داده و آنچه نخواسته روى نداده است. ما را حدّ آن نيست كه پيرايه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بر خدا ببنديم».</w:t>
      </w:r>
      <w:bookmarkStart w:id="115" w:name="_ftnref11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[116]</w:t>
      </w:r>
      <w:r w:rsidR="00A573AE" w:rsidRPr="00290042">
        <w:rPr>
          <w:rFonts w:ascii="Tahoma" w:eastAsia="Times New Roman" w:hAnsi="Tahoma" w:cs="B Nazanin"/>
          <w:sz w:val="28"/>
          <w:szCs w:val="28"/>
          <w:rtl/>
        </w:rPr>
        <w:fldChar w:fldCharType="end"/>
      </w:r>
      <w:bookmarkEnd w:id="115"/>
      <w:r w:rsidRPr="00290042">
        <w:rPr>
          <w:rFonts w:ascii="Tahoma" w:eastAsia="Times New Roman" w:hAnsi="Tahoma" w:cs="B Nazanin"/>
          <w:sz w:val="28"/>
          <w:szCs w:val="28"/>
          <w:rtl/>
        </w:rPr>
        <w:t xml:space="preserve"> هر دو طايفه احساس كردند كه عبدالكريم آنان را تأييد كرده است. بنابراين رهبرى عبدالكريم را پذيرا شده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ند ولى از يكديگر بيزارى جستند. بيزارى جستن اين طوايف از هم با مرگ عبدالكريم همراه بود، لذا عجارده به چند فرقه تقسيم گرديدند و هر كدام از رؤسا دنبال عِدّه و عُده بود. در مجادله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ديگر ميان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و ثعلبة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اختلاف افتاد و گروه ثعالبه از عجارده جدا شدند.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معتقد بود كه از كودكان و اطفال نبايد توقع برائت يا ولايت داشت تا زمانى كه به بلوغ برسند و به اسلام خارجى فراخوانده شوند، اما ثعلبه معتقد بود كه ميان اطفال و بزرگان فرقى نيست و فرزندان خردسال مخالفان درخور برائتند.</w:t>
      </w:r>
      <w:bookmarkStart w:id="116" w:name="_ftnref11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[117]</w:t>
      </w:r>
      <w:r w:rsidR="00A573AE" w:rsidRPr="00290042">
        <w:rPr>
          <w:rFonts w:ascii="Tahoma" w:eastAsia="Times New Roman" w:hAnsi="Tahoma" w:cs="B Nazanin"/>
          <w:sz w:val="28"/>
          <w:szCs w:val="28"/>
          <w:rtl/>
        </w:rPr>
        <w:fldChar w:fldCharType="end"/>
      </w:r>
      <w:bookmarkEnd w:id="116"/>
      <w:r w:rsidRPr="00290042">
        <w:rPr>
          <w:rFonts w:ascii="Tahoma" w:eastAsia="Times New Roman" w:hAnsi="Tahoma" w:cs="B Nazanin"/>
          <w:sz w:val="28"/>
          <w:szCs w:val="28"/>
          <w:rtl/>
        </w:rPr>
        <w:t xml:space="preserve"> اين مسئله باعث شد كه خارجيان شمال شرق ايران، يعنى خراسان طرفدار ثعلبه گرديده و فرقه ثعالبه به وجود آيد، ولى خارجيان جنوب شرق ايران، يعنى سيستان و كرمان به طرفدارى از عجارده باقى ماندند.</w:t>
      </w:r>
      <w:bookmarkStart w:id="117" w:name="_ftnref11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[118]</w:t>
      </w:r>
      <w:r w:rsidR="00A573AE" w:rsidRPr="00290042">
        <w:rPr>
          <w:rFonts w:ascii="Tahoma" w:eastAsia="Times New Roman" w:hAnsi="Tahoma" w:cs="B Nazanin"/>
          <w:sz w:val="28"/>
          <w:szCs w:val="28"/>
          <w:rtl/>
        </w:rPr>
        <w:fldChar w:fldCharType="end"/>
      </w:r>
      <w:bookmarkEnd w:id="117"/>
      <w:r w:rsidRPr="00290042">
        <w:rPr>
          <w:rFonts w:ascii="Tahoma" w:eastAsia="Times New Roman" w:hAnsi="Tahoma" w:cs="B Nazanin"/>
          <w:sz w:val="28"/>
          <w:szCs w:val="28"/>
          <w:rtl/>
        </w:rPr>
        <w:t xml:space="preserve"> بغدادى اكثر عجارده سيستان را از فرقه خازميّه عجارده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داند.</w:t>
      </w:r>
      <w:bookmarkStart w:id="118" w:name="_ftnref11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119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[119]</w:t>
      </w:r>
      <w:r w:rsidR="00A573AE" w:rsidRPr="00290042">
        <w:rPr>
          <w:rFonts w:ascii="Tahoma" w:eastAsia="Times New Roman" w:hAnsi="Tahoma" w:cs="B Nazanin"/>
          <w:sz w:val="28"/>
          <w:szCs w:val="28"/>
          <w:rtl/>
        </w:rPr>
        <w:fldChar w:fldCharType="end"/>
      </w:r>
      <w:bookmarkEnd w:id="118"/>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ثعالبه بعد از ثعلبة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عامر با شيبان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سلمة بيعت كردند. وى در دوران ابومسلم قيام كرد و به يارى وى برخاست. كمك او به ابومسلم باعث شد كه برخى از يارانش وى را به قتل رسانند. يكى از افراد مهمى كه از شيبان تبرى جست زياد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عبدالرحمن شيبانى است كه همچون شيبان قائل به قضا و قدر، و طرفدار جبر بود. شهرستانى معتقد است كه اكثر شيبانيان به رهبرى عطيه جوزجانى طرفدار شيبان بودند و تولاى او را در دل داشته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اند. اين افراد بيشتر در جرجان، نساء و ارمينيه </w:t>
      </w:r>
      <w:r w:rsidRPr="00290042">
        <w:rPr>
          <w:rFonts w:ascii="Tahoma" w:eastAsia="Times New Roman" w:hAnsi="Tahoma" w:cs="B Nazanin"/>
          <w:sz w:val="28"/>
          <w:szCs w:val="28"/>
          <w:rtl/>
        </w:rPr>
        <w:lastRenderedPageBreak/>
        <w:t>حضور داشتند.</w:t>
      </w:r>
      <w:bookmarkStart w:id="119" w:name="_ftnref12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[120]</w:t>
      </w:r>
      <w:r w:rsidR="00A573AE" w:rsidRPr="00290042">
        <w:rPr>
          <w:rFonts w:ascii="Tahoma" w:eastAsia="Times New Roman" w:hAnsi="Tahoma" w:cs="B Nazanin"/>
          <w:sz w:val="28"/>
          <w:szCs w:val="28"/>
          <w:rtl/>
        </w:rPr>
        <w:fldChar w:fldCharType="end"/>
      </w:r>
      <w:bookmarkEnd w:id="119"/>
      <w:r w:rsidRPr="00290042">
        <w:rPr>
          <w:rFonts w:ascii="Tahoma" w:eastAsia="Times New Roman" w:hAnsi="Tahoma" w:cs="B Nazanin"/>
          <w:sz w:val="28"/>
          <w:szCs w:val="28"/>
          <w:rtl/>
        </w:rPr>
        <w:t xml:space="preserve"> گروه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متعددى از عجارده يا ثعالبه جدا شدند كه البته نبايد آنها را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هايى مجزا دانست.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از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هايى همچون اُخنسيّه، معبديّه، رشيديّه، مكرميّه، معلوميّه، مجهوليه، بدعيه و جز آنها ياد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كه اشعرى همه آنها را در ذيل عجارده آورده و شهرستانى برخى از آنها را ذيل نام ثعالبه فهرست كرده است.</w:t>
      </w:r>
      <w:bookmarkStart w:id="120" w:name="_ftnref12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[121]</w:t>
      </w:r>
      <w:r w:rsidR="00A573AE" w:rsidRPr="00290042">
        <w:rPr>
          <w:rFonts w:ascii="Tahoma" w:eastAsia="Times New Roman" w:hAnsi="Tahoma" w:cs="B Nazanin"/>
          <w:sz w:val="28"/>
          <w:szCs w:val="28"/>
          <w:rtl/>
        </w:rPr>
        <w:fldChar w:fldCharType="end"/>
      </w:r>
      <w:bookmarkEnd w:id="120"/>
      <w:r w:rsidRPr="00290042">
        <w:rPr>
          <w:rFonts w:ascii="Tahoma" w:eastAsia="Times New Roman" w:hAnsi="Tahoma" w:cs="B Nazanin"/>
          <w:sz w:val="28"/>
          <w:szCs w:val="28"/>
          <w:rtl/>
        </w:rPr>
        <w:t xml:space="preserve"> مادلونگ در مقاله «عجارديان و اباضيان» با نگاهى به آثار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اكثر اين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و اختلافاتشان با يكديگر را بيان كرده است.</w:t>
      </w:r>
      <w:bookmarkStart w:id="121" w:name="_ftnref12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[122]</w:t>
      </w:r>
      <w:r w:rsidR="00A573AE" w:rsidRPr="00290042">
        <w:rPr>
          <w:rFonts w:ascii="Tahoma" w:eastAsia="Times New Roman" w:hAnsi="Tahoma" w:cs="B Nazanin"/>
          <w:sz w:val="28"/>
          <w:szCs w:val="28"/>
          <w:rtl/>
        </w:rPr>
        <w:fldChar w:fldCharType="end"/>
      </w:r>
      <w:bookmarkEnd w:id="12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اختلافات عجارده در جنوب</w:t>
      </w:r>
      <w:r w:rsidRPr="00290042">
        <w:rPr>
          <w:rFonts w:ascii="Tahoma" w:eastAsia="Times New Roman" w:hAnsi="Tahoma" w:cs="Tahoma"/>
          <w:sz w:val="28"/>
          <w:szCs w:val="28"/>
          <w:rtl/>
        </w:rPr>
        <w:t> </w:t>
      </w:r>
      <w:r w:rsidRPr="00290042">
        <w:rPr>
          <w:rFonts w:ascii="Tahoma" w:eastAsia="Times New Roman" w:hAnsi="Tahoma" w:cs="B Nazanin"/>
          <w:sz w:val="28"/>
          <w:szCs w:val="28"/>
          <w:rtl/>
        </w:rPr>
        <w:t>شرقى ايران ادامه داشت تا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آذرك عجاردى در سيستان ظهور كرد. حمزه در سال 180 بر ضد هارون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الرشيد و عُمّال او قيام كرد. حدود پنج هزار نفر از خوارج سيستان با وى بيعت كردند و در سال 182 خليفه عباسى لشكرى به طرف سيستان اعزام كرد كه شكست خورد.</w:t>
      </w:r>
      <w:bookmarkStart w:id="122" w:name="_ftnref12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[123]</w:t>
      </w:r>
      <w:r w:rsidR="00A573AE" w:rsidRPr="00290042">
        <w:rPr>
          <w:rFonts w:ascii="Tahoma" w:eastAsia="Times New Roman" w:hAnsi="Tahoma" w:cs="B Nazanin"/>
          <w:sz w:val="28"/>
          <w:szCs w:val="28"/>
          <w:rtl/>
        </w:rPr>
        <w:fldChar w:fldCharType="end"/>
      </w:r>
      <w:bookmarkEnd w:id="122"/>
      <w:r w:rsidRPr="00290042">
        <w:rPr>
          <w:rFonts w:ascii="Tahoma" w:eastAsia="Times New Roman" w:hAnsi="Tahoma" w:cs="B Nazanin"/>
          <w:sz w:val="28"/>
          <w:szCs w:val="28"/>
          <w:rtl/>
        </w:rPr>
        <w:t xml:space="preserve"> حمزه بعد از پيروزى، مردم سيستان را جمع كرد و براى آنان خطبه خواند و رسماً مخالفت خود را با خليفه عباسى اعلام كرد و گفت: «يك درهم خراج و مال بيش، به سلطان مدهيد. چون شما را نگاه نتواند داشت و من از شما هيچ نخواهم و نستانم كه من بر يك جاى نخواهم نشست».</w:t>
      </w:r>
      <w:bookmarkStart w:id="123" w:name="_ftnref12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[124]</w:t>
      </w:r>
      <w:r w:rsidR="00A573AE" w:rsidRPr="00290042">
        <w:rPr>
          <w:rFonts w:ascii="Tahoma" w:eastAsia="Times New Roman" w:hAnsi="Tahoma" w:cs="B Nazanin"/>
          <w:sz w:val="28"/>
          <w:szCs w:val="28"/>
          <w:rtl/>
        </w:rPr>
        <w:fldChar w:fldCharType="end"/>
      </w:r>
      <w:bookmarkEnd w:id="123"/>
      <w:r w:rsidRPr="00290042">
        <w:rPr>
          <w:rFonts w:ascii="Tahoma" w:eastAsia="Times New Roman" w:hAnsi="Tahoma" w:cs="B Nazanin"/>
          <w:sz w:val="28"/>
          <w:szCs w:val="28"/>
          <w:rtl/>
        </w:rPr>
        <w:t xml:space="preserve"> اقدام حمزه باعث شد كه مردم سيستان ديگر ماليات و خراج به خليفه عباسى نپردازند. مؤلف تاريخ سيستان در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باره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«و زان روز تا اين روز به بغداد بيش از سيستان دخل و جمل نرسيد... خطبه بنى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العباس بر جاى است، اما مال منقطع گشت».</w:t>
      </w:r>
      <w:bookmarkStart w:id="124" w:name="_ftnref12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[125]</w:t>
      </w:r>
      <w:r w:rsidR="00A573AE" w:rsidRPr="00290042">
        <w:rPr>
          <w:rFonts w:ascii="Tahoma" w:eastAsia="Times New Roman" w:hAnsi="Tahoma" w:cs="B Nazanin"/>
          <w:sz w:val="28"/>
          <w:szCs w:val="28"/>
          <w:rtl/>
        </w:rPr>
        <w:fldChar w:fldCharType="end"/>
      </w:r>
      <w:bookmarkEnd w:id="124"/>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آذرك توانست كابل، خراسان، كرمان، سيستان و فارس را تا سواحل درياى عمان به تصرف خود درآورد. در سال 192 قمرى هارون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الرشيد شخصاً براى دفع حمزه به سوى خراسان حركت كرد و در راه نامه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بدين مضمون به حمزه نوشت: «بسم الله الرحمن الرحيم، از طرف بنده خدا هارون اميرالمؤمنين به 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عبدالله خارجى... كه </w:t>
      </w:r>
      <w:r w:rsidRPr="00290042">
        <w:rPr>
          <w:rFonts w:ascii="Tahoma" w:eastAsia="Times New Roman" w:hAnsi="Tahoma" w:cs="B Nazanin"/>
          <w:sz w:val="28"/>
          <w:szCs w:val="28"/>
        </w:rPr>
        <w:t>]</w:t>
      </w:r>
      <w:r w:rsidRPr="00290042">
        <w:rPr>
          <w:rFonts w:ascii="Tahoma" w:eastAsia="Times New Roman" w:hAnsi="Tahoma" w:cs="B Nazanin"/>
          <w:sz w:val="28"/>
          <w:szCs w:val="28"/>
          <w:rtl/>
        </w:rPr>
        <w:t>خليفه</w:t>
      </w:r>
      <w:r w:rsidRPr="00290042">
        <w:rPr>
          <w:rFonts w:ascii="Tahoma" w:eastAsia="Times New Roman" w:hAnsi="Tahoma" w:cs="B Nazanin"/>
          <w:sz w:val="28"/>
          <w:szCs w:val="28"/>
        </w:rPr>
        <w:t>[</w:t>
      </w:r>
      <w:r w:rsidRPr="00290042">
        <w:rPr>
          <w:rFonts w:ascii="Tahoma" w:eastAsia="Times New Roman" w:hAnsi="Tahoma" w:cs="B Nazanin"/>
          <w:sz w:val="28"/>
          <w:szCs w:val="28"/>
          <w:rtl/>
        </w:rPr>
        <w:t xml:space="preserve"> از گناهان سابق و خونريزى</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و غارت</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مالى... شما...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گذرد و آن را عفو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 پس صلاح شما... اين است كه به جماعت مسلمين وارد شويد و اطاعت كنيد...». حمزه در جواب نامه خليفه نوشت: «بسم الله الرحمن الرحيم، از طرف بنده خدا حمزه اميرالمؤمنين،... كتاب خدا را پذيرفته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ام و تخلفى از آن را جايز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دانم... و در اين راه با كسانى كه خلاف آن كنند جهاد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نمايم... تا سرم در اين راه برود...».</w:t>
      </w:r>
      <w:bookmarkStart w:id="125" w:name="_ftnref12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[126]</w:t>
      </w:r>
      <w:r w:rsidR="00A573AE" w:rsidRPr="00290042">
        <w:rPr>
          <w:rFonts w:ascii="Tahoma" w:eastAsia="Times New Roman" w:hAnsi="Tahoma" w:cs="B Nazanin"/>
          <w:sz w:val="28"/>
          <w:szCs w:val="28"/>
          <w:rtl/>
        </w:rPr>
        <w:fldChar w:fldCharType="end"/>
      </w:r>
      <w:bookmarkEnd w:id="125"/>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همين اوان هارون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الرشيد در سال 193 در طوس درگذشت و حمزه با شنيدن خبر مرگ هارون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الرشيد گفت: «و كفى الله المؤمنين القتال» و ديگر در برابر دستگاه خلافت جنگ نكرد و گفت: «واجب گشت بر ما كه به غزوه بت</w:t>
      </w:r>
      <w:r w:rsidRPr="00290042">
        <w:rPr>
          <w:rFonts w:ascii="Tahoma" w:eastAsia="Times New Roman" w:hAnsi="Tahoma" w:cs="Tahoma"/>
          <w:sz w:val="28"/>
          <w:szCs w:val="28"/>
          <w:rtl/>
        </w:rPr>
        <w:t> </w:t>
      </w:r>
      <w:r w:rsidRPr="00290042">
        <w:rPr>
          <w:rFonts w:ascii="Tahoma" w:eastAsia="Times New Roman" w:hAnsi="Tahoma" w:cs="B Nazanin"/>
          <w:sz w:val="28"/>
          <w:szCs w:val="28"/>
          <w:rtl/>
        </w:rPr>
        <w:t>پرستان به سند و هند و چين... رويم...».</w:t>
      </w:r>
      <w:bookmarkStart w:id="126" w:name="_ftnref12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[127]</w:t>
      </w:r>
      <w:r w:rsidR="00A573AE" w:rsidRPr="00290042">
        <w:rPr>
          <w:rFonts w:ascii="Tahoma" w:eastAsia="Times New Roman" w:hAnsi="Tahoma" w:cs="B Nazanin"/>
          <w:sz w:val="28"/>
          <w:szCs w:val="28"/>
          <w:rtl/>
        </w:rPr>
        <w:fldChar w:fldCharType="end"/>
      </w:r>
      <w:bookmarkEnd w:id="126"/>
      <w:r w:rsidRPr="00290042">
        <w:rPr>
          <w:rFonts w:ascii="Tahoma" w:eastAsia="Times New Roman" w:hAnsi="Tahoma" w:cs="B Nazanin"/>
          <w:sz w:val="28"/>
          <w:szCs w:val="28"/>
          <w:rtl/>
        </w:rPr>
        <w:t xml:space="preserve"> حمزه بعد از واقعه مرگ هارون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الرشيد كه گويا اثرى شگرف در روح او بر جاى گذاشته بود، سواران خود را به اطراف فرستاد و دستور داد كه مگذاريد ظالمان بر ضعفا ظلم كنند و خود رهسپار سند و هند شد. وى پس از جنگ</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فراوان در مناطق مختلف باز به سيستان بازگشت.</w:t>
      </w:r>
      <w:bookmarkStart w:id="127" w:name="_ftnref12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[128]</w:t>
      </w:r>
      <w:r w:rsidR="00A573AE" w:rsidRPr="00290042">
        <w:rPr>
          <w:rFonts w:ascii="Tahoma" w:eastAsia="Times New Roman" w:hAnsi="Tahoma" w:cs="B Nazanin"/>
          <w:sz w:val="28"/>
          <w:szCs w:val="28"/>
          <w:rtl/>
        </w:rPr>
        <w:fldChar w:fldCharType="end"/>
      </w:r>
      <w:bookmarkEnd w:id="127"/>
      <w:r w:rsidRPr="00290042">
        <w:rPr>
          <w:rFonts w:ascii="Tahoma" w:eastAsia="Times New Roman" w:hAnsi="Tahoma" w:cs="B Nazanin"/>
          <w:sz w:val="28"/>
          <w:szCs w:val="28"/>
          <w:rtl/>
        </w:rPr>
        <w:t xml:space="preserve"> در اين دوران ليث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فضل از عياران سيستان در آنجا حاكم بود و با خوارج و حمزه خارجى رفتار بسيار نيكويى داشت و خوارج كارى به مردم سيستان نداشتند و براى جنگ با بت</w:t>
      </w:r>
      <w:r w:rsidRPr="00290042">
        <w:rPr>
          <w:rFonts w:ascii="Tahoma" w:eastAsia="Times New Roman" w:hAnsi="Tahoma" w:cs="Tahoma"/>
          <w:sz w:val="28"/>
          <w:szCs w:val="28"/>
          <w:rtl/>
        </w:rPr>
        <w:t> </w:t>
      </w:r>
      <w:r w:rsidRPr="00290042">
        <w:rPr>
          <w:rFonts w:ascii="Tahoma" w:eastAsia="Times New Roman" w:hAnsi="Tahoma" w:cs="B Nazanin"/>
          <w:sz w:val="28"/>
          <w:szCs w:val="28"/>
          <w:rtl/>
        </w:rPr>
        <w:t>پرستان به هند و سند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رفتند. در </w:t>
      </w:r>
      <w:r w:rsidRPr="00290042">
        <w:rPr>
          <w:rFonts w:ascii="Tahoma" w:eastAsia="Times New Roman" w:hAnsi="Tahoma" w:cs="B Nazanin"/>
          <w:sz w:val="28"/>
          <w:szCs w:val="28"/>
          <w:rtl/>
        </w:rPr>
        <w:lastRenderedPageBreak/>
        <w:t>جنگ</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متعددى كه ميان سپاهيان خليفه عباسى با عيّاران به رهبرى ليث و خوارج صورت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گرفت غالباً پيروزى با خوارج بود. سرانجام در سال 213 قمرى 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آذرك از دنيا رفت و خوارج با ابواسحاق ابراهيم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عمير الجاشنى بيعت كردند. ابواسحاق به برخى از اعمال خوارج ايراد گرفت و خوارج قصد قتل وى كردند، لذا او گريخت و خوارج در سال 215 با ابوعوف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عبدالرحمن بيعت كردند.</w:t>
      </w:r>
      <w:bookmarkStart w:id="128" w:name="_ftnref12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129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[129]</w:t>
      </w:r>
      <w:r w:rsidR="00A573AE" w:rsidRPr="00290042">
        <w:rPr>
          <w:rFonts w:ascii="Tahoma" w:eastAsia="Times New Roman" w:hAnsi="Tahoma" w:cs="B Nazanin"/>
          <w:sz w:val="28"/>
          <w:szCs w:val="28"/>
          <w:rtl/>
        </w:rPr>
        <w:fldChar w:fldCharType="end"/>
      </w:r>
      <w:bookmarkEnd w:id="128"/>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در سال 216 قمرى خوارج سيستان سپاه خليفه عباسى را در هم شكسته، فرمانده آن را كشتند. در اين زمان بين خوارج اختلاف افتاد و هر از چند گاهى فردى از خوارج قيام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w:t>
      </w:r>
      <w:bookmarkStart w:id="129" w:name="_ftnref13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[130]</w:t>
      </w:r>
      <w:r w:rsidR="00A573AE" w:rsidRPr="00290042">
        <w:rPr>
          <w:rFonts w:ascii="Tahoma" w:eastAsia="Times New Roman" w:hAnsi="Tahoma" w:cs="B Nazanin"/>
          <w:sz w:val="28"/>
          <w:szCs w:val="28"/>
          <w:rtl/>
        </w:rPr>
        <w:fldChar w:fldCharType="end"/>
      </w:r>
      <w:bookmarkEnd w:id="129"/>
      <w:r w:rsidRPr="00290042">
        <w:rPr>
          <w:rFonts w:ascii="Tahoma" w:eastAsia="Times New Roman" w:hAnsi="Tahoma" w:cs="B Nazanin"/>
          <w:sz w:val="28"/>
          <w:szCs w:val="28"/>
          <w:rtl/>
        </w:rPr>
        <w:t xml:space="preserve"> رفتار سوء خوارج باعث پيدايش گروه عيّاران در سيستان شد كه صريحاً هدف اصلى خود را مقابله با خوارج اعلام كرده بود. يعقوب ليث در ميان عياران 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كم به تثبيت موقعيّت خود پرداخت و قدرت اصلى منطقه گرديد. وى ادعا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كرد كه خليفه دستور قلع و قمع خوارج را به او سپرده است. وى در همين اثنا به عمّار خارجى رهبر خوارج نامه نوشته، از او خواست تا از خارجى</w:t>
      </w:r>
      <w:r w:rsidRPr="00290042">
        <w:rPr>
          <w:rFonts w:ascii="Tahoma" w:eastAsia="Times New Roman" w:hAnsi="Tahoma" w:cs="Tahoma"/>
          <w:sz w:val="28"/>
          <w:szCs w:val="28"/>
          <w:rtl/>
        </w:rPr>
        <w:t> </w:t>
      </w:r>
      <w:r w:rsidRPr="00290042">
        <w:rPr>
          <w:rFonts w:ascii="Tahoma" w:eastAsia="Times New Roman" w:hAnsi="Tahoma" w:cs="B Nazanin"/>
          <w:sz w:val="28"/>
          <w:szCs w:val="28"/>
          <w:rtl/>
        </w:rPr>
        <w:t>گرى دست بردارد و به او بپيوندد. كوشش</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يعقوب ليث ثمربخش بود و توانست بزرگان خوارج را به سوى خود جذب كند. وى به رهبران آنها خلعتى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داد و آنها بزرگ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داشت.</w:t>
      </w:r>
      <w:bookmarkStart w:id="130" w:name="_ftnref13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[131]</w:t>
      </w:r>
      <w:r w:rsidR="00A573AE" w:rsidRPr="00290042">
        <w:rPr>
          <w:rFonts w:ascii="Tahoma" w:eastAsia="Times New Roman" w:hAnsi="Tahoma" w:cs="B Nazanin"/>
          <w:sz w:val="28"/>
          <w:szCs w:val="28"/>
          <w:rtl/>
        </w:rPr>
        <w:fldChar w:fldCharType="end"/>
      </w:r>
      <w:bookmarkEnd w:id="130"/>
      <w:r w:rsidRPr="00290042">
        <w:rPr>
          <w:rFonts w:ascii="Tahoma" w:eastAsia="Times New Roman" w:hAnsi="Tahoma" w:cs="B Nazanin"/>
          <w:sz w:val="28"/>
          <w:szCs w:val="28"/>
          <w:rtl/>
        </w:rPr>
        <w:t xml:space="preserve"> يعقوب در ادامه، قيام</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شورشى را سركوب كرد. قيام اسدويه خارجى در سال 249 و قيام عمار خارجى در سال 251 قمرى سركوب شد.</w:t>
      </w:r>
      <w:bookmarkStart w:id="131" w:name="_ftnref132"/>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132</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[132]</w:t>
      </w:r>
      <w:r w:rsidR="00A573AE" w:rsidRPr="00290042">
        <w:rPr>
          <w:rFonts w:ascii="Tahoma" w:eastAsia="Times New Roman" w:hAnsi="Tahoma" w:cs="B Nazanin"/>
          <w:sz w:val="28"/>
          <w:szCs w:val="28"/>
          <w:rtl/>
        </w:rPr>
        <w:fldChar w:fldCharType="end"/>
      </w:r>
      <w:bookmarkEnd w:id="131"/>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بعد از سركوب قيام عمار خارجى، خوارج به كوه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 پناه بردند. در سال 257 قمرى عبدالرحيم خارجى به بازسازى خوارج پرداخت و با ده هزار نفر در هرات قيام كرد. يعقوب ليث خود به مقابله با او پرداخت و عبدالرحيم تسليم شد. در عوض، يعقوب حاكميت منطقه را به عبدالرحيم سپرد.</w:t>
      </w:r>
      <w:bookmarkStart w:id="132" w:name="_ftnref133"/>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133</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[133]</w:t>
      </w:r>
      <w:r w:rsidR="00A573AE" w:rsidRPr="00290042">
        <w:rPr>
          <w:rFonts w:ascii="Tahoma" w:eastAsia="Times New Roman" w:hAnsi="Tahoma" w:cs="B Nazanin"/>
          <w:sz w:val="28"/>
          <w:szCs w:val="28"/>
          <w:rtl/>
        </w:rPr>
        <w:fldChar w:fldCharType="end"/>
      </w:r>
      <w:bookmarkEnd w:id="132"/>
      <w:r w:rsidRPr="00290042">
        <w:rPr>
          <w:rFonts w:ascii="Tahoma" w:eastAsia="Times New Roman" w:hAnsi="Tahoma" w:cs="B Nazanin"/>
          <w:sz w:val="28"/>
          <w:szCs w:val="28"/>
          <w:rtl/>
        </w:rPr>
        <w:t xml:space="preserve"> مدتى بعد خوارج عبدالرحيم را كشته، با ابراهيم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اخضر بيعت كردند. ابراهيم با هداياى فراوان به ديدار يعقوب ليث رفت و يعقوب به وى گفت: «تو و ياران دل قوى بايد داشت كه بيشتر سپاه من و بزرگان همه از خوارجند و شما اندرين ميانه بيگانه نيستيد».</w:t>
      </w:r>
      <w:bookmarkStart w:id="133" w:name="_ftnref134"/>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134</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[134]</w:t>
      </w:r>
      <w:r w:rsidR="00A573AE" w:rsidRPr="00290042">
        <w:rPr>
          <w:rFonts w:ascii="Tahoma" w:eastAsia="Times New Roman" w:hAnsi="Tahoma" w:cs="B Nazanin"/>
          <w:sz w:val="28"/>
          <w:szCs w:val="28"/>
          <w:rtl/>
        </w:rPr>
        <w:fldChar w:fldCharType="end"/>
      </w:r>
      <w:bookmarkEnd w:id="133"/>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از اين به بعد خوارج 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كم دست از قيام برداشته و به زندگى در كنار ديگر پيروان مذاهب ادامه دادند. جملات پايانى كتاب خوارج در ايران بهترين جمع</w:t>
      </w:r>
      <w:r w:rsidRPr="00290042">
        <w:rPr>
          <w:rFonts w:ascii="Tahoma" w:eastAsia="Times New Roman" w:hAnsi="Tahoma" w:cs="Tahoma"/>
          <w:sz w:val="28"/>
          <w:szCs w:val="28"/>
          <w:rtl/>
        </w:rPr>
        <w:t> </w:t>
      </w:r>
      <w:r w:rsidRPr="00290042">
        <w:rPr>
          <w:rFonts w:ascii="Tahoma" w:eastAsia="Times New Roman" w:hAnsi="Tahoma" w:cs="B Nazanin"/>
          <w:sz w:val="28"/>
          <w:szCs w:val="28"/>
          <w:rtl/>
        </w:rPr>
        <w:t>بندى براى آخرين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حضور خوارج عجاردى در ايران است. وى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نويسد: «... در اين اعصار خوارج تقريباً نوعى همزيستى مسالمت</w:t>
      </w:r>
      <w:r w:rsidRPr="00290042">
        <w:rPr>
          <w:rFonts w:ascii="Tahoma" w:eastAsia="Times New Roman" w:hAnsi="Tahoma" w:cs="Tahoma"/>
          <w:sz w:val="28"/>
          <w:szCs w:val="28"/>
          <w:rtl/>
        </w:rPr>
        <w:t> </w:t>
      </w:r>
      <w:r w:rsidRPr="00290042">
        <w:rPr>
          <w:rFonts w:ascii="Tahoma" w:eastAsia="Times New Roman" w:hAnsi="Tahoma" w:cs="B Nazanin"/>
          <w:sz w:val="28"/>
          <w:szCs w:val="28"/>
          <w:rtl/>
        </w:rPr>
        <w:t>آميز با ديگر مسلمانان را در پيش گرفته بودند... اصطخرى در سال 340 قمرى متذكر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شود كه در بم... سه مسجد جامع وجود دارد... يكى از آنها مربوط به خوارج است.... در سال 375 قمرى در اطراف هرات از جمله</w:t>
      </w:r>
      <w:r w:rsidRPr="00290042">
        <w:rPr>
          <w:rFonts w:ascii="Tahoma" w:eastAsia="Times New Roman" w:hAnsi="Tahoma" w:cs="Tahoma"/>
          <w:sz w:val="28"/>
          <w:szCs w:val="28"/>
          <w:rtl/>
        </w:rPr>
        <w:t> </w:t>
      </w:r>
      <w:r w:rsidRPr="00290042">
        <w:rPr>
          <w:rFonts w:ascii="Tahoma" w:eastAsia="Times New Roman" w:hAnsi="Tahoma" w:cs="B Nazanin"/>
          <w:sz w:val="28"/>
          <w:szCs w:val="28"/>
          <w:rtl/>
        </w:rPr>
        <w:t>كروخ... همگى خوارج</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w:t>
      </w:r>
      <w:bookmarkStart w:id="134" w:name="_ftnref135"/>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135</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[135]</w:t>
      </w:r>
      <w:r w:rsidR="00A573AE" w:rsidRPr="00290042">
        <w:rPr>
          <w:rFonts w:ascii="Tahoma" w:eastAsia="Times New Roman" w:hAnsi="Tahoma" w:cs="B Nazanin"/>
          <w:sz w:val="28"/>
          <w:szCs w:val="28"/>
          <w:rtl/>
        </w:rPr>
        <w:fldChar w:fldCharType="end"/>
      </w:r>
      <w:bookmarkEnd w:id="134"/>
      <w:r w:rsidRPr="00290042">
        <w:rPr>
          <w:rFonts w:ascii="Tahoma" w:eastAsia="Times New Roman" w:hAnsi="Tahoma" w:cs="B Nazanin"/>
          <w:sz w:val="28"/>
          <w:szCs w:val="28"/>
          <w:rtl/>
        </w:rPr>
        <w:t>... مسعودى در سال 332 قمرى... از... شهر زور و سيستان به عنوان جايگاه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خبر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دهد... ياقوت حموى در قرن هفتم گويد: ... ساكنان... كرنك در نزديكى سيستان همگى از خوارج</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بعد از اين تاريخ... اطلاع</w:t>
      </w:r>
      <w:r w:rsidRPr="00290042">
        <w:rPr>
          <w:rFonts w:ascii="Tahoma" w:eastAsia="Times New Roman" w:hAnsi="Tahoma" w:cs="Tahoma"/>
          <w:sz w:val="28"/>
          <w:szCs w:val="28"/>
          <w:rtl/>
        </w:rPr>
        <w:t> </w:t>
      </w:r>
      <w:r w:rsidRPr="00290042">
        <w:rPr>
          <w:rFonts w:ascii="Tahoma" w:eastAsia="Times New Roman" w:hAnsi="Tahoma" w:cs="B Nazanin"/>
          <w:sz w:val="28"/>
          <w:szCs w:val="28"/>
          <w:rtl/>
        </w:rPr>
        <w:t>ديگرى از حضور خوارج در ايران نداريم...».</w:t>
      </w:r>
      <w:bookmarkStart w:id="135" w:name="_ftnref136"/>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136</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[136]</w:t>
      </w:r>
      <w:r w:rsidR="00A573AE" w:rsidRPr="00290042">
        <w:rPr>
          <w:rFonts w:ascii="Tahoma" w:eastAsia="Times New Roman" w:hAnsi="Tahoma" w:cs="B Nazanin"/>
          <w:sz w:val="28"/>
          <w:szCs w:val="28"/>
          <w:rtl/>
        </w:rPr>
        <w:fldChar w:fldCharType="end"/>
      </w:r>
      <w:bookmarkEnd w:id="135"/>
      <w:r w:rsidRPr="00290042">
        <w:rPr>
          <w:rFonts w:ascii="Tahoma" w:eastAsia="Times New Roman" w:hAnsi="Tahoma" w:cs="B Nazanin"/>
          <w:sz w:val="28"/>
          <w:szCs w:val="28"/>
          <w:rtl/>
        </w:rPr>
        <w:t xml:space="preserve"> اما مادلونگ با شك و ترديد به مطالب ياقوت حموى نگريسته، قرن پنجم را آخرين قرن حضور خوارج در ايران و افغانستان معرفى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كند.</w:t>
      </w:r>
      <w:bookmarkStart w:id="136" w:name="_ftnref137"/>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137</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[137]</w:t>
      </w:r>
      <w:r w:rsidR="00A573AE" w:rsidRPr="00290042">
        <w:rPr>
          <w:rFonts w:ascii="Tahoma" w:eastAsia="Times New Roman" w:hAnsi="Tahoma" w:cs="B Nazanin"/>
          <w:sz w:val="28"/>
          <w:szCs w:val="28"/>
          <w:rtl/>
        </w:rPr>
        <w:fldChar w:fldCharType="end"/>
      </w:r>
      <w:bookmarkEnd w:id="136"/>
      <w:r w:rsidRPr="00290042">
        <w:rPr>
          <w:rFonts w:ascii="Tahoma" w:eastAsia="Times New Roman" w:hAnsi="Tahoma" w:cs="B Nazanin"/>
          <w:sz w:val="28"/>
          <w:szCs w:val="28"/>
          <w:rtl/>
        </w:rPr>
        <w:t xml:space="preserve"> بنابراين خوارج عجاردى از قرن سوّم دست از قيام و خروج برداشته، به زندگى عزلت</w:t>
      </w:r>
      <w:r w:rsidRPr="00290042">
        <w:rPr>
          <w:rFonts w:ascii="Tahoma" w:eastAsia="Times New Roman" w:hAnsi="Tahoma" w:cs="Tahoma"/>
          <w:sz w:val="28"/>
          <w:szCs w:val="28"/>
          <w:rtl/>
        </w:rPr>
        <w:t> </w:t>
      </w:r>
      <w:r w:rsidRPr="00290042">
        <w:rPr>
          <w:rFonts w:ascii="Tahoma" w:eastAsia="Times New Roman" w:hAnsi="Tahoma" w:cs="B Nazanin"/>
          <w:sz w:val="28"/>
          <w:szCs w:val="28"/>
          <w:rtl/>
        </w:rPr>
        <w:t>نشينانه خود ادامه دادند تا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در قرن ششم يا هفتم كم</w:t>
      </w:r>
      <w:r w:rsidRPr="00290042">
        <w:rPr>
          <w:rFonts w:ascii="Tahoma" w:eastAsia="Times New Roman" w:hAnsi="Tahoma" w:cs="Tahoma"/>
          <w:sz w:val="28"/>
          <w:szCs w:val="28"/>
          <w:rtl/>
        </w:rPr>
        <w:t> </w:t>
      </w:r>
      <w:r w:rsidRPr="00290042">
        <w:rPr>
          <w:rFonts w:ascii="Tahoma" w:eastAsia="Times New Roman" w:hAnsi="Tahoma" w:cs="B Nazanin"/>
          <w:sz w:val="28"/>
          <w:szCs w:val="28"/>
          <w:rtl/>
        </w:rPr>
        <w:t>كم از بين رفتند.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lastRenderedPageBreak/>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عقايد عجاردة</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اگر بيشترين طرفداران عجارده را از طرفداران مكتب خازميه بدانيم كه در سيستان تسلط كامل داشتند و احتمالا حمزة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آذرك نيز پيرو اين گروه بوده است، بايد بيش</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 به عقايد خازميه بپردازيم. در كنار آن بايد به عقايد ثعالبه نيز توجه كنيم. شايد تندروى خازميه عجاردى باعث آن گرديده كه ناشى اكبر در مسائل الامامة، خازميه را از فِرَق ازارقه محسوب كند و در ذيل آن بياورد.</w:t>
      </w:r>
      <w:bookmarkStart w:id="137" w:name="_ftnref138"/>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138</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[138]</w:t>
      </w:r>
      <w:r w:rsidR="00A573AE" w:rsidRPr="00290042">
        <w:rPr>
          <w:rFonts w:ascii="Tahoma" w:eastAsia="Times New Roman" w:hAnsi="Tahoma" w:cs="B Nazanin"/>
          <w:sz w:val="28"/>
          <w:szCs w:val="28"/>
          <w:rtl/>
        </w:rPr>
        <w:fldChar w:fldCharType="end"/>
      </w:r>
      <w:bookmarkEnd w:id="137"/>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به نظر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رسد كه اكثر خوارج ايران، همچون اهل سنت به قضا و قدر معتقد بوده، استطاعت را در</w:t>
      </w:r>
      <w:r w:rsidRPr="00290042">
        <w:rPr>
          <w:rFonts w:ascii="Tahoma" w:eastAsia="Times New Roman" w:hAnsi="Tahoma" w:cs="Tahoma"/>
          <w:sz w:val="28"/>
          <w:szCs w:val="28"/>
          <w:rtl/>
        </w:rPr>
        <w:t> </w:t>
      </w:r>
      <w:r w:rsidRPr="00290042">
        <w:rPr>
          <w:rFonts w:ascii="Tahoma" w:eastAsia="Times New Roman" w:hAnsi="Tahoma" w:cs="B Nazanin"/>
          <w:sz w:val="28"/>
          <w:szCs w:val="28"/>
          <w:rtl/>
        </w:rPr>
        <w:t>هنگام فعل، مخلوق خداوند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دانستند، ولى حمزه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آذرك با اين اعتقاد مخالفت كرده، طرفدار اختيار و تفكر معتزله گرديد و به آزادى انسان معتقد بود. حمزه فرزندان خردسال مشركان را همچون آباى آنها اهل جهنم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 ولى فرزندان مخالفان را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كشت. وى خوارج قاعد را مؤمن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دانست و اجازه كشتن مسلمانان را نمى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داد، مگر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با خوارج بجنگند يا به سلطان ظالم يارى برسانند.</w:t>
      </w:r>
      <w:bookmarkStart w:id="138" w:name="_ftnref139"/>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139</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[139]</w:t>
      </w:r>
      <w:r w:rsidR="00A573AE" w:rsidRPr="00290042">
        <w:rPr>
          <w:rFonts w:ascii="Tahoma" w:eastAsia="Times New Roman" w:hAnsi="Tahoma" w:cs="B Nazanin"/>
          <w:sz w:val="28"/>
          <w:szCs w:val="28"/>
          <w:rtl/>
        </w:rPr>
        <w:fldChar w:fldCharType="end"/>
      </w:r>
      <w:bookmarkEnd w:id="138"/>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كثرت فرق عجارده در آثار ملل و نحل و نبودِ اعتقادات رسمى عبدالكريم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عجرد باعث پراكندگى اعتقادى عجارده گرديده است كه جمع آنها را در يك مجموعه منسجم غير ممكن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سازد. بنابراين خوانندگان را به آثار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ارجاع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دهيم.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اباضيه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فِرَق خوارج را به صورت كلى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در دو دسته تقسيم كرد: تندروان و معتدلان. هر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كه تندروتر بوده، زودتر از صحنه اجتماع محو گرديده است و هر چه اعتدال آن بيشتر بوده، دوام آن نيز بيشتر بوده است. فرقه اباضيه از معتدل</w:t>
      </w:r>
      <w:r w:rsidRPr="00290042">
        <w:rPr>
          <w:rFonts w:ascii="Tahoma" w:eastAsia="Times New Roman" w:hAnsi="Tahoma" w:cs="Tahoma"/>
          <w:sz w:val="28"/>
          <w:szCs w:val="28"/>
          <w:rtl/>
        </w:rPr>
        <w:t> </w:t>
      </w:r>
      <w:r w:rsidRPr="00290042">
        <w:rPr>
          <w:rFonts w:ascii="Tahoma" w:eastAsia="Times New Roman" w:hAnsi="Tahoma" w:cs="B Nazanin"/>
          <w:sz w:val="28"/>
          <w:szCs w:val="28"/>
          <w:rtl/>
        </w:rPr>
        <w:t>ترين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خوارج است كه تا به امروز باقى مانده و در كشور عمّان،</w:t>
      </w:r>
      <w:bookmarkStart w:id="139" w:name="_ftnref140"/>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140</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[140]</w:t>
      </w:r>
      <w:r w:rsidR="00A573AE" w:rsidRPr="00290042">
        <w:rPr>
          <w:rFonts w:ascii="Tahoma" w:eastAsia="Times New Roman" w:hAnsi="Tahoma" w:cs="B Nazanin"/>
          <w:sz w:val="28"/>
          <w:szCs w:val="28"/>
          <w:rtl/>
        </w:rPr>
        <w:fldChar w:fldCharType="end"/>
      </w:r>
      <w:bookmarkEnd w:id="139"/>
      <w:r w:rsidRPr="00290042">
        <w:rPr>
          <w:rFonts w:ascii="Tahoma" w:eastAsia="Times New Roman" w:hAnsi="Tahoma" w:cs="B Nazanin"/>
          <w:sz w:val="28"/>
          <w:szCs w:val="28"/>
          <w:rtl/>
        </w:rPr>
        <w:t xml:space="preserve"> وادى مزاب الجزاير، كوه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نفوسه و زواره در ليبى، جزيره جربه در مغرب و در زنگبار حضور جدى و پررنگى دارند. گفتنى است كه همه ملل و نحل</w:t>
      </w:r>
      <w:r w:rsidRPr="00290042">
        <w:rPr>
          <w:rFonts w:ascii="Tahoma" w:eastAsia="Times New Roman" w:hAnsi="Tahoma" w:cs="Tahoma"/>
          <w:sz w:val="28"/>
          <w:szCs w:val="28"/>
          <w:rtl/>
        </w:rPr>
        <w:t> </w:t>
      </w:r>
      <w:r w:rsidRPr="00290042">
        <w:rPr>
          <w:rFonts w:ascii="Tahoma" w:eastAsia="Times New Roman" w:hAnsi="Tahoma" w:cs="B Nazanin"/>
          <w:sz w:val="28"/>
          <w:szCs w:val="28"/>
          <w:rtl/>
        </w:rPr>
        <w:t>نويسانْ اباضيه را شاخه معتدل خوارج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دانند، ولى خود اباضيه انتساب به خوارج را اتهام تلقى كرده، به ردّ و نفى آن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پردازند.</w:t>
      </w:r>
      <w:bookmarkStart w:id="140" w:name="_ftnref141"/>
      <w:r w:rsidR="00A573AE" w:rsidRPr="00290042">
        <w:rPr>
          <w:rFonts w:ascii="Tahoma" w:eastAsia="Times New Roman" w:hAnsi="Tahoma" w:cs="B Nazanin"/>
          <w:sz w:val="28"/>
          <w:szCs w:val="28"/>
          <w:rtl/>
        </w:rPr>
        <w:fldChar w:fldCharType="begin"/>
      </w:r>
      <w:r w:rsidRPr="00290042">
        <w:rPr>
          <w:rFonts w:ascii="Tahoma" w:eastAsia="Times New Roman" w:hAnsi="Tahoma" w:cs="B Nazanin"/>
          <w:sz w:val="28"/>
          <w:szCs w:val="28"/>
          <w:rtl/>
        </w:rPr>
        <w:instrText xml:space="preserve"> </w:instrText>
      </w:r>
      <w:r w:rsidRPr="00290042">
        <w:rPr>
          <w:rFonts w:ascii="Tahoma" w:eastAsia="Times New Roman" w:hAnsi="Tahoma" w:cs="B Nazanin"/>
          <w:sz w:val="28"/>
          <w:szCs w:val="28"/>
        </w:rPr>
        <w:instrText>HYPERLINK "http://www.urd.ac.ir/mag/mag.php?magid=</w:instrText>
      </w:r>
      <w:r w:rsidRPr="00290042">
        <w:rPr>
          <w:rFonts w:ascii="Tahoma" w:eastAsia="Times New Roman" w:hAnsi="Tahoma" w:cs="B Nazanin"/>
          <w:sz w:val="28"/>
          <w:szCs w:val="28"/>
          <w:rtl/>
        </w:rPr>
        <w:instrText>11121</w:instrText>
      </w:r>
      <w:r w:rsidRPr="00290042">
        <w:rPr>
          <w:rFonts w:ascii="Tahoma" w:eastAsia="Times New Roman" w:hAnsi="Tahoma" w:cs="B Nazanin"/>
          <w:sz w:val="28"/>
          <w:szCs w:val="28"/>
        </w:rPr>
        <w:instrText>&amp;section=</w:instrText>
      </w:r>
      <w:r w:rsidRPr="00290042">
        <w:rPr>
          <w:rFonts w:ascii="Tahoma" w:eastAsia="Times New Roman" w:hAnsi="Tahoma" w:cs="B Nazanin"/>
          <w:sz w:val="28"/>
          <w:szCs w:val="28"/>
          <w:rtl/>
        </w:rPr>
        <w:instrText>4</w:instrText>
      </w:r>
      <w:r w:rsidRPr="00290042">
        <w:rPr>
          <w:rFonts w:ascii="Tahoma" w:eastAsia="Times New Roman" w:hAnsi="Tahoma" w:cs="B Nazanin"/>
          <w:sz w:val="28"/>
          <w:szCs w:val="28"/>
        </w:rPr>
        <w:instrText>" \l "_ftn</w:instrText>
      </w:r>
      <w:r w:rsidRPr="00290042">
        <w:rPr>
          <w:rFonts w:ascii="Tahoma" w:eastAsia="Times New Roman" w:hAnsi="Tahoma" w:cs="B Nazanin"/>
          <w:sz w:val="28"/>
          <w:szCs w:val="28"/>
          <w:rtl/>
        </w:rPr>
        <w:instrText>141</w:instrText>
      </w:r>
      <w:r w:rsidRPr="00290042">
        <w:rPr>
          <w:rFonts w:ascii="Tahoma" w:eastAsia="Times New Roman" w:hAnsi="Tahoma" w:cs="B Nazanin"/>
          <w:sz w:val="28"/>
          <w:szCs w:val="28"/>
        </w:rPr>
        <w:instrText>" \o</w:instrText>
      </w:r>
      <w:r w:rsidRPr="00290042">
        <w:rPr>
          <w:rFonts w:ascii="Tahoma" w:eastAsia="Times New Roman" w:hAnsi="Tahoma" w:cs="B Nazanin"/>
          <w:sz w:val="28"/>
          <w:szCs w:val="28"/>
          <w:rtl/>
        </w:rPr>
        <w:instrText xml:space="preserve"> "" </w:instrText>
      </w:r>
      <w:r w:rsidR="00A573AE" w:rsidRPr="00290042">
        <w:rPr>
          <w:rFonts w:ascii="Tahoma" w:eastAsia="Times New Roman" w:hAnsi="Tahoma" w:cs="B Nazanin"/>
          <w:sz w:val="28"/>
          <w:szCs w:val="28"/>
          <w:rtl/>
        </w:rPr>
        <w:fldChar w:fldCharType="separate"/>
      </w:r>
      <w:r w:rsidRPr="00290042">
        <w:rPr>
          <w:rFonts w:ascii="Tahoma" w:eastAsia="Times New Roman" w:hAnsi="Tahoma" w:cs="B Nazanin"/>
          <w:color w:val="0000FF"/>
          <w:sz w:val="28"/>
          <w:szCs w:val="28"/>
          <w:u w:val="single"/>
          <w:vertAlign w:val="superscript"/>
        </w:rPr>
        <w:t>[141]</w:t>
      </w:r>
      <w:r w:rsidR="00A573AE" w:rsidRPr="00290042">
        <w:rPr>
          <w:rFonts w:ascii="Tahoma" w:eastAsia="Times New Roman" w:hAnsi="Tahoma" w:cs="B Nazanin"/>
          <w:sz w:val="28"/>
          <w:szCs w:val="28"/>
          <w:rtl/>
        </w:rPr>
        <w:fldChar w:fldCharType="end"/>
      </w:r>
      <w:bookmarkEnd w:id="140"/>
      <w:r w:rsidRPr="00290042">
        <w:rPr>
          <w:rFonts w:ascii="Tahoma" w:eastAsia="Times New Roman" w:hAnsi="Tahoma" w:cs="B Nazanin"/>
          <w:sz w:val="28"/>
          <w:szCs w:val="28"/>
          <w:rtl/>
        </w:rPr>
        <w:t xml:space="preserve"> هم بزرگان اباضيه آثار مفيدى به جامعه علمى عرضه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هم درباره اباضيه آثار ارزشمندى منتشر شده است.</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كتاب دراسات عن الاباضية، نگارش خليفه عَمرو نامى، يكى از اباضيان ليبى، كتاب البُعد الحضارى للعقيدة الاباضيّة تأليف فرحات جعبيرى، كتاب تنها بازماندگان خوارج: جستارى در تاريخ و معتقدات اباضيه نوشته مسعود جلالى مقدم، كتاب الاباضيّة بين الفرق الاسلاميّة و كتاب الاباضيّة فى موكب التاريخ تأليف على يحيى معمّر از عالمان و نويسندگان اباضيه شمال آفريقا از بهترين آثارى است كه اين زمينه به نگارش درآمده و به صورت مبسوط، تاريخ و عقايد اباضيه را از منابع دست اول استخراج و گزارش 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خوانندگان را به اين منابع ارجاع داده، از بيان تاريخ و عقايد اباضيه خوددارى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كنيم.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lastRenderedPageBreak/>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خاتمه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با بررسى فرق خوارج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به اين نكته رسيد كه خوارج تندرو، چون هميشه در پى جنگ و برخورد افراطى با پيروان ديگر مذاهب بودند، عالمان برجسته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اى در ميان آنان ظهور نكرده</w:t>
      </w:r>
      <w:r w:rsidRPr="00290042">
        <w:rPr>
          <w:rFonts w:ascii="Tahoma" w:eastAsia="Times New Roman" w:hAnsi="Tahoma" w:cs="Tahoma"/>
          <w:sz w:val="28"/>
          <w:szCs w:val="28"/>
          <w:rtl/>
        </w:rPr>
        <w:t> </w:t>
      </w:r>
      <w:r w:rsidRPr="00290042">
        <w:rPr>
          <w:rFonts w:ascii="Tahoma" w:eastAsia="Times New Roman" w:hAnsi="Tahoma" w:cs="B Nazanin"/>
          <w:sz w:val="28"/>
          <w:szCs w:val="28"/>
          <w:rtl/>
        </w:rPr>
        <w:t>اند و آنچه از آنان باقى مانده فقط اشعارى است كه در برخى متون ادبى باقى مانده است. بنابراين نبايد از آنان انتظار داشت كه به تحليل مفهوم ايمان و كفر بپردازند و با استناد به لوازم آن، نظام فكرى خود را بنا كنند، زيرا اگر به اين كار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پرداختند يقيناً از قتل و غارت دست برمى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داشتند. نكته ديگر اين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كه عاقبت تندروى محو و از بين رفتن است. با بررسى تاريخ خوارج مى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توان اين حقيقت را دريافت و در پرتو آن به مسلمانانِ روزگار ما توصيه كرد كه تندروى، غير از كشتار و قتل و غارت، و نيز نابودشدن يا به انزوا رفتن نتيجه ديگرى ندارد.</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Pr>
        <w:br w:type="textWrapping" w:clear="all"/>
      </w:r>
    </w:p>
    <w:p w:rsidR="002A15B3" w:rsidRPr="00290042" w:rsidRDefault="002A15B3" w:rsidP="008E101F">
      <w:pPr>
        <w:spacing w:after="0" w:line="240" w:lineRule="auto"/>
        <w:jc w:val="both"/>
        <w:rPr>
          <w:rFonts w:ascii="Times New Roman" w:eastAsia="Times New Roman" w:hAnsi="Times New Roman" w:cs="B Nazanin"/>
          <w:sz w:val="28"/>
          <w:szCs w:val="28"/>
        </w:rPr>
      </w:pPr>
      <w:r w:rsidRPr="00290042">
        <w:rPr>
          <w:rFonts w:ascii="Times New Roman" w:eastAsia="Times New Roman" w:hAnsi="Times New Roman" w:cs="Times New Roman"/>
          <w:sz w:val="28"/>
          <w:szCs w:val="28"/>
          <w:rtl/>
        </w:rPr>
        <w:t>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كتاب</w:t>
      </w:r>
      <w:r w:rsidRPr="00290042">
        <w:rPr>
          <w:rFonts w:ascii="Tahoma" w:eastAsia="Times New Roman" w:hAnsi="Tahoma" w:cs="Tahoma"/>
          <w:sz w:val="28"/>
          <w:szCs w:val="28"/>
          <w:rtl/>
        </w:rPr>
        <w:t> </w:t>
      </w:r>
      <w:r w:rsidRPr="00290042">
        <w:rPr>
          <w:rFonts w:ascii="Tahoma" w:eastAsia="Times New Roman" w:hAnsi="Tahoma" w:cs="B Nazanin"/>
          <w:sz w:val="28"/>
          <w:szCs w:val="28"/>
          <w:rtl/>
        </w:rPr>
        <w:t xml:space="preserve">نامه </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قرآن كريم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نهج البلاغه</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صدوق، على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حسين، من لايحضره الفقيه، تصحيح سيد حسن موسوى فرسان، دار الصعب و دار التعارف، بيروت، لبنان، چاپ اول، 1401ق.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طبرى، محمد به جرير، تاريخ الامم و الملوك، مؤسسه الاعلمى للمطبوعات، بيروت،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1401ق.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نصر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مزاحم، وقعة صفين، تحقيق عبدالسلام محمد هارون، كتابخانه آيت الله مرعشى نجفى، قم،</w:t>
      </w:r>
      <w:r w:rsidRPr="00290042">
        <w:rPr>
          <w:rFonts w:ascii="Tahoma" w:eastAsia="Times New Roman" w:hAnsi="Tahoma" w:cs="Tahoma"/>
          <w:sz w:val="28"/>
          <w:szCs w:val="28"/>
          <w:rtl/>
        </w:rPr>
        <w:t> </w:t>
      </w:r>
      <w:r w:rsidRPr="00290042">
        <w:rPr>
          <w:rFonts w:ascii="Tahoma" w:eastAsia="Times New Roman" w:hAnsi="Tahoma" w:cs="B Nazanin"/>
          <w:sz w:val="28"/>
          <w:szCs w:val="28"/>
          <w:rtl/>
        </w:rPr>
        <w:t>1402ق.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بلاذرى، احمد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يحيى، انساب الاشراف، تحقيق سهيل زكار و رياض زركلى، دارالفكر،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1417ق.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ملحم، عدنان محمد، المؤرخون العرب و الفتنة الكبرى، بيروت، دار الطليعه، 1998م.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عواجى، غالب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على، الخوارج تاريخهم و آراؤهم الاعتقاديه، مكتبة السنة النشر، رياض،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1418ق.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مادلونگ، ويلفرد، جانشينى حضرت محمد و خلافت نخستين، ترجمه احمد غائى، مشهد، بنياد پژوهش</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اسلامى، 1377.</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مرتضى عاملى، سيد جعفر، «مارقين»، دانشنامه امام على(ع)، پژوهشگاه فرهنگ و انديشه اسلامى، چاپ اول، تهران، 1382ش.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اثير، محمد، الكامل فى التاريخ، تحقيق على شيرى، دار احياء التراث العربى، بيروت،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1408ق.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lastRenderedPageBreak/>
        <w:t>جعفرى، يعقوب، خوارج در تاريخ، دفتر نشر فرهنگ اسلامى، چاپ دوم، تهران، 1373ش.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ابوحاتم رازى، محمد، الزينة فى الكلمات الاسلامية، ترجمه على آقانورى، مركز اديان و مذاهب، چاپ اول، 1382ش.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مسلم، ابوالحسين، صحيح مسلم، دار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حزم، بيروت، چاپ اول، 1416ق.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بخارى، محمد، صحيح البخارى، تحقيق شيخ قاسم الشماعى الرفاعى، دار القلم، بيروت،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1407ق.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جوزى، عبدالرحمن، تلبيس ابليس، تحقيق السيد الجميلى، دار الكتاب العربى، بيروت، چاپ دوم،</w:t>
      </w:r>
      <w:r w:rsidRPr="00290042">
        <w:rPr>
          <w:rFonts w:ascii="Tahoma" w:eastAsia="Times New Roman" w:hAnsi="Tahoma" w:cs="Tahoma"/>
          <w:sz w:val="28"/>
          <w:szCs w:val="28"/>
          <w:rtl/>
        </w:rPr>
        <w:t> </w:t>
      </w:r>
      <w:r w:rsidRPr="00290042">
        <w:rPr>
          <w:rFonts w:ascii="Tahoma" w:eastAsia="Times New Roman" w:hAnsi="Tahoma" w:cs="B Nazanin"/>
          <w:sz w:val="28"/>
          <w:szCs w:val="28"/>
          <w:rtl/>
        </w:rPr>
        <w:t>1407ق.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حزم، على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احمد، الفصل فى الاهواء و الملل و النحل، تحقيق دكتر محمد ابراهيم نصر و دكتر عبدالرحمن عميره، دار الجيل، بيروت، چاپ دوم، 1416ق.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شهرستانى، محمد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عبدالكريم، الملل و النحل، تحقيق عبدالعزيز محمد الوكيل، دار الفكر، بيروت،</w:t>
      </w:r>
      <w:r w:rsidRPr="00290042">
        <w:rPr>
          <w:rFonts w:ascii="Tahoma" w:eastAsia="Times New Roman" w:hAnsi="Tahoma" w:cs="Tahoma"/>
          <w:sz w:val="28"/>
          <w:szCs w:val="28"/>
          <w:rtl/>
        </w:rPr>
        <w:t> </w:t>
      </w:r>
      <w:r w:rsidRPr="00290042">
        <w:rPr>
          <w:rFonts w:ascii="Tahoma" w:eastAsia="Times New Roman" w:hAnsi="Tahoma" w:cs="B Nazanin"/>
          <w:sz w:val="28"/>
          <w:szCs w:val="28"/>
          <w:rtl/>
        </w:rPr>
        <w:t>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منظور، محمد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مكرم، لسان العرب، بيروت، دار صادر، 1990م.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اشعرى، ابوالحسن، مقالات الاسلاميين، تصحيح هلموت ريتر، ويسبادن، هلند، 1400ق.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يحيى معمر، على، الاباضية بين الفرق الاسلامية، دار الحكمة، لندن، چاپ چهارم، 2001م.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ــــــــــــ ، الاباضية فى موكب التاريخ، مكتبة الاستقامة، چاپ دوم، 1410ق.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سالمى، عبدالرحمن، عمان تاريخ يتكلّم، وزارة الثقافة، عمان، 1408ق.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سابعى، ناصر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سليمان، الخوارج و الحقيقة الغائبة، دار المنتظر، بيروت، چاپ اول، 1420ق.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ناشى اكبر، محمد، مسائل الامامة، تحقيق فان اس، المعهد الآلمانى للدراسات الشرقية، بيروت، چاپ دوم، 2003م.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ابوزهره، محمد، تاريخ المذاهب الاسلامية، دار الفكر العربى، قاهره، مصر،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احمد امين، فجر الاسلام، بيروت، دار الكتاب العربى، 1969م.</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ــــــــــــ ، ضحى الاسلام، بيروت، دار الكتاب العربى،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جلالى مقدم، مسعود، تنها بازماندگان خوارج، انتشارات نگاه سبز، تهران، چاپ اول، 1379ش.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مبرد، محمد، الكامل فى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اللغة، تحقيق مكتب البحوثو الدراسات، دارالفكر، بيروت، چاپ</w:t>
      </w:r>
      <w:r w:rsidRPr="00290042">
        <w:rPr>
          <w:rFonts w:ascii="Tahoma" w:eastAsia="Times New Roman" w:hAnsi="Tahoma" w:cs="Tahoma"/>
          <w:sz w:val="28"/>
          <w:szCs w:val="28"/>
          <w:rtl/>
        </w:rPr>
        <w:t> </w:t>
      </w:r>
      <w:r w:rsidRPr="00290042">
        <w:rPr>
          <w:rFonts w:ascii="Tahoma" w:eastAsia="Times New Roman" w:hAnsi="Tahoma" w:cs="B Nazanin"/>
          <w:sz w:val="28"/>
          <w:szCs w:val="28"/>
          <w:rtl/>
        </w:rPr>
        <w:t>اول، 1419ق.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نايف معروف، الخوارج فى العصر الاموى، دار الطليعه، بيروت، چاپ چهارم، 1414ق.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فرمانيان، مهدى، فرق تسنن، نشر اديان، قم، چاپ اول، 1386ش.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جاحظ،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بحر، الحيوان، بيروت، دار احياء التراث العربى، 1958.</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دينورى، احمد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داوود، الأخبار الطوال، تهران، نشر نى، 1364.</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جاحظ، عمرو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بحر، البيان و التبيين، قم، كتابخانه اروميه، 1409.</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عباسى، احسان، شعر الخوارج، بيروت، دارالثقافه، 1974.</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مفتخرى، حسين، خوارج در ايران، مركز بازشناسى ايران و اسلام، تهران، چاپ اول، 1379ش.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lastRenderedPageBreak/>
        <w:t>مسعودى، على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حسين، مروج الذهب، بيروت، دار الاندلس، 1344.</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دايرة المعارف بزرگ اسلامى، مدخل «ازارقه»، نوشته احمد پاكتچى، تهران، مركز دايرة المعارف بزرگ اسلامى، 1382.</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اسفراينى، ابوالمظفر، التبصير فى الدين، تحقيق كمال يوسف الحوت، عالم الكتب، بيروت،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1403ق.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بغدادى، عبدالقاهر، الفرق بين الفرق، تصحيح محمد محيى</w:t>
      </w:r>
      <w:r w:rsidRPr="00290042">
        <w:rPr>
          <w:rFonts w:ascii="Tahoma" w:eastAsia="Times New Roman" w:hAnsi="Tahoma" w:cs="Tahoma"/>
          <w:sz w:val="28"/>
          <w:szCs w:val="28"/>
          <w:rtl/>
        </w:rPr>
        <w:t> </w:t>
      </w:r>
      <w:r w:rsidRPr="00290042">
        <w:rPr>
          <w:rFonts w:ascii="Tahoma" w:eastAsia="Times New Roman" w:hAnsi="Tahoma" w:cs="B Nazanin"/>
          <w:sz w:val="28"/>
          <w:szCs w:val="28"/>
          <w:rtl/>
        </w:rPr>
        <w:t>الدين عبدالحميد، المكبتة العصرية، بيروت، 1419ق.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مادلونگ، ويلفرد، فرقه</w:t>
      </w:r>
      <w:r w:rsidRPr="00290042">
        <w:rPr>
          <w:rFonts w:ascii="Tahoma" w:eastAsia="Times New Roman" w:hAnsi="Tahoma" w:cs="Tahoma"/>
          <w:sz w:val="28"/>
          <w:szCs w:val="28"/>
          <w:rtl/>
        </w:rPr>
        <w:t> </w:t>
      </w:r>
      <w:r w:rsidRPr="00290042">
        <w:rPr>
          <w:rFonts w:ascii="Tahoma" w:eastAsia="Times New Roman" w:hAnsi="Tahoma" w:cs="B Nazanin"/>
          <w:sz w:val="28"/>
          <w:szCs w:val="28"/>
          <w:rtl/>
        </w:rPr>
        <w:t>هاى اسلامى، ترجمه دكتر ابوالقاسم سرى، انتشارات اساطير، تهران،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1377ش.</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يعقوبى، احمد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اسحاج، تاريخ، قم، مؤسسه و نشر فرهنگ اهل البيت(ع)،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شماخى، احمد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سعيد، كتاب السير، وزارة التراث القومى و الثقافة، عمان، چاپ اول، 1407ق.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كثير، اسماعيل، البداية و النهاية، تحقيق على شيرى، دار احياء التراث العربى، چاپ اول، بيروت،</w:t>
      </w:r>
      <w:r w:rsidRPr="00290042">
        <w:rPr>
          <w:rFonts w:ascii="Tahoma" w:eastAsia="Times New Roman" w:hAnsi="Tahoma" w:cs="Tahoma"/>
          <w:sz w:val="28"/>
          <w:szCs w:val="28"/>
          <w:rtl/>
        </w:rPr>
        <w:t> </w:t>
      </w:r>
      <w:r w:rsidRPr="00290042">
        <w:rPr>
          <w:rFonts w:ascii="Tahoma" w:eastAsia="Times New Roman" w:hAnsi="Tahoma" w:cs="B Nazanin"/>
          <w:sz w:val="28"/>
          <w:szCs w:val="28"/>
          <w:rtl/>
        </w:rPr>
        <w:t>1408ق.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الدينورى، 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قتيبه، المعارف، دار الكتب العلمية، بيروت، 1407ق.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مزى، يوسف، تهذيب الكمال، تصحيح دكتر بشار عواد معروف، مؤسسة الرسالة، بيروت، چاپ ششم،</w:t>
      </w:r>
      <w:r w:rsidRPr="00290042">
        <w:rPr>
          <w:rFonts w:ascii="Tahoma" w:eastAsia="Times New Roman" w:hAnsi="Tahoma" w:cs="Tahoma"/>
          <w:sz w:val="28"/>
          <w:szCs w:val="28"/>
          <w:rtl/>
        </w:rPr>
        <w:t> </w:t>
      </w:r>
      <w:r w:rsidRPr="00290042">
        <w:rPr>
          <w:rFonts w:ascii="Tahoma" w:eastAsia="Times New Roman" w:hAnsi="Tahoma" w:cs="B Nazanin"/>
          <w:sz w:val="28"/>
          <w:szCs w:val="28"/>
          <w:rtl/>
        </w:rPr>
        <w:t>1415ق.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ذهبى، محمد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احمد، سير اعلام النبلاء، تحقيق محب الدين عمروى، دار الفكر، بيروت، چاپ اول،</w:t>
      </w:r>
      <w:r w:rsidRPr="00290042">
        <w:rPr>
          <w:rFonts w:ascii="Tahoma" w:eastAsia="Times New Roman" w:hAnsi="Tahoma" w:cs="Tahoma"/>
          <w:sz w:val="28"/>
          <w:szCs w:val="28"/>
          <w:rtl/>
        </w:rPr>
        <w:t> </w:t>
      </w:r>
      <w:r w:rsidRPr="00290042">
        <w:rPr>
          <w:rFonts w:ascii="Tahoma" w:eastAsia="Times New Roman" w:hAnsi="Tahoma" w:cs="B Nazanin"/>
          <w:sz w:val="28"/>
          <w:szCs w:val="28"/>
          <w:rtl/>
        </w:rPr>
        <w:t>1417ق.</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اسماعيل، محمود، الخوارج فى المغرب الاسلامى، دار العودة، بيروت، اول، 1976.</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خلدون، عبدالرحمن، العبر، تحقيق گروهى، مطبعة مصطفى محمد، مصر،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قلقشندى، احمد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على، صبح الاعشى، بيروت دار الكتب العلميه،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مؤلف مجهول، تاريخ سيستان، تهران، مؤسسه خاور، 1314.</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افشار، ايرج، بزرگان سيستان، تهران، مرغ آمين، 1367.</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مقدسى، محمد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احمد، احسن التقاسيم، بغداد، مكتبة المثنى، بى</w:t>
      </w:r>
      <w:r w:rsidRPr="00290042">
        <w:rPr>
          <w:rFonts w:ascii="Tahoma" w:eastAsia="Times New Roman" w:hAnsi="Tahoma" w:cs="Tahoma"/>
          <w:sz w:val="28"/>
          <w:szCs w:val="28"/>
          <w:rtl/>
        </w:rPr>
        <w:t> </w:t>
      </w:r>
      <w:r w:rsidRPr="00290042">
        <w:rPr>
          <w:rFonts w:ascii="Tahoma" w:eastAsia="Times New Roman" w:hAnsi="Tahoma" w:cs="B Nazanin"/>
          <w:sz w:val="28"/>
          <w:szCs w:val="28"/>
          <w:rtl/>
        </w:rPr>
        <w:t>تا.</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ahoma" w:eastAsia="Times New Roman" w:hAnsi="Tahoma" w:cs="B Nazanin"/>
          <w:sz w:val="28"/>
          <w:szCs w:val="28"/>
          <w:rtl/>
        </w:rPr>
        <w:t>حموى، ياقوت بن</w:t>
      </w:r>
      <w:r w:rsidRPr="00290042">
        <w:rPr>
          <w:rFonts w:ascii="Tahoma" w:eastAsia="Times New Roman" w:hAnsi="Tahoma" w:cs="Tahoma"/>
          <w:sz w:val="28"/>
          <w:szCs w:val="28"/>
          <w:rtl/>
        </w:rPr>
        <w:t> </w:t>
      </w:r>
      <w:r w:rsidRPr="00290042">
        <w:rPr>
          <w:rFonts w:ascii="Tahoma" w:eastAsia="Times New Roman" w:hAnsi="Tahoma" w:cs="B Nazanin"/>
          <w:sz w:val="28"/>
          <w:szCs w:val="28"/>
          <w:rtl/>
        </w:rPr>
        <w:t>عبدالله، معجم البلدان،بيروت، دار احياء التراث العربى، 1979.</w:t>
      </w:r>
    </w:p>
    <w:p w:rsidR="002A15B3" w:rsidRPr="00290042" w:rsidRDefault="002A15B3" w:rsidP="008E101F">
      <w:pPr>
        <w:spacing w:after="0" w:line="240" w:lineRule="auto"/>
        <w:jc w:val="both"/>
        <w:rPr>
          <w:rFonts w:ascii="Times New Roman" w:eastAsia="Times New Roman" w:hAnsi="Times New Roman" w:cs="B Nazanin"/>
          <w:sz w:val="28"/>
          <w:szCs w:val="28"/>
          <w:rtl/>
        </w:rPr>
      </w:pPr>
      <w:r w:rsidRPr="00290042">
        <w:rPr>
          <w:rFonts w:ascii="Times New Roman" w:eastAsia="Times New Roman" w:hAnsi="Times New Roman" w:cs="B Nazanin"/>
          <w:sz w:val="28"/>
          <w:szCs w:val="28"/>
        </w:rPr>
        <w:br w:type="textWrapping" w:clear="all"/>
      </w:r>
    </w:p>
    <w:p w:rsidR="00A53B4D" w:rsidRPr="00290042" w:rsidRDefault="00A53B4D" w:rsidP="008E101F">
      <w:pPr>
        <w:spacing w:after="0" w:line="240" w:lineRule="auto"/>
        <w:jc w:val="both"/>
        <w:rPr>
          <w:rFonts w:cs="B Nazanin"/>
          <w:sz w:val="28"/>
          <w:szCs w:val="28"/>
        </w:rPr>
      </w:pPr>
    </w:p>
    <w:sectPr w:rsidR="00A53B4D" w:rsidRPr="00290042" w:rsidSect="008E62D0">
      <w:footerReference w:type="default" r:id="rId6"/>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E0D" w:rsidRDefault="00005E0D" w:rsidP="006E2C62">
      <w:pPr>
        <w:spacing w:after="0" w:line="240" w:lineRule="auto"/>
      </w:pPr>
      <w:r>
        <w:separator/>
      </w:r>
    </w:p>
  </w:endnote>
  <w:endnote w:type="continuationSeparator" w:id="1">
    <w:p w:rsidR="00005E0D" w:rsidRDefault="00005E0D" w:rsidP="006E2C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9425563"/>
      <w:docPartObj>
        <w:docPartGallery w:val="Page Numbers (Bottom of Page)"/>
        <w:docPartUnique/>
      </w:docPartObj>
    </w:sdtPr>
    <w:sdtContent>
      <w:p w:rsidR="006E2C62" w:rsidRDefault="006E2C62">
        <w:pPr>
          <w:pStyle w:val="Footer"/>
          <w:jc w:val="center"/>
        </w:pPr>
        <w:fldSimple w:instr=" PAGE   \* MERGEFORMAT ">
          <w:r w:rsidR="008E62D0">
            <w:rPr>
              <w:noProof/>
              <w:rtl/>
            </w:rPr>
            <w:t>1</w:t>
          </w:r>
        </w:fldSimple>
      </w:p>
    </w:sdtContent>
  </w:sdt>
  <w:p w:rsidR="006E2C62" w:rsidRDefault="006E2C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E0D" w:rsidRDefault="00005E0D" w:rsidP="006E2C62">
      <w:pPr>
        <w:spacing w:after="0" w:line="240" w:lineRule="auto"/>
      </w:pPr>
      <w:r>
        <w:separator/>
      </w:r>
    </w:p>
  </w:footnote>
  <w:footnote w:type="continuationSeparator" w:id="1">
    <w:p w:rsidR="00005E0D" w:rsidRDefault="00005E0D" w:rsidP="006E2C6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2A15B3"/>
    <w:rsid w:val="00005E0D"/>
    <w:rsid w:val="00290042"/>
    <w:rsid w:val="002A15B3"/>
    <w:rsid w:val="006E2C62"/>
    <w:rsid w:val="008E101F"/>
    <w:rsid w:val="008E62D0"/>
    <w:rsid w:val="009833F1"/>
    <w:rsid w:val="00A53B4D"/>
    <w:rsid w:val="00A573A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3AE"/>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A15B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A15B3"/>
    <w:rPr>
      <w:color w:val="0000FF"/>
      <w:u w:val="single"/>
    </w:rPr>
  </w:style>
  <w:style w:type="character" w:styleId="FollowedHyperlink">
    <w:name w:val="FollowedHyperlink"/>
    <w:basedOn w:val="DefaultParagraphFont"/>
    <w:uiPriority w:val="99"/>
    <w:semiHidden/>
    <w:unhideWhenUsed/>
    <w:rsid w:val="002A15B3"/>
    <w:rPr>
      <w:color w:val="800080"/>
      <w:u w:val="single"/>
    </w:rPr>
  </w:style>
  <w:style w:type="paragraph" w:styleId="Header">
    <w:name w:val="header"/>
    <w:basedOn w:val="Normal"/>
    <w:link w:val="HeaderChar"/>
    <w:uiPriority w:val="99"/>
    <w:semiHidden/>
    <w:unhideWhenUsed/>
    <w:rsid w:val="006E2C62"/>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6E2C62"/>
  </w:style>
  <w:style w:type="paragraph" w:styleId="Footer">
    <w:name w:val="footer"/>
    <w:basedOn w:val="Normal"/>
    <w:link w:val="FooterChar"/>
    <w:uiPriority w:val="99"/>
    <w:unhideWhenUsed/>
    <w:rsid w:val="006E2C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6E2C62"/>
  </w:style>
</w:styles>
</file>

<file path=word/webSettings.xml><?xml version="1.0" encoding="utf-8"?>
<w:webSettings xmlns:r="http://schemas.openxmlformats.org/officeDocument/2006/relationships" xmlns:w="http://schemas.openxmlformats.org/wordprocessingml/2006/main">
  <w:divs>
    <w:div w:id="249972715">
      <w:bodyDiv w:val="1"/>
      <w:marLeft w:val="0"/>
      <w:marRight w:val="0"/>
      <w:marTop w:val="0"/>
      <w:marBottom w:val="0"/>
      <w:divBdr>
        <w:top w:val="none" w:sz="0" w:space="0" w:color="auto"/>
        <w:left w:val="none" w:sz="0" w:space="0" w:color="auto"/>
        <w:bottom w:val="none" w:sz="0" w:space="0" w:color="auto"/>
        <w:right w:val="none" w:sz="0" w:space="0" w:color="auto"/>
      </w:divBdr>
      <w:divsChild>
        <w:div w:id="280459703">
          <w:marLeft w:val="0"/>
          <w:marRight w:val="0"/>
          <w:marTop w:val="0"/>
          <w:marBottom w:val="0"/>
          <w:divBdr>
            <w:top w:val="none" w:sz="0" w:space="0" w:color="auto"/>
            <w:left w:val="none" w:sz="0" w:space="0" w:color="auto"/>
            <w:bottom w:val="none" w:sz="0" w:space="0" w:color="auto"/>
            <w:right w:val="none" w:sz="0" w:space="0" w:color="auto"/>
          </w:divBdr>
          <w:divsChild>
            <w:div w:id="898781000">
              <w:marLeft w:val="0"/>
              <w:marRight w:val="0"/>
              <w:marTop w:val="240"/>
              <w:marBottom w:val="60"/>
              <w:divBdr>
                <w:top w:val="none" w:sz="0" w:space="0" w:color="auto"/>
                <w:left w:val="none" w:sz="0" w:space="0" w:color="auto"/>
                <w:bottom w:val="none" w:sz="0" w:space="0" w:color="auto"/>
                <w:right w:val="none" w:sz="0" w:space="0" w:color="auto"/>
              </w:divBdr>
            </w:div>
            <w:div w:id="300770927">
              <w:marLeft w:val="0"/>
              <w:marRight w:val="0"/>
              <w:marTop w:val="240"/>
              <w:marBottom w:val="60"/>
              <w:divBdr>
                <w:top w:val="none" w:sz="0" w:space="0" w:color="auto"/>
                <w:left w:val="none" w:sz="0" w:space="0" w:color="auto"/>
                <w:bottom w:val="none" w:sz="0" w:space="0" w:color="auto"/>
                <w:right w:val="none" w:sz="0" w:space="0" w:color="auto"/>
              </w:divBdr>
            </w:div>
            <w:div w:id="1396901707">
              <w:marLeft w:val="0"/>
              <w:marRight w:val="0"/>
              <w:marTop w:val="240"/>
              <w:marBottom w:val="60"/>
              <w:divBdr>
                <w:top w:val="none" w:sz="0" w:space="0" w:color="auto"/>
                <w:left w:val="none" w:sz="0" w:space="0" w:color="auto"/>
                <w:bottom w:val="none" w:sz="0" w:space="0" w:color="auto"/>
                <w:right w:val="none" w:sz="0" w:space="0" w:color="auto"/>
              </w:divBdr>
            </w:div>
            <w:div w:id="1217544725">
              <w:marLeft w:val="0"/>
              <w:marRight w:val="0"/>
              <w:marTop w:val="240"/>
              <w:marBottom w:val="60"/>
              <w:divBdr>
                <w:top w:val="none" w:sz="0" w:space="0" w:color="auto"/>
                <w:left w:val="none" w:sz="0" w:space="0" w:color="auto"/>
                <w:bottom w:val="none" w:sz="0" w:space="0" w:color="auto"/>
                <w:right w:val="none" w:sz="0" w:space="0" w:color="auto"/>
              </w:divBdr>
            </w:div>
            <w:div w:id="1240865164">
              <w:marLeft w:val="0"/>
              <w:marRight w:val="0"/>
              <w:marTop w:val="240"/>
              <w:marBottom w:val="60"/>
              <w:divBdr>
                <w:top w:val="none" w:sz="0" w:space="0" w:color="auto"/>
                <w:left w:val="none" w:sz="0" w:space="0" w:color="auto"/>
                <w:bottom w:val="none" w:sz="0" w:space="0" w:color="auto"/>
                <w:right w:val="none" w:sz="0" w:space="0" w:color="auto"/>
              </w:divBdr>
            </w:div>
            <w:div w:id="641810624">
              <w:marLeft w:val="0"/>
              <w:marRight w:val="0"/>
              <w:marTop w:val="240"/>
              <w:marBottom w:val="60"/>
              <w:divBdr>
                <w:top w:val="none" w:sz="0" w:space="0" w:color="auto"/>
                <w:left w:val="none" w:sz="0" w:space="0" w:color="auto"/>
                <w:bottom w:val="none" w:sz="0" w:space="0" w:color="auto"/>
                <w:right w:val="none" w:sz="0" w:space="0" w:color="auto"/>
              </w:divBdr>
            </w:div>
            <w:div w:id="679428365">
              <w:marLeft w:val="0"/>
              <w:marRight w:val="0"/>
              <w:marTop w:val="240"/>
              <w:marBottom w:val="60"/>
              <w:divBdr>
                <w:top w:val="none" w:sz="0" w:space="0" w:color="auto"/>
                <w:left w:val="none" w:sz="0" w:space="0" w:color="auto"/>
                <w:bottom w:val="none" w:sz="0" w:space="0" w:color="auto"/>
                <w:right w:val="none" w:sz="0" w:space="0" w:color="auto"/>
              </w:divBdr>
            </w:div>
            <w:div w:id="423838764">
              <w:marLeft w:val="0"/>
              <w:marRight w:val="0"/>
              <w:marTop w:val="240"/>
              <w:marBottom w:val="60"/>
              <w:divBdr>
                <w:top w:val="none" w:sz="0" w:space="0" w:color="auto"/>
                <w:left w:val="none" w:sz="0" w:space="0" w:color="auto"/>
                <w:bottom w:val="none" w:sz="0" w:space="0" w:color="auto"/>
                <w:right w:val="none" w:sz="0" w:space="0" w:color="auto"/>
              </w:divBdr>
            </w:div>
            <w:div w:id="1525750557">
              <w:marLeft w:val="0"/>
              <w:marRight w:val="0"/>
              <w:marTop w:val="240"/>
              <w:marBottom w:val="60"/>
              <w:divBdr>
                <w:top w:val="none" w:sz="0" w:space="0" w:color="auto"/>
                <w:left w:val="none" w:sz="0" w:space="0" w:color="auto"/>
                <w:bottom w:val="none" w:sz="0" w:space="0" w:color="auto"/>
                <w:right w:val="none" w:sz="0" w:space="0" w:color="auto"/>
              </w:divBdr>
            </w:div>
            <w:div w:id="947734680">
              <w:marLeft w:val="0"/>
              <w:marRight w:val="0"/>
              <w:marTop w:val="240"/>
              <w:marBottom w:val="60"/>
              <w:divBdr>
                <w:top w:val="none" w:sz="0" w:space="0" w:color="auto"/>
                <w:left w:val="none" w:sz="0" w:space="0" w:color="auto"/>
                <w:bottom w:val="none" w:sz="0" w:space="0" w:color="auto"/>
                <w:right w:val="none" w:sz="0" w:space="0" w:color="auto"/>
              </w:divBdr>
            </w:div>
            <w:div w:id="500505565">
              <w:marLeft w:val="0"/>
              <w:marRight w:val="0"/>
              <w:marTop w:val="240"/>
              <w:marBottom w:val="60"/>
              <w:divBdr>
                <w:top w:val="none" w:sz="0" w:space="0" w:color="auto"/>
                <w:left w:val="none" w:sz="0" w:space="0" w:color="auto"/>
                <w:bottom w:val="none" w:sz="0" w:space="0" w:color="auto"/>
                <w:right w:val="none" w:sz="0" w:space="0" w:color="auto"/>
              </w:divBdr>
            </w:div>
            <w:div w:id="1897274605">
              <w:marLeft w:val="0"/>
              <w:marRight w:val="0"/>
              <w:marTop w:val="240"/>
              <w:marBottom w:val="60"/>
              <w:divBdr>
                <w:top w:val="none" w:sz="0" w:space="0" w:color="auto"/>
                <w:left w:val="none" w:sz="0" w:space="0" w:color="auto"/>
                <w:bottom w:val="none" w:sz="0" w:space="0" w:color="auto"/>
                <w:right w:val="none" w:sz="0" w:space="0" w:color="auto"/>
              </w:divBdr>
            </w:div>
            <w:div w:id="1114441467">
              <w:marLeft w:val="0"/>
              <w:marRight w:val="0"/>
              <w:marTop w:val="240"/>
              <w:marBottom w:val="60"/>
              <w:divBdr>
                <w:top w:val="none" w:sz="0" w:space="0" w:color="auto"/>
                <w:left w:val="none" w:sz="0" w:space="0" w:color="auto"/>
                <w:bottom w:val="none" w:sz="0" w:space="0" w:color="auto"/>
                <w:right w:val="none" w:sz="0" w:space="0" w:color="auto"/>
              </w:divBdr>
            </w:div>
            <w:div w:id="1705980040">
              <w:marLeft w:val="0"/>
              <w:marRight w:val="0"/>
              <w:marTop w:val="240"/>
              <w:marBottom w:val="60"/>
              <w:divBdr>
                <w:top w:val="none" w:sz="0" w:space="0" w:color="auto"/>
                <w:left w:val="none" w:sz="0" w:space="0" w:color="auto"/>
                <w:bottom w:val="none" w:sz="0" w:space="0" w:color="auto"/>
                <w:right w:val="none" w:sz="0" w:space="0" w:color="auto"/>
              </w:divBdr>
            </w:div>
            <w:div w:id="2011178597">
              <w:marLeft w:val="0"/>
              <w:marRight w:val="0"/>
              <w:marTop w:val="240"/>
              <w:marBottom w:val="60"/>
              <w:divBdr>
                <w:top w:val="none" w:sz="0" w:space="0" w:color="auto"/>
                <w:left w:val="none" w:sz="0" w:space="0" w:color="auto"/>
                <w:bottom w:val="none" w:sz="0" w:space="0" w:color="auto"/>
                <w:right w:val="none" w:sz="0" w:space="0" w:color="auto"/>
              </w:divBdr>
            </w:div>
            <w:div w:id="1055862">
              <w:marLeft w:val="0"/>
              <w:marRight w:val="0"/>
              <w:marTop w:val="240"/>
              <w:marBottom w:val="60"/>
              <w:divBdr>
                <w:top w:val="none" w:sz="0" w:space="0" w:color="auto"/>
                <w:left w:val="none" w:sz="0" w:space="0" w:color="auto"/>
                <w:bottom w:val="none" w:sz="0" w:space="0" w:color="auto"/>
                <w:right w:val="none" w:sz="0" w:space="0" w:color="auto"/>
              </w:divBdr>
            </w:div>
            <w:div w:id="1719086908">
              <w:marLeft w:val="0"/>
              <w:marRight w:val="0"/>
              <w:marTop w:val="240"/>
              <w:marBottom w:val="60"/>
              <w:divBdr>
                <w:top w:val="none" w:sz="0" w:space="0" w:color="auto"/>
                <w:left w:val="none" w:sz="0" w:space="0" w:color="auto"/>
                <w:bottom w:val="none" w:sz="0" w:space="0" w:color="auto"/>
                <w:right w:val="none" w:sz="0" w:space="0" w:color="auto"/>
              </w:divBdr>
            </w:div>
            <w:div w:id="575481128">
              <w:marLeft w:val="0"/>
              <w:marRight w:val="0"/>
              <w:marTop w:val="240"/>
              <w:marBottom w:val="60"/>
              <w:divBdr>
                <w:top w:val="none" w:sz="0" w:space="0" w:color="auto"/>
                <w:left w:val="none" w:sz="0" w:space="0" w:color="auto"/>
                <w:bottom w:val="none" w:sz="0" w:space="0" w:color="auto"/>
                <w:right w:val="none" w:sz="0" w:space="0" w:color="auto"/>
              </w:divBdr>
            </w:div>
            <w:div w:id="1990205940">
              <w:marLeft w:val="0"/>
              <w:marRight w:val="0"/>
              <w:marTop w:val="240"/>
              <w:marBottom w:val="60"/>
              <w:divBdr>
                <w:top w:val="none" w:sz="0" w:space="0" w:color="auto"/>
                <w:left w:val="none" w:sz="0" w:space="0" w:color="auto"/>
                <w:bottom w:val="none" w:sz="0" w:space="0" w:color="auto"/>
                <w:right w:val="none" w:sz="0" w:space="0" w:color="auto"/>
              </w:divBdr>
            </w:div>
            <w:div w:id="437070359">
              <w:marLeft w:val="0"/>
              <w:marRight w:val="0"/>
              <w:marTop w:val="240"/>
              <w:marBottom w:val="60"/>
              <w:divBdr>
                <w:top w:val="none" w:sz="0" w:space="0" w:color="auto"/>
                <w:left w:val="none" w:sz="0" w:space="0" w:color="auto"/>
                <w:bottom w:val="none" w:sz="0" w:space="0" w:color="auto"/>
                <w:right w:val="none" w:sz="0" w:space="0" w:color="auto"/>
              </w:divBdr>
            </w:div>
            <w:div w:id="1486244759">
              <w:marLeft w:val="0"/>
              <w:marRight w:val="0"/>
              <w:marTop w:val="240"/>
              <w:marBottom w:val="60"/>
              <w:divBdr>
                <w:top w:val="none" w:sz="0" w:space="0" w:color="auto"/>
                <w:left w:val="none" w:sz="0" w:space="0" w:color="auto"/>
                <w:bottom w:val="none" w:sz="0" w:space="0" w:color="auto"/>
                <w:right w:val="none" w:sz="0" w:space="0" w:color="auto"/>
              </w:divBdr>
            </w:div>
            <w:div w:id="2050571558">
              <w:marLeft w:val="0"/>
              <w:marRight w:val="0"/>
              <w:marTop w:val="240"/>
              <w:marBottom w:val="60"/>
              <w:divBdr>
                <w:top w:val="none" w:sz="0" w:space="0" w:color="auto"/>
                <w:left w:val="none" w:sz="0" w:space="0" w:color="auto"/>
                <w:bottom w:val="none" w:sz="0" w:space="0" w:color="auto"/>
                <w:right w:val="none" w:sz="0" w:space="0" w:color="auto"/>
              </w:divBdr>
            </w:div>
            <w:div w:id="1681276504">
              <w:marLeft w:val="0"/>
              <w:marRight w:val="0"/>
              <w:marTop w:val="240"/>
              <w:marBottom w:val="60"/>
              <w:divBdr>
                <w:top w:val="none" w:sz="0" w:space="0" w:color="auto"/>
                <w:left w:val="none" w:sz="0" w:space="0" w:color="auto"/>
                <w:bottom w:val="none" w:sz="0" w:space="0" w:color="auto"/>
                <w:right w:val="none" w:sz="0" w:space="0" w:color="auto"/>
              </w:divBdr>
            </w:div>
            <w:div w:id="1313411457">
              <w:marLeft w:val="0"/>
              <w:marRight w:val="0"/>
              <w:marTop w:val="240"/>
              <w:marBottom w:val="60"/>
              <w:divBdr>
                <w:top w:val="none" w:sz="0" w:space="0" w:color="auto"/>
                <w:left w:val="none" w:sz="0" w:space="0" w:color="auto"/>
                <w:bottom w:val="none" w:sz="0" w:space="0" w:color="auto"/>
                <w:right w:val="none" w:sz="0" w:space="0" w:color="auto"/>
              </w:divBdr>
            </w:div>
            <w:div w:id="422653168">
              <w:marLeft w:val="0"/>
              <w:marRight w:val="0"/>
              <w:marTop w:val="240"/>
              <w:marBottom w:val="60"/>
              <w:divBdr>
                <w:top w:val="none" w:sz="0" w:space="0" w:color="auto"/>
                <w:left w:val="none" w:sz="0" w:space="0" w:color="auto"/>
                <w:bottom w:val="none" w:sz="0" w:space="0" w:color="auto"/>
                <w:right w:val="none" w:sz="0" w:space="0" w:color="auto"/>
              </w:divBdr>
            </w:div>
            <w:div w:id="121659864">
              <w:marLeft w:val="0"/>
              <w:marRight w:val="0"/>
              <w:marTop w:val="240"/>
              <w:marBottom w:val="60"/>
              <w:divBdr>
                <w:top w:val="none" w:sz="0" w:space="0" w:color="auto"/>
                <w:left w:val="none" w:sz="0" w:space="0" w:color="auto"/>
                <w:bottom w:val="none" w:sz="0" w:space="0" w:color="auto"/>
                <w:right w:val="none" w:sz="0" w:space="0" w:color="auto"/>
              </w:divBdr>
            </w:div>
            <w:div w:id="1252086559">
              <w:marLeft w:val="0"/>
              <w:marRight w:val="0"/>
              <w:marTop w:val="240"/>
              <w:marBottom w:val="60"/>
              <w:divBdr>
                <w:top w:val="none" w:sz="0" w:space="0" w:color="auto"/>
                <w:left w:val="none" w:sz="0" w:space="0" w:color="auto"/>
                <w:bottom w:val="none" w:sz="0" w:space="0" w:color="auto"/>
                <w:right w:val="none" w:sz="0" w:space="0" w:color="auto"/>
              </w:divBdr>
            </w:div>
            <w:div w:id="1912277381">
              <w:marLeft w:val="0"/>
              <w:marRight w:val="0"/>
              <w:marTop w:val="240"/>
              <w:marBottom w:val="60"/>
              <w:divBdr>
                <w:top w:val="none" w:sz="0" w:space="0" w:color="auto"/>
                <w:left w:val="none" w:sz="0" w:space="0" w:color="auto"/>
                <w:bottom w:val="none" w:sz="0" w:space="0" w:color="auto"/>
                <w:right w:val="none" w:sz="0" w:space="0" w:color="auto"/>
              </w:divBdr>
            </w:div>
            <w:div w:id="733969607">
              <w:marLeft w:val="0"/>
              <w:marRight w:val="0"/>
              <w:marTop w:val="240"/>
              <w:marBottom w:val="60"/>
              <w:divBdr>
                <w:top w:val="none" w:sz="0" w:space="0" w:color="auto"/>
                <w:left w:val="none" w:sz="0" w:space="0" w:color="auto"/>
                <w:bottom w:val="none" w:sz="0" w:space="0" w:color="auto"/>
                <w:right w:val="none" w:sz="0" w:space="0" w:color="auto"/>
              </w:divBdr>
            </w:div>
            <w:div w:id="222564046">
              <w:marLeft w:val="0"/>
              <w:marRight w:val="0"/>
              <w:marTop w:val="240"/>
              <w:marBottom w:val="60"/>
              <w:divBdr>
                <w:top w:val="none" w:sz="0" w:space="0" w:color="auto"/>
                <w:left w:val="none" w:sz="0" w:space="0" w:color="auto"/>
                <w:bottom w:val="none" w:sz="0" w:space="0" w:color="auto"/>
                <w:right w:val="none" w:sz="0" w:space="0" w:color="auto"/>
              </w:divBdr>
            </w:div>
            <w:div w:id="1985961184">
              <w:marLeft w:val="0"/>
              <w:marRight w:val="0"/>
              <w:marTop w:val="240"/>
              <w:marBottom w:val="60"/>
              <w:divBdr>
                <w:top w:val="none" w:sz="0" w:space="0" w:color="auto"/>
                <w:left w:val="none" w:sz="0" w:space="0" w:color="auto"/>
                <w:bottom w:val="none" w:sz="0" w:space="0" w:color="auto"/>
                <w:right w:val="none" w:sz="0" w:space="0" w:color="auto"/>
              </w:divBdr>
            </w:div>
            <w:div w:id="358699540">
              <w:marLeft w:val="0"/>
              <w:marRight w:val="0"/>
              <w:marTop w:val="240"/>
              <w:marBottom w:val="60"/>
              <w:divBdr>
                <w:top w:val="none" w:sz="0" w:space="0" w:color="auto"/>
                <w:left w:val="none" w:sz="0" w:space="0" w:color="auto"/>
                <w:bottom w:val="none" w:sz="0" w:space="0" w:color="auto"/>
                <w:right w:val="none" w:sz="0" w:space="0" w:color="auto"/>
              </w:divBdr>
            </w:div>
            <w:div w:id="1563174956">
              <w:marLeft w:val="0"/>
              <w:marRight w:val="0"/>
              <w:marTop w:val="240"/>
              <w:marBottom w:val="60"/>
              <w:divBdr>
                <w:top w:val="none" w:sz="0" w:space="0" w:color="auto"/>
                <w:left w:val="none" w:sz="0" w:space="0" w:color="auto"/>
                <w:bottom w:val="none" w:sz="0" w:space="0" w:color="auto"/>
                <w:right w:val="none" w:sz="0" w:space="0" w:color="auto"/>
              </w:divBdr>
            </w:div>
            <w:div w:id="811871143">
              <w:marLeft w:val="0"/>
              <w:marRight w:val="0"/>
              <w:marTop w:val="240"/>
              <w:marBottom w:val="60"/>
              <w:divBdr>
                <w:top w:val="none" w:sz="0" w:space="0" w:color="auto"/>
                <w:left w:val="none" w:sz="0" w:space="0" w:color="auto"/>
                <w:bottom w:val="none" w:sz="0" w:space="0" w:color="auto"/>
                <w:right w:val="none" w:sz="0" w:space="0" w:color="auto"/>
              </w:divBdr>
            </w:div>
            <w:div w:id="1290475643">
              <w:marLeft w:val="0"/>
              <w:marRight w:val="0"/>
              <w:marTop w:val="240"/>
              <w:marBottom w:val="60"/>
              <w:divBdr>
                <w:top w:val="none" w:sz="0" w:space="0" w:color="auto"/>
                <w:left w:val="none" w:sz="0" w:space="0" w:color="auto"/>
                <w:bottom w:val="none" w:sz="0" w:space="0" w:color="auto"/>
                <w:right w:val="none" w:sz="0" w:space="0" w:color="auto"/>
              </w:divBdr>
            </w:div>
            <w:div w:id="1223325070">
              <w:marLeft w:val="0"/>
              <w:marRight w:val="0"/>
              <w:marTop w:val="240"/>
              <w:marBottom w:val="60"/>
              <w:divBdr>
                <w:top w:val="none" w:sz="0" w:space="0" w:color="auto"/>
                <w:left w:val="none" w:sz="0" w:space="0" w:color="auto"/>
                <w:bottom w:val="none" w:sz="0" w:space="0" w:color="auto"/>
                <w:right w:val="none" w:sz="0" w:space="0" w:color="auto"/>
              </w:divBdr>
            </w:div>
            <w:div w:id="1817330891">
              <w:marLeft w:val="0"/>
              <w:marRight w:val="0"/>
              <w:marTop w:val="240"/>
              <w:marBottom w:val="60"/>
              <w:divBdr>
                <w:top w:val="none" w:sz="0" w:space="0" w:color="auto"/>
                <w:left w:val="none" w:sz="0" w:space="0" w:color="auto"/>
                <w:bottom w:val="none" w:sz="0" w:space="0" w:color="auto"/>
                <w:right w:val="none" w:sz="0" w:space="0" w:color="auto"/>
              </w:divBdr>
            </w:div>
            <w:div w:id="1216813146">
              <w:marLeft w:val="0"/>
              <w:marRight w:val="0"/>
              <w:marTop w:val="240"/>
              <w:marBottom w:val="60"/>
              <w:divBdr>
                <w:top w:val="none" w:sz="0" w:space="0" w:color="auto"/>
                <w:left w:val="none" w:sz="0" w:space="0" w:color="auto"/>
                <w:bottom w:val="none" w:sz="0" w:space="0" w:color="auto"/>
                <w:right w:val="none" w:sz="0" w:space="0" w:color="auto"/>
              </w:divBdr>
            </w:div>
            <w:div w:id="1214342739">
              <w:marLeft w:val="0"/>
              <w:marRight w:val="0"/>
              <w:marTop w:val="240"/>
              <w:marBottom w:val="60"/>
              <w:divBdr>
                <w:top w:val="none" w:sz="0" w:space="0" w:color="auto"/>
                <w:left w:val="none" w:sz="0" w:space="0" w:color="auto"/>
                <w:bottom w:val="none" w:sz="0" w:space="0" w:color="auto"/>
                <w:right w:val="none" w:sz="0" w:space="0" w:color="auto"/>
              </w:divBdr>
            </w:div>
            <w:div w:id="853114039">
              <w:marLeft w:val="0"/>
              <w:marRight w:val="0"/>
              <w:marTop w:val="240"/>
              <w:marBottom w:val="60"/>
              <w:divBdr>
                <w:top w:val="none" w:sz="0" w:space="0" w:color="auto"/>
                <w:left w:val="none" w:sz="0" w:space="0" w:color="auto"/>
                <w:bottom w:val="none" w:sz="0" w:space="0" w:color="auto"/>
                <w:right w:val="none" w:sz="0" w:space="0" w:color="auto"/>
              </w:divBdr>
            </w:div>
            <w:div w:id="917520502">
              <w:marLeft w:val="0"/>
              <w:marRight w:val="0"/>
              <w:marTop w:val="240"/>
              <w:marBottom w:val="60"/>
              <w:divBdr>
                <w:top w:val="none" w:sz="0" w:space="0" w:color="auto"/>
                <w:left w:val="none" w:sz="0" w:space="0" w:color="auto"/>
                <w:bottom w:val="none" w:sz="0" w:space="0" w:color="auto"/>
                <w:right w:val="none" w:sz="0" w:space="0" w:color="auto"/>
              </w:divBdr>
            </w:div>
            <w:div w:id="410545252">
              <w:marLeft w:val="0"/>
              <w:marRight w:val="0"/>
              <w:marTop w:val="240"/>
              <w:marBottom w:val="60"/>
              <w:divBdr>
                <w:top w:val="none" w:sz="0" w:space="0" w:color="auto"/>
                <w:left w:val="none" w:sz="0" w:space="0" w:color="auto"/>
                <w:bottom w:val="none" w:sz="0" w:space="0" w:color="auto"/>
                <w:right w:val="none" w:sz="0" w:space="0" w:color="auto"/>
              </w:divBdr>
            </w:div>
            <w:div w:id="1763716955">
              <w:marLeft w:val="0"/>
              <w:marRight w:val="0"/>
              <w:marTop w:val="240"/>
              <w:marBottom w:val="60"/>
              <w:divBdr>
                <w:top w:val="none" w:sz="0" w:space="0" w:color="auto"/>
                <w:left w:val="none" w:sz="0" w:space="0" w:color="auto"/>
                <w:bottom w:val="none" w:sz="0" w:space="0" w:color="auto"/>
                <w:right w:val="none" w:sz="0" w:space="0" w:color="auto"/>
              </w:divBdr>
            </w:div>
            <w:div w:id="1210610295">
              <w:marLeft w:val="0"/>
              <w:marRight w:val="0"/>
              <w:marTop w:val="240"/>
              <w:marBottom w:val="60"/>
              <w:divBdr>
                <w:top w:val="none" w:sz="0" w:space="0" w:color="auto"/>
                <w:left w:val="none" w:sz="0" w:space="0" w:color="auto"/>
                <w:bottom w:val="none" w:sz="0" w:space="0" w:color="auto"/>
                <w:right w:val="none" w:sz="0" w:space="0" w:color="auto"/>
              </w:divBdr>
            </w:div>
            <w:div w:id="1849103975">
              <w:marLeft w:val="0"/>
              <w:marRight w:val="0"/>
              <w:marTop w:val="240"/>
              <w:marBottom w:val="60"/>
              <w:divBdr>
                <w:top w:val="none" w:sz="0" w:space="0" w:color="auto"/>
                <w:left w:val="none" w:sz="0" w:space="0" w:color="auto"/>
                <w:bottom w:val="none" w:sz="0" w:space="0" w:color="auto"/>
                <w:right w:val="none" w:sz="0" w:space="0" w:color="auto"/>
              </w:divBdr>
            </w:div>
            <w:div w:id="1982348219">
              <w:marLeft w:val="0"/>
              <w:marRight w:val="0"/>
              <w:marTop w:val="240"/>
              <w:marBottom w:val="60"/>
              <w:divBdr>
                <w:top w:val="none" w:sz="0" w:space="0" w:color="auto"/>
                <w:left w:val="none" w:sz="0" w:space="0" w:color="auto"/>
                <w:bottom w:val="none" w:sz="0" w:space="0" w:color="auto"/>
                <w:right w:val="none" w:sz="0" w:space="0" w:color="auto"/>
              </w:divBdr>
            </w:div>
            <w:div w:id="2102069463">
              <w:marLeft w:val="0"/>
              <w:marRight w:val="0"/>
              <w:marTop w:val="240"/>
              <w:marBottom w:val="60"/>
              <w:divBdr>
                <w:top w:val="none" w:sz="0" w:space="0" w:color="auto"/>
                <w:left w:val="none" w:sz="0" w:space="0" w:color="auto"/>
                <w:bottom w:val="none" w:sz="0" w:space="0" w:color="auto"/>
                <w:right w:val="none" w:sz="0" w:space="0" w:color="auto"/>
              </w:divBdr>
            </w:div>
            <w:div w:id="530191237">
              <w:marLeft w:val="0"/>
              <w:marRight w:val="0"/>
              <w:marTop w:val="240"/>
              <w:marBottom w:val="60"/>
              <w:divBdr>
                <w:top w:val="none" w:sz="0" w:space="0" w:color="auto"/>
                <w:left w:val="none" w:sz="0" w:space="0" w:color="auto"/>
                <w:bottom w:val="none" w:sz="0" w:space="0" w:color="auto"/>
                <w:right w:val="none" w:sz="0" w:space="0" w:color="auto"/>
              </w:divBdr>
            </w:div>
            <w:div w:id="1740714195">
              <w:marLeft w:val="0"/>
              <w:marRight w:val="0"/>
              <w:marTop w:val="240"/>
              <w:marBottom w:val="60"/>
              <w:divBdr>
                <w:top w:val="none" w:sz="0" w:space="0" w:color="auto"/>
                <w:left w:val="none" w:sz="0" w:space="0" w:color="auto"/>
                <w:bottom w:val="none" w:sz="0" w:space="0" w:color="auto"/>
                <w:right w:val="none" w:sz="0" w:space="0" w:color="auto"/>
              </w:divBdr>
            </w:div>
            <w:div w:id="611714442">
              <w:marLeft w:val="0"/>
              <w:marRight w:val="0"/>
              <w:marTop w:val="240"/>
              <w:marBottom w:val="60"/>
              <w:divBdr>
                <w:top w:val="none" w:sz="0" w:space="0" w:color="auto"/>
                <w:left w:val="none" w:sz="0" w:space="0" w:color="auto"/>
                <w:bottom w:val="none" w:sz="0" w:space="0" w:color="auto"/>
                <w:right w:val="none" w:sz="0" w:space="0" w:color="auto"/>
              </w:divBdr>
            </w:div>
            <w:div w:id="2017875602">
              <w:marLeft w:val="0"/>
              <w:marRight w:val="0"/>
              <w:marTop w:val="240"/>
              <w:marBottom w:val="60"/>
              <w:divBdr>
                <w:top w:val="none" w:sz="0" w:space="0" w:color="auto"/>
                <w:left w:val="none" w:sz="0" w:space="0" w:color="auto"/>
                <w:bottom w:val="none" w:sz="0" w:space="0" w:color="auto"/>
                <w:right w:val="none" w:sz="0" w:space="0" w:color="auto"/>
              </w:divBdr>
            </w:div>
            <w:div w:id="983893251">
              <w:marLeft w:val="0"/>
              <w:marRight w:val="0"/>
              <w:marTop w:val="240"/>
              <w:marBottom w:val="60"/>
              <w:divBdr>
                <w:top w:val="none" w:sz="0" w:space="0" w:color="auto"/>
                <w:left w:val="none" w:sz="0" w:space="0" w:color="auto"/>
                <w:bottom w:val="none" w:sz="0" w:space="0" w:color="auto"/>
                <w:right w:val="none" w:sz="0" w:space="0" w:color="auto"/>
              </w:divBdr>
            </w:div>
            <w:div w:id="1384404117">
              <w:marLeft w:val="0"/>
              <w:marRight w:val="0"/>
              <w:marTop w:val="240"/>
              <w:marBottom w:val="60"/>
              <w:divBdr>
                <w:top w:val="none" w:sz="0" w:space="0" w:color="auto"/>
                <w:left w:val="none" w:sz="0" w:space="0" w:color="auto"/>
                <w:bottom w:val="none" w:sz="0" w:space="0" w:color="auto"/>
                <w:right w:val="none" w:sz="0" w:space="0" w:color="auto"/>
              </w:divBdr>
            </w:div>
            <w:div w:id="106050341">
              <w:marLeft w:val="0"/>
              <w:marRight w:val="0"/>
              <w:marTop w:val="240"/>
              <w:marBottom w:val="60"/>
              <w:divBdr>
                <w:top w:val="none" w:sz="0" w:space="0" w:color="auto"/>
                <w:left w:val="none" w:sz="0" w:space="0" w:color="auto"/>
                <w:bottom w:val="none" w:sz="0" w:space="0" w:color="auto"/>
                <w:right w:val="none" w:sz="0" w:space="0" w:color="auto"/>
              </w:divBdr>
            </w:div>
            <w:div w:id="623194046">
              <w:marLeft w:val="0"/>
              <w:marRight w:val="0"/>
              <w:marTop w:val="240"/>
              <w:marBottom w:val="60"/>
              <w:divBdr>
                <w:top w:val="none" w:sz="0" w:space="0" w:color="auto"/>
                <w:left w:val="none" w:sz="0" w:space="0" w:color="auto"/>
                <w:bottom w:val="none" w:sz="0" w:space="0" w:color="auto"/>
                <w:right w:val="none" w:sz="0" w:space="0" w:color="auto"/>
              </w:divBdr>
            </w:div>
            <w:div w:id="477841500">
              <w:marLeft w:val="0"/>
              <w:marRight w:val="0"/>
              <w:marTop w:val="240"/>
              <w:marBottom w:val="60"/>
              <w:divBdr>
                <w:top w:val="none" w:sz="0" w:space="0" w:color="auto"/>
                <w:left w:val="none" w:sz="0" w:space="0" w:color="auto"/>
                <w:bottom w:val="none" w:sz="0" w:space="0" w:color="auto"/>
                <w:right w:val="none" w:sz="0" w:space="0" w:color="auto"/>
              </w:divBdr>
            </w:div>
            <w:div w:id="321354859">
              <w:marLeft w:val="0"/>
              <w:marRight w:val="0"/>
              <w:marTop w:val="240"/>
              <w:marBottom w:val="60"/>
              <w:divBdr>
                <w:top w:val="none" w:sz="0" w:space="0" w:color="auto"/>
                <w:left w:val="none" w:sz="0" w:space="0" w:color="auto"/>
                <w:bottom w:val="none" w:sz="0" w:space="0" w:color="auto"/>
                <w:right w:val="none" w:sz="0" w:space="0" w:color="auto"/>
              </w:divBdr>
            </w:div>
            <w:div w:id="1365249334">
              <w:marLeft w:val="0"/>
              <w:marRight w:val="0"/>
              <w:marTop w:val="240"/>
              <w:marBottom w:val="60"/>
              <w:divBdr>
                <w:top w:val="none" w:sz="0" w:space="0" w:color="auto"/>
                <w:left w:val="none" w:sz="0" w:space="0" w:color="auto"/>
                <w:bottom w:val="none" w:sz="0" w:space="0" w:color="auto"/>
                <w:right w:val="none" w:sz="0" w:space="0" w:color="auto"/>
              </w:divBdr>
            </w:div>
            <w:div w:id="1578981716">
              <w:marLeft w:val="0"/>
              <w:marRight w:val="0"/>
              <w:marTop w:val="240"/>
              <w:marBottom w:val="60"/>
              <w:divBdr>
                <w:top w:val="none" w:sz="0" w:space="0" w:color="auto"/>
                <w:left w:val="none" w:sz="0" w:space="0" w:color="auto"/>
                <w:bottom w:val="none" w:sz="0" w:space="0" w:color="auto"/>
                <w:right w:val="none" w:sz="0" w:space="0" w:color="auto"/>
              </w:divBdr>
            </w:div>
            <w:div w:id="157624052">
              <w:marLeft w:val="0"/>
              <w:marRight w:val="0"/>
              <w:marTop w:val="240"/>
              <w:marBottom w:val="60"/>
              <w:divBdr>
                <w:top w:val="none" w:sz="0" w:space="0" w:color="auto"/>
                <w:left w:val="none" w:sz="0" w:space="0" w:color="auto"/>
                <w:bottom w:val="none" w:sz="0" w:space="0" w:color="auto"/>
                <w:right w:val="none" w:sz="0" w:space="0" w:color="auto"/>
              </w:divBdr>
            </w:div>
            <w:div w:id="47414361">
              <w:marLeft w:val="0"/>
              <w:marRight w:val="0"/>
              <w:marTop w:val="240"/>
              <w:marBottom w:val="60"/>
              <w:divBdr>
                <w:top w:val="none" w:sz="0" w:space="0" w:color="auto"/>
                <w:left w:val="none" w:sz="0" w:space="0" w:color="auto"/>
                <w:bottom w:val="none" w:sz="0" w:space="0" w:color="auto"/>
                <w:right w:val="none" w:sz="0" w:space="0" w:color="auto"/>
              </w:divBdr>
            </w:div>
            <w:div w:id="259727376">
              <w:marLeft w:val="0"/>
              <w:marRight w:val="0"/>
              <w:marTop w:val="240"/>
              <w:marBottom w:val="60"/>
              <w:divBdr>
                <w:top w:val="none" w:sz="0" w:space="0" w:color="auto"/>
                <w:left w:val="none" w:sz="0" w:space="0" w:color="auto"/>
                <w:bottom w:val="none" w:sz="0" w:space="0" w:color="auto"/>
                <w:right w:val="none" w:sz="0" w:space="0" w:color="auto"/>
              </w:divBdr>
            </w:div>
            <w:div w:id="520630118">
              <w:marLeft w:val="0"/>
              <w:marRight w:val="0"/>
              <w:marTop w:val="240"/>
              <w:marBottom w:val="60"/>
              <w:divBdr>
                <w:top w:val="none" w:sz="0" w:space="0" w:color="auto"/>
                <w:left w:val="none" w:sz="0" w:space="0" w:color="auto"/>
                <w:bottom w:val="none" w:sz="0" w:space="0" w:color="auto"/>
                <w:right w:val="none" w:sz="0" w:space="0" w:color="auto"/>
              </w:divBdr>
            </w:div>
            <w:div w:id="82528441">
              <w:marLeft w:val="0"/>
              <w:marRight w:val="0"/>
              <w:marTop w:val="240"/>
              <w:marBottom w:val="60"/>
              <w:divBdr>
                <w:top w:val="none" w:sz="0" w:space="0" w:color="auto"/>
                <w:left w:val="none" w:sz="0" w:space="0" w:color="auto"/>
                <w:bottom w:val="none" w:sz="0" w:space="0" w:color="auto"/>
                <w:right w:val="none" w:sz="0" w:space="0" w:color="auto"/>
              </w:divBdr>
            </w:div>
            <w:div w:id="1933388037">
              <w:marLeft w:val="0"/>
              <w:marRight w:val="0"/>
              <w:marTop w:val="240"/>
              <w:marBottom w:val="60"/>
              <w:divBdr>
                <w:top w:val="none" w:sz="0" w:space="0" w:color="auto"/>
                <w:left w:val="none" w:sz="0" w:space="0" w:color="auto"/>
                <w:bottom w:val="none" w:sz="0" w:space="0" w:color="auto"/>
                <w:right w:val="none" w:sz="0" w:space="0" w:color="auto"/>
              </w:divBdr>
            </w:div>
            <w:div w:id="746532394">
              <w:marLeft w:val="0"/>
              <w:marRight w:val="0"/>
              <w:marTop w:val="240"/>
              <w:marBottom w:val="60"/>
              <w:divBdr>
                <w:top w:val="none" w:sz="0" w:space="0" w:color="auto"/>
                <w:left w:val="none" w:sz="0" w:space="0" w:color="auto"/>
                <w:bottom w:val="none" w:sz="0" w:space="0" w:color="auto"/>
                <w:right w:val="none" w:sz="0" w:space="0" w:color="auto"/>
              </w:divBdr>
            </w:div>
            <w:div w:id="410469102">
              <w:marLeft w:val="0"/>
              <w:marRight w:val="0"/>
              <w:marTop w:val="240"/>
              <w:marBottom w:val="60"/>
              <w:divBdr>
                <w:top w:val="none" w:sz="0" w:space="0" w:color="auto"/>
                <w:left w:val="none" w:sz="0" w:space="0" w:color="auto"/>
                <w:bottom w:val="none" w:sz="0" w:space="0" w:color="auto"/>
                <w:right w:val="none" w:sz="0" w:space="0" w:color="auto"/>
              </w:divBdr>
            </w:div>
            <w:div w:id="1254246592">
              <w:marLeft w:val="0"/>
              <w:marRight w:val="0"/>
              <w:marTop w:val="240"/>
              <w:marBottom w:val="60"/>
              <w:divBdr>
                <w:top w:val="none" w:sz="0" w:space="0" w:color="auto"/>
                <w:left w:val="none" w:sz="0" w:space="0" w:color="auto"/>
                <w:bottom w:val="none" w:sz="0" w:space="0" w:color="auto"/>
                <w:right w:val="none" w:sz="0" w:space="0" w:color="auto"/>
              </w:divBdr>
            </w:div>
            <w:div w:id="242833380">
              <w:marLeft w:val="0"/>
              <w:marRight w:val="0"/>
              <w:marTop w:val="240"/>
              <w:marBottom w:val="60"/>
              <w:divBdr>
                <w:top w:val="none" w:sz="0" w:space="0" w:color="auto"/>
                <w:left w:val="none" w:sz="0" w:space="0" w:color="auto"/>
                <w:bottom w:val="none" w:sz="0" w:space="0" w:color="auto"/>
                <w:right w:val="none" w:sz="0" w:space="0" w:color="auto"/>
              </w:divBdr>
            </w:div>
            <w:div w:id="1784882558">
              <w:marLeft w:val="0"/>
              <w:marRight w:val="0"/>
              <w:marTop w:val="240"/>
              <w:marBottom w:val="60"/>
              <w:divBdr>
                <w:top w:val="none" w:sz="0" w:space="0" w:color="auto"/>
                <w:left w:val="none" w:sz="0" w:space="0" w:color="auto"/>
                <w:bottom w:val="none" w:sz="0" w:space="0" w:color="auto"/>
                <w:right w:val="none" w:sz="0" w:space="0" w:color="auto"/>
              </w:divBdr>
            </w:div>
            <w:div w:id="1854881289">
              <w:marLeft w:val="0"/>
              <w:marRight w:val="0"/>
              <w:marTop w:val="240"/>
              <w:marBottom w:val="60"/>
              <w:divBdr>
                <w:top w:val="none" w:sz="0" w:space="0" w:color="auto"/>
                <w:left w:val="none" w:sz="0" w:space="0" w:color="auto"/>
                <w:bottom w:val="none" w:sz="0" w:space="0" w:color="auto"/>
                <w:right w:val="none" w:sz="0" w:space="0" w:color="auto"/>
              </w:divBdr>
            </w:div>
            <w:div w:id="1916821014">
              <w:marLeft w:val="0"/>
              <w:marRight w:val="0"/>
              <w:marTop w:val="240"/>
              <w:marBottom w:val="60"/>
              <w:divBdr>
                <w:top w:val="none" w:sz="0" w:space="0" w:color="auto"/>
                <w:left w:val="none" w:sz="0" w:space="0" w:color="auto"/>
                <w:bottom w:val="none" w:sz="0" w:space="0" w:color="auto"/>
                <w:right w:val="none" w:sz="0" w:space="0" w:color="auto"/>
              </w:divBdr>
            </w:div>
            <w:div w:id="578830771">
              <w:marLeft w:val="0"/>
              <w:marRight w:val="0"/>
              <w:marTop w:val="240"/>
              <w:marBottom w:val="60"/>
              <w:divBdr>
                <w:top w:val="none" w:sz="0" w:space="0" w:color="auto"/>
                <w:left w:val="none" w:sz="0" w:space="0" w:color="auto"/>
                <w:bottom w:val="none" w:sz="0" w:space="0" w:color="auto"/>
                <w:right w:val="none" w:sz="0" w:space="0" w:color="auto"/>
              </w:divBdr>
            </w:div>
            <w:div w:id="98454810">
              <w:marLeft w:val="0"/>
              <w:marRight w:val="0"/>
              <w:marTop w:val="240"/>
              <w:marBottom w:val="60"/>
              <w:divBdr>
                <w:top w:val="none" w:sz="0" w:space="0" w:color="auto"/>
                <w:left w:val="none" w:sz="0" w:space="0" w:color="auto"/>
                <w:bottom w:val="none" w:sz="0" w:space="0" w:color="auto"/>
                <w:right w:val="none" w:sz="0" w:space="0" w:color="auto"/>
              </w:divBdr>
            </w:div>
            <w:div w:id="2078671253">
              <w:marLeft w:val="0"/>
              <w:marRight w:val="0"/>
              <w:marTop w:val="240"/>
              <w:marBottom w:val="60"/>
              <w:divBdr>
                <w:top w:val="none" w:sz="0" w:space="0" w:color="auto"/>
                <w:left w:val="none" w:sz="0" w:space="0" w:color="auto"/>
                <w:bottom w:val="none" w:sz="0" w:space="0" w:color="auto"/>
                <w:right w:val="none" w:sz="0" w:space="0" w:color="auto"/>
              </w:divBdr>
            </w:div>
            <w:div w:id="793719359">
              <w:marLeft w:val="0"/>
              <w:marRight w:val="0"/>
              <w:marTop w:val="240"/>
              <w:marBottom w:val="60"/>
              <w:divBdr>
                <w:top w:val="none" w:sz="0" w:space="0" w:color="auto"/>
                <w:left w:val="none" w:sz="0" w:space="0" w:color="auto"/>
                <w:bottom w:val="none" w:sz="0" w:space="0" w:color="auto"/>
                <w:right w:val="none" w:sz="0" w:space="0" w:color="auto"/>
              </w:divBdr>
            </w:div>
            <w:div w:id="838815813">
              <w:marLeft w:val="0"/>
              <w:marRight w:val="0"/>
              <w:marTop w:val="240"/>
              <w:marBottom w:val="60"/>
              <w:divBdr>
                <w:top w:val="none" w:sz="0" w:space="0" w:color="auto"/>
                <w:left w:val="none" w:sz="0" w:space="0" w:color="auto"/>
                <w:bottom w:val="none" w:sz="0" w:space="0" w:color="auto"/>
                <w:right w:val="none" w:sz="0" w:space="0" w:color="auto"/>
              </w:divBdr>
            </w:div>
            <w:div w:id="340473383">
              <w:marLeft w:val="0"/>
              <w:marRight w:val="0"/>
              <w:marTop w:val="240"/>
              <w:marBottom w:val="60"/>
              <w:divBdr>
                <w:top w:val="none" w:sz="0" w:space="0" w:color="auto"/>
                <w:left w:val="none" w:sz="0" w:space="0" w:color="auto"/>
                <w:bottom w:val="none" w:sz="0" w:space="0" w:color="auto"/>
                <w:right w:val="none" w:sz="0" w:space="0" w:color="auto"/>
              </w:divBdr>
            </w:div>
            <w:div w:id="421488955">
              <w:marLeft w:val="0"/>
              <w:marRight w:val="0"/>
              <w:marTop w:val="240"/>
              <w:marBottom w:val="60"/>
              <w:divBdr>
                <w:top w:val="none" w:sz="0" w:space="0" w:color="auto"/>
                <w:left w:val="none" w:sz="0" w:space="0" w:color="auto"/>
                <w:bottom w:val="none" w:sz="0" w:space="0" w:color="auto"/>
                <w:right w:val="none" w:sz="0" w:space="0" w:color="auto"/>
              </w:divBdr>
            </w:div>
            <w:div w:id="894777195">
              <w:marLeft w:val="0"/>
              <w:marRight w:val="0"/>
              <w:marTop w:val="240"/>
              <w:marBottom w:val="60"/>
              <w:divBdr>
                <w:top w:val="none" w:sz="0" w:space="0" w:color="auto"/>
                <w:left w:val="none" w:sz="0" w:space="0" w:color="auto"/>
                <w:bottom w:val="none" w:sz="0" w:space="0" w:color="auto"/>
                <w:right w:val="none" w:sz="0" w:space="0" w:color="auto"/>
              </w:divBdr>
            </w:div>
            <w:div w:id="783229695">
              <w:marLeft w:val="0"/>
              <w:marRight w:val="0"/>
              <w:marTop w:val="240"/>
              <w:marBottom w:val="60"/>
              <w:divBdr>
                <w:top w:val="none" w:sz="0" w:space="0" w:color="auto"/>
                <w:left w:val="none" w:sz="0" w:space="0" w:color="auto"/>
                <w:bottom w:val="none" w:sz="0" w:space="0" w:color="auto"/>
                <w:right w:val="none" w:sz="0" w:space="0" w:color="auto"/>
              </w:divBdr>
            </w:div>
            <w:div w:id="330917051">
              <w:marLeft w:val="0"/>
              <w:marRight w:val="0"/>
              <w:marTop w:val="240"/>
              <w:marBottom w:val="60"/>
              <w:divBdr>
                <w:top w:val="none" w:sz="0" w:space="0" w:color="auto"/>
                <w:left w:val="none" w:sz="0" w:space="0" w:color="auto"/>
                <w:bottom w:val="none" w:sz="0" w:space="0" w:color="auto"/>
                <w:right w:val="none" w:sz="0" w:space="0" w:color="auto"/>
              </w:divBdr>
            </w:div>
            <w:div w:id="283780565">
              <w:marLeft w:val="0"/>
              <w:marRight w:val="0"/>
              <w:marTop w:val="240"/>
              <w:marBottom w:val="60"/>
              <w:divBdr>
                <w:top w:val="none" w:sz="0" w:space="0" w:color="auto"/>
                <w:left w:val="none" w:sz="0" w:space="0" w:color="auto"/>
                <w:bottom w:val="none" w:sz="0" w:space="0" w:color="auto"/>
                <w:right w:val="none" w:sz="0" w:space="0" w:color="auto"/>
              </w:divBdr>
            </w:div>
            <w:div w:id="1757163558">
              <w:marLeft w:val="0"/>
              <w:marRight w:val="0"/>
              <w:marTop w:val="240"/>
              <w:marBottom w:val="60"/>
              <w:divBdr>
                <w:top w:val="none" w:sz="0" w:space="0" w:color="auto"/>
                <w:left w:val="none" w:sz="0" w:space="0" w:color="auto"/>
                <w:bottom w:val="none" w:sz="0" w:space="0" w:color="auto"/>
                <w:right w:val="none" w:sz="0" w:space="0" w:color="auto"/>
              </w:divBdr>
            </w:div>
            <w:div w:id="912545237">
              <w:marLeft w:val="0"/>
              <w:marRight w:val="0"/>
              <w:marTop w:val="240"/>
              <w:marBottom w:val="60"/>
              <w:divBdr>
                <w:top w:val="none" w:sz="0" w:space="0" w:color="auto"/>
                <w:left w:val="none" w:sz="0" w:space="0" w:color="auto"/>
                <w:bottom w:val="none" w:sz="0" w:space="0" w:color="auto"/>
                <w:right w:val="none" w:sz="0" w:space="0" w:color="auto"/>
              </w:divBdr>
            </w:div>
            <w:div w:id="1686976636">
              <w:marLeft w:val="0"/>
              <w:marRight w:val="0"/>
              <w:marTop w:val="240"/>
              <w:marBottom w:val="60"/>
              <w:divBdr>
                <w:top w:val="none" w:sz="0" w:space="0" w:color="auto"/>
                <w:left w:val="none" w:sz="0" w:space="0" w:color="auto"/>
                <w:bottom w:val="none" w:sz="0" w:space="0" w:color="auto"/>
                <w:right w:val="none" w:sz="0" w:space="0" w:color="auto"/>
              </w:divBdr>
            </w:div>
            <w:div w:id="47262217">
              <w:marLeft w:val="0"/>
              <w:marRight w:val="0"/>
              <w:marTop w:val="240"/>
              <w:marBottom w:val="60"/>
              <w:divBdr>
                <w:top w:val="none" w:sz="0" w:space="0" w:color="auto"/>
                <w:left w:val="none" w:sz="0" w:space="0" w:color="auto"/>
                <w:bottom w:val="none" w:sz="0" w:space="0" w:color="auto"/>
                <w:right w:val="none" w:sz="0" w:space="0" w:color="auto"/>
              </w:divBdr>
            </w:div>
            <w:div w:id="763918615">
              <w:marLeft w:val="0"/>
              <w:marRight w:val="0"/>
              <w:marTop w:val="240"/>
              <w:marBottom w:val="60"/>
              <w:divBdr>
                <w:top w:val="none" w:sz="0" w:space="0" w:color="auto"/>
                <w:left w:val="none" w:sz="0" w:space="0" w:color="auto"/>
                <w:bottom w:val="none" w:sz="0" w:space="0" w:color="auto"/>
                <w:right w:val="none" w:sz="0" w:space="0" w:color="auto"/>
              </w:divBdr>
            </w:div>
            <w:div w:id="97681004">
              <w:marLeft w:val="0"/>
              <w:marRight w:val="0"/>
              <w:marTop w:val="240"/>
              <w:marBottom w:val="60"/>
              <w:divBdr>
                <w:top w:val="none" w:sz="0" w:space="0" w:color="auto"/>
                <w:left w:val="none" w:sz="0" w:space="0" w:color="auto"/>
                <w:bottom w:val="none" w:sz="0" w:space="0" w:color="auto"/>
                <w:right w:val="none" w:sz="0" w:space="0" w:color="auto"/>
              </w:divBdr>
            </w:div>
            <w:div w:id="462701393">
              <w:marLeft w:val="0"/>
              <w:marRight w:val="0"/>
              <w:marTop w:val="240"/>
              <w:marBottom w:val="60"/>
              <w:divBdr>
                <w:top w:val="none" w:sz="0" w:space="0" w:color="auto"/>
                <w:left w:val="none" w:sz="0" w:space="0" w:color="auto"/>
                <w:bottom w:val="none" w:sz="0" w:space="0" w:color="auto"/>
                <w:right w:val="none" w:sz="0" w:space="0" w:color="auto"/>
              </w:divBdr>
            </w:div>
            <w:div w:id="314535113">
              <w:marLeft w:val="0"/>
              <w:marRight w:val="0"/>
              <w:marTop w:val="240"/>
              <w:marBottom w:val="60"/>
              <w:divBdr>
                <w:top w:val="none" w:sz="0" w:space="0" w:color="auto"/>
                <w:left w:val="none" w:sz="0" w:space="0" w:color="auto"/>
                <w:bottom w:val="none" w:sz="0" w:space="0" w:color="auto"/>
                <w:right w:val="none" w:sz="0" w:space="0" w:color="auto"/>
              </w:divBdr>
            </w:div>
            <w:div w:id="1912159056">
              <w:marLeft w:val="0"/>
              <w:marRight w:val="0"/>
              <w:marTop w:val="240"/>
              <w:marBottom w:val="60"/>
              <w:divBdr>
                <w:top w:val="none" w:sz="0" w:space="0" w:color="auto"/>
                <w:left w:val="none" w:sz="0" w:space="0" w:color="auto"/>
                <w:bottom w:val="none" w:sz="0" w:space="0" w:color="auto"/>
                <w:right w:val="none" w:sz="0" w:space="0" w:color="auto"/>
              </w:divBdr>
            </w:div>
            <w:div w:id="1978031383">
              <w:marLeft w:val="0"/>
              <w:marRight w:val="0"/>
              <w:marTop w:val="240"/>
              <w:marBottom w:val="60"/>
              <w:divBdr>
                <w:top w:val="none" w:sz="0" w:space="0" w:color="auto"/>
                <w:left w:val="none" w:sz="0" w:space="0" w:color="auto"/>
                <w:bottom w:val="none" w:sz="0" w:space="0" w:color="auto"/>
                <w:right w:val="none" w:sz="0" w:space="0" w:color="auto"/>
              </w:divBdr>
            </w:div>
            <w:div w:id="1300381153">
              <w:marLeft w:val="0"/>
              <w:marRight w:val="0"/>
              <w:marTop w:val="240"/>
              <w:marBottom w:val="60"/>
              <w:divBdr>
                <w:top w:val="none" w:sz="0" w:space="0" w:color="auto"/>
                <w:left w:val="none" w:sz="0" w:space="0" w:color="auto"/>
                <w:bottom w:val="none" w:sz="0" w:space="0" w:color="auto"/>
                <w:right w:val="none" w:sz="0" w:space="0" w:color="auto"/>
              </w:divBdr>
            </w:div>
            <w:div w:id="1969630728">
              <w:marLeft w:val="0"/>
              <w:marRight w:val="0"/>
              <w:marTop w:val="240"/>
              <w:marBottom w:val="60"/>
              <w:divBdr>
                <w:top w:val="none" w:sz="0" w:space="0" w:color="auto"/>
                <w:left w:val="none" w:sz="0" w:space="0" w:color="auto"/>
                <w:bottom w:val="none" w:sz="0" w:space="0" w:color="auto"/>
                <w:right w:val="none" w:sz="0" w:space="0" w:color="auto"/>
              </w:divBdr>
            </w:div>
            <w:div w:id="266038497">
              <w:marLeft w:val="0"/>
              <w:marRight w:val="0"/>
              <w:marTop w:val="240"/>
              <w:marBottom w:val="60"/>
              <w:divBdr>
                <w:top w:val="none" w:sz="0" w:space="0" w:color="auto"/>
                <w:left w:val="none" w:sz="0" w:space="0" w:color="auto"/>
                <w:bottom w:val="none" w:sz="0" w:space="0" w:color="auto"/>
                <w:right w:val="none" w:sz="0" w:space="0" w:color="auto"/>
              </w:divBdr>
            </w:div>
            <w:div w:id="656153648">
              <w:marLeft w:val="0"/>
              <w:marRight w:val="0"/>
              <w:marTop w:val="240"/>
              <w:marBottom w:val="60"/>
              <w:divBdr>
                <w:top w:val="none" w:sz="0" w:space="0" w:color="auto"/>
                <w:left w:val="none" w:sz="0" w:space="0" w:color="auto"/>
                <w:bottom w:val="none" w:sz="0" w:space="0" w:color="auto"/>
                <w:right w:val="none" w:sz="0" w:space="0" w:color="auto"/>
              </w:divBdr>
            </w:div>
            <w:div w:id="1827237276">
              <w:marLeft w:val="0"/>
              <w:marRight w:val="0"/>
              <w:marTop w:val="240"/>
              <w:marBottom w:val="60"/>
              <w:divBdr>
                <w:top w:val="none" w:sz="0" w:space="0" w:color="auto"/>
                <w:left w:val="none" w:sz="0" w:space="0" w:color="auto"/>
                <w:bottom w:val="none" w:sz="0" w:space="0" w:color="auto"/>
                <w:right w:val="none" w:sz="0" w:space="0" w:color="auto"/>
              </w:divBdr>
            </w:div>
            <w:div w:id="580792275">
              <w:marLeft w:val="0"/>
              <w:marRight w:val="0"/>
              <w:marTop w:val="240"/>
              <w:marBottom w:val="60"/>
              <w:divBdr>
                <w:top w:val="none" w:sz="0" w:space="0" w:color="auto"/>
                <w:left w:val="none" w:sz="0" w:space="0" w:color="auto"/>
                <w:bottom w:val="none" w:sz="0" w:space="0" w:color="auto"/>
                <w:right w:val="none" w:sz="0" w:space="0" w:color="auto"/>
              </w:divBdr>
            </w:div>
            <w:div w:id="1380788888">
              <w:marLeft w:val="0"/>
              <w:marRight w:val="0"/>
              <w:marTop w:val="240"/>
              <w:marBottom w:val="60"/>
              <w:divBdr>
                <w:top w:val="none" w:sz="0" w:space="0" w:color="auto"/>
                <w:left w:val="none" w:sz="0" w:space="0" w:color="auto"/>
                <w:bottom w:val="none" w:sz="0" w:space="0" w:color="auto"/>
                <w:right w:val="none" w:sz="0" w:space="0" w:color="auto"/>
              </w:divBdr>
            </w:div>
            <w:div w:id="741367465">
              <w:marLeft w:val="0"/>
              <w:marRight w:val="0"/>
              <w:marTop w:val="240"/>
              <w:marBottom w:val="60"/>
              <w:divBdr>
                <w:top w:val="none" w:sz="0" w:space="0" w:color="auto"/>
                <w:left w:val="none" w:sz="0" w:space="0" w:color="auto"/>
                <w:bottom w:val="none" w:sz="0" w:space="0" w:color="auto"/>
                <w:right w:val="none" w:sz="0" w:space="0" w:color="auto"/>
              </w:divBdr>
            </w:div>
            <w:div w:id="599025001">
              <w:marLeft w:val="0"/>
              <w:marRight w:val="0"/>
              <w:marTop w:val="240"/>
              <w:marBottom w:val="60"/>
              <w:divBdr>
                <w:top w:val="none" w:sz="0" w:space="0" w:color="auto"/>
                <w:left w:val="none" w:sz="0" w:space="0" w:color="auto"/>
                <w:bottom w:val="none" w:sz="0" w:space="0" w:color="auto"/>
                <w:right w:val="none" w:sz="0" w:space="0" w:color="auto"/>
              </w:divBdr>
            </w:div>
            <w:div w:id="29232466">
              <w:marLeft w:val="0"/>
              <w:marRight w:val="0"/>
              <w:marTop w:val="240"/>
              <w:marBottom w:val="60"/>
              <w:divBdr>
                <w:top w:val="none" w:sz="0" w:space="0" w:color="auto"/>
                <w:left w:val="none" w:sz="0" w:space="0" w:color="auto"/>
                <w:bottom w:val="none" w:sz="0" w:space="0" w:color="auto"/>
                <w:right w:val="none" w:sz="0" w:space="0" w:color="auto"/>
              </w:divBdr>
            </w:div>
            <w:div w:id="218325480">
              <w:marLeft w:val="0"/>
              <w:marRight w:val="0"/>
              <w:marTop w:val="240"/>
              <w:marBottom w:val="60"/>
              <w:divBdr>
                <w:top w:val="none" w:sz="0" w:space="0" w:color="auto"/>
                <w:left w:val="none" w:sz="0" w:space="0" w:color="auto"/>
                <w:bottom w:val="none" w:sz="0" w:space="0" w:color="auto"/>
                <w:right w:val="none" w:sz="0" w:space="0" w:color="auto"/>
              </w:divBdr>
            </w:div>
            <w:div w:id="933052131">
              <w:marLeft w:val="0"/>
              <w:marRight w:val="0"/>
              <w:marTop w:val="240"/>
              <w:marBottom w:val="60"/>
              <w:divBdr>
                <w:top w:val="none" w:sz="0" w:space="0" w:color="auto"/>
                <w:left w:val="none" w:sz="0" w:space="0" w:color="auto"/>
                <w:bottom w:val="none" w:sz="0" w:space="0" w:color="auto"/>
                <w:right w:val="none" w:sz="0" w:space="0" w:color="auto"/>
              </w:divBdr>
            </w:div>
            <w:div w:id="512888253">
              <w:marLeft w:val="0"/>
              <w:marRight w:val="0"/>
              <w:marTop w:val="240"/>
              <w:marBottom w:val="60"/>
              <w:divBdr>
                <w:top w:val="none" w:sz="0" w:space="0" w:color="auto"/>
                <w:left w:val="none" w:sz="0" w:space="0" w:color="auto"/>
                <w:bottom w:val="none" w:sz="0" w:space="0" w:color="auto"/>
                <w:right w:val="none" w:sz="0" w:space="0" w:color="auto"/>
              </w:divBdr>
            </w:div>
            <w:div w:id="227152987">
              <w:marLeft w:val="0"/>
              <w:marRight w:val="0"/>
              <w:marTop w:val="240"/>
              <w:marBottom w:val="60"/>
              <w:divBdr>
                <w:top w:val="none" w:sz="0" w:space="0" w:color="auto"/>
                <w:left w:val="none" w:sz="0" w:space="0" w:color="auto"/>
                <w:bottom w:val="none" w:sz="0" w:space="0" w:color="auto"/>
                <w:right w:val="none" w:sz="0" w:space="0" w:color="auto"/>
              </w:divBdr>
            </w:div>
            <w:div w:id="2011714445">
              <w:marLeft w:val="0"/>
              <w:marRight w:val="0"/>
              <w:marTop w:val="240"/>
              <w:marBottom w:val="60"/>
              <w:divBdr>
                <w:top w:val="none" w:sz="0" w:space="0" w:color="auto"/>
                <w:left w:val="none" w:sz="0" w:space="0" w:color="auto"/>
                <w:bottom w:val="none" w:sz="0" w:space="0" w:color="auto"/>
                <w:right w:val="none" w:sz="0" w:space="0" w:color="auto"/>
              </w:divBdr>
            </w:div>
            <w:div w:id="1480998812">
              <w:marLeft w:val="0"/>
              <w:marRight w:val="0"/>
              <w:marTop w:val="240"/>
              <w:marBottom w:val="60"/>
              <w:divBdr>
                <w:top w:val="none" w:sz="0" w:space="0" w:color="auto"/>
                <w:left w:val="none" w:sz="0" w:space="0" w:color="auto"/>
                <w:bottom w:val="none" w:sz="0" w:space="0" w:color="auto"/>
                <w:right w:val="none" w:sz="0" w:space="0" w:color="auto"/>
              </w:divBdr>
            </w:div>
            <w:div w:id="1521776573">
              <w:marLeft w:val="0"/>
              <w:marRight w:val="0"/>
              <w:marTop w:val="240"/>
              <w:marBottom w:val="60"/>
              <w:divBdr>
                <w:top w:val="none" w:sz="0" w:space="0" w:color="auto"/>
                <w:left w:val="none" w:sz="0" w:space="0" w:color="auto"/>
                <w:bottom w:val="none" w:sz="0" w:space="0" w:color="auto"/>
                <w:right w:val="none" w:sz="0" w:space="0" w:color="auto"/>
              </w:divBdr>
            </w:div>
            <w:div w:id="807936075">
              <w:marLeft w:val="0"/>
              <w:marRight w:val="0"/>
              <w:marTop w:val="240"/>
              <w:marBottom w:val="60"/>
              <w:divBdr>
                <w:top w:val="none" w:sz="0" w:space="0" w:color="auto"/>
                <w:left w:val="none" w:sz="0" w:space="0" w:color="auto"/>
                <w:bottom w:val="none" w:sz="0" w:space="0" w:color="auto"/>
                <w:right w:val="none" w:sz="0" w:space="0" w:color="auto"/>
              </w:divBdr>
            </w:div>
            <w:div w:id="1596278905">
              <w:marLeft w:val="0"/>
              <w:marRight w:val="0"/>
              <w:marTop w:val="240"/>
              <w:marBottom w:val="60"/>
              <w:divBdr>
                <w:top w:val="none" w:sz="0" w:space="0" w:color="auto"/>
                <w:left w:val="none" w:sz="0" w:space="0" w:color="auto"/>
                <w:bottom w:val="none" w:sz="0" w:space="0" w:color="auto"/>
                <w:right w:val="none" w:sz="0" w:space="0" w:color="auto"/>
              </w:divBdr>
            </w:div>
            <w:div w:id="2034263048">
              <w:marLeft w:val="0"/>
              <w:marRight w:val="0"/>
              <w:marTop w:val="240"/>
              <w:marBottom w:val="60"/>
              <w:divBdr>
                <w:top w:val="none" w:sz="0" w:space="0" w:color="auto"/>
                <w:left w:val="none" w:sz="0" w:space="0" w:color="auto"/>
                <w:bottom w:val="none" w:sz="0" w:space="0" w:color="auto"/>
                <w:right w:val="none" w:sz="0" w:space="0" w:color="auto"/>
              </w:divBdr>
            </w:div>
            <w:div w:id="664821557">
              <w:marLeft w:val="0"/>
              <w:marRight w:val="0"/>
              <w:marTop w:val="240"/>
              <w:marBottom w:val="60"/>
              <w:divBdr>
                <w:top w:val="none" w:sz="0" w:space="0" w:color="auto"/>
                <w:left w:val="none" w:sz="0" w:space="0" w:color="auto"/>
                <w:bottom w:val="none" w:sz="0" w:space="0" w:color="auto"/>
                <w:right w:val="none" w:sz="0" w:space="0" w:color="auto"/>
              </w:divBdr>
            </w:div>
            <w:div w:id="126508785">
              <w:marLeft w:val="0"/>
              <w:marRight w:val="0"/>
              <w:marTop w:val="240"/>
              <w:marBottom w:val="60"/>
              <w:divBdr>
                <w:top w:val="none" w:sz="0" w:space="0" w:color="auto"/>
                <w:left w:val="none" w:sz="0" w:space="0" w:color="auto"/>
                <w:bottom w:val="none" w:sz="0" w:space="0" w:color="auto"/>
                <w:right w:val="none" w:sz="0" w:space="0" w:color="auto"/>
              </w:divBdr>
            </w:div>
            <w:div w:id="1688483189">
              <w:marLeft w:val="0"/>
              <w:marRight w:val="0"/>
              <w:marTop w:val="240"/>
              <w:marBottom w:val="60"/>
              <w:divBdr>
                <w:top w:val="none" w:sz="0" w:space="0" w:color="auto"/>
                <w:left w:val="none" w:sz="0" w:space="0" w:color="auto"/>
                <w:bottom w:val="none" w:sz="0" w:space="0" w:color="auto"/>
                <w:right w:val="none" w:sz="0" w:space="0" w:color="auto"/>
              </w:divBdr>
            </w:div>
            <w:div w:id="1324893114">
              <w:marLeft w:val="0"/>
              <w:marRight w:val="0"/>
              <w:marTop w:val="240"/>
              <w:marBottom w:val="60"/>
              <w:divBdr>
                <w:top w:val="none" w:sz="0" w:space="0" w:color="auto"/>
                <w:left w:val="none" w:sz="0" w:space="0" w:color="auto"/>
                <w:bottom w:val="none" w:sz="0" w:space="0" w:color="auto"/>
                <w:right w:val="none" w:sz="0" w:space="0" w:color="auto"/>
              </w:divBdr>
            </w:div>
            <w:div w:id="1296719223">
              <w:marLeft w:val="0"/>
              <w:marRight w:val="0"/>
              <w:marTop w:val="240"/>
              <w:marBottom w:val="60"/>
              <w:divBdr>
                <w:top w:val="none" w:sz="0" w:space="0" w:color="auto"/>
                <w:left w:val="none" w:sz="0" w:space="0" w:color="auto"/>
                <w:bottom w:val="none" w:sz="0" w:space="0" w:color="auto"/>
                <w:right w:val="none" w:sz="0" w:space="0" w:color="auto"/>
              </w:divBdr>
            </w:div>
            <w:div w:id="1262297812">
              <w:marLeft w:val="0"/>
              <w:marRight w:val="0"/>
              <w:marTop w:val="240"/>
              <w:marBottom w:val="60"/>
              <w:divBdr>
                <w:top w:val="none" w:sz="0" w:space="0" w:color="auto"/>
                <w:left w:val="none" w:sz="0" w:space="0" w:color="auto"/>
                <w:bottom w:val="none" w:sz="0" w:space="0" w:color="auto"/>
                <w:right w:val="none" w:sz="0" w:space="0" w:color="auto"/>
              </w:divBdr>
            </w:div>
            <w:div w:id="533347815">
              <w:marLeft w:val="0"/>
              <w:marRight w:val="0"/>
              <w:marTop w:val="240"/>
              <w:marBottom w:val="60"/>
              <w:divBdr>
                <w:top w:val="none" w:sz="0" w:space="0" w:color="auto"/>
                <w:left w:val="none" w:sz="0" w:space="0" w:color="auto"/>
                <w:bottom w:val="none" w:sz="0" w:space="0" w:color="auto"/>
                <w:right w:val="none" w:sz="0" w:space="0" w:color="auto"/>
              </w:divBdr>
            </w:div>
            <w:div w:id="1445729406">
              <w:marLeft w:val="0"/>
              <w:marRight w:val="0"/>
              <w:marTop w:val="240"/>
              <w:marBottom w:val="60"/>
              <w:divBdr>
                <w:top w:val="none" w:sz="0" w:space="0" w:color="auto"/>
                <w:left w:val="none" w:sz="0" w:space="0" w:color="auto"/>
                <w:bottom w:val="none" w:sz="0" w:space="0" w:color="auto"/>
                <w:right w:val="none" w:sz="0" w:space="0" w:color="auto"/>
              </w:divBdr>
            </w:div>
            <w:div w:id="941765249">
              <w:marLeft w:val="0"/>
              <w:marRight w:val="0"/>
              <w:marTop w:val="240"/>
              <w:marBottom w:val="60"/>
              <w:divBdr>
                <w:top w:val="none" w:sz="0" w:space="0" w:color="auto"/>
                <w:left w:val="none" w:sz="0" w:space="0" w:color="auto"/>
                <w:bottom w:val="none" w:sz="0" w:space="0" w:color="auto"/>
                <w:right w:val="none" w:sz="0" w:space="0" w:color="auto"/>
              </w:divBdr>
            </w:div>
            <w:div w:id="559096505">
              <w:marLeft w:val="0"/>
              <w:marRight w:val="0"/>
              <w:marTop w:val="240"/>
              <w:marBottom w:val="60"/>
              <w:divBdr>
                <w:top w:val="none" w:sz="0" w:space="0" w:color="auto"/>
                <w:left w:val="none" w:sz="0" w:space="0" w:color="auto"/>
                <w:bottom w:val="none" w:sz="0" w:space="0" w:color="auto"/>
                <w:right w:val="none" w:sz="0" w:space="0" w:color="auto"/>
              </w:divBdr>
            </w:div>
            <w:div w:id="748120328">
              <w:marLeft w:val="0"/>
              <w:marRight w:val="0"/>
              <w:marTop w:val="240"/>
              <w:marBottom w:val="60"/>
              <w:divBdr>
                <w:top w:val="none" w:sz="0" w:space="0" w:color="auto"/>
                <w:left w:val="none" w:sz="0" w:space="0" w:color="auto"/>
                <w:bottom w:val="none" w:sz="0" w:space="0" w:color="auto"/>
                <w:right w:val="none" w:sz="0" w:space="0" w:color="auto"/>
              </w:divBdr>
            </w:div>
            <w:div w:id="1865946884">
              <w:marLeft w:val="0"/>
              <w:marRight w:val="0"/>
              <w:marTop w:val="240"/>
              <w:marBottom w:val="60"/>
              <w:divBdr>
                <w:top w:val="none" w:sz="0" w:space="0" w:color="auto"/>
                <w:left w:val="none" w:sz="0" w:space="0" w:color="auto"/>
                <w:bottom w:val="none" w:sz="0" w:space="0" w:color="auto"/>
                <w:right w:val="none" w:sz="0" w:space="0" w:color="auto"/>
              </w:divBdr>
            </w:div>
            <w:div w:id="2119910734">
              <w:marLeft w:val="0"/>
              <w:marRight w:val="0"/>
              <w:marTop w:val="240"/>
              <w:marBottom w:val="60"/>
              <w:divBdr>
                <w:top w:val="none" w:sz="0" w:space="0" w:color="auto"/>
                <w:left w:val="none" w:sz="0" w:space="0" w:color="auto"/>
                <w:bottom w:val="none" w:sz="0" w:space="0" w:color="auto"/>
                <w:right w:val="none" w:sz="0" w:space="0" w:color="auto"/>
              </w:divBdr>
            </w:div>
            <w:div w:id="1420709378">
              <w:marLeft w:val="0"/>
              <w:marRight w:val="0"/>
              <w:marTop w:val="240"/>
              <w:marBottom w:val="60"/>
              <w:divBdr>
                <w:top w:val="none" w:sz="0" w:space="0" w:color="auto"/>
                <w:left w:val="none" w:sz="0" w:space="0" w:color="auto"/>
                <w:bottom w:val="none" w:sz="0" w:space="0" w:color="auto"/>
                <w:right w:val="none" w:sz="0" w:space="0" w:color="auto"/>
              </w:divBdr>
            </w:div>
            <w:div w:id="1199398183">
              <w:marLeft w:val="0"/>
              <w:marRight w:val="0"/>
              <w:marTop w:val="240"/>
              <w:marBottom w:val="60"/>
              <w:divBdr>
                <w:top w:val="none" w:sz="0" w:space="0" w:color="auto"/>
                <w:left w:val="none" w:sz="0" w:space="0" w:color="auto"/>
                <w:bottom w:val="none" w:sz="0" w:space="0" w:color="auto"/>
                <w:right w:val="none" w:sz="0" w:space="0" w:color="auto"/>
              </w:divBdr>
            </w:div>
            <w:div w:id="1237397605">
              <w:marLeft w:val="0"/>
              <w:marRight w:val="0"/>
              <w:marTop w:val="240"/>
              <w:marBottom w:val="60"/>
              <w:divBdr>
                <w:top w:val="none" w:sz="0" w:space="0" w:color="auto"/>
                <w:left w:val="none" w:sz="0" w:space="0" w:color="auto"/>
                <w:bottom w:val="none" w:sz="0" w:space="0" w:color="auto"/>
                <w:right w:val="none" w:sz="0" w:space="0" w:color="auto"/>
              </w:divBdr>
            </w:div>
            <w:div w:id="387147758">
              <w:marLeft w:val="0"/>
              <w:marRight w:val="0"/>
              <w:marTop w:val="240"/>
              <w:marBottom w:val="60"/>
              <w:divBdr>
                <w:top w:val="none" w:sz="0" w:space="0" w:color="auto"/>
                <w:left w:val="none" w:sz="0" w:space="0" w:color="auto"/>
                <w:bottom w:val="none" w:sz="0" w:space="0" w:color="auto"/>
                <w:right w:val="none" w:sz="0" w:space="0" w:color="auto"/>
              </w:divBdr>
            </w:div>
            <w:div w:id="936132849">
              <w:marLeft w:val="0"/>
              <w:marRight w:val="0"/>
              <w:marTop w:val="240"/>
              <w:marBottom w:val="60"/>
              <w:divBdr>
                <w:top w:val="none" w:sz="0" w:space="0" w:color="auto"/>
                <w:left w:val="none" w:sz="0" w:space="0" w:color="auto"/>
                <w:bottom w:val="none" w:sz="0" w:space="0" w:color="auto"/>
                <w:right w:val="none" w:sz="0" w:space="0" w:color="auto"/>
              </w:divBdr>
            </w:div>
            <w:div w:id="2034063968">
              <w:marLeft w:val="0"/>
              <w:marRight w:val="0"/>
              <w:marTop w:val="240"/>
              <w:marBottom w:val="60"/>
              <w:divBdr>
                <w:top w:val="none" w:sz="0" w:space="0" w:color="auto"/>
                <w:left w:val="none" w:sz="0" w:space="0" w:color="auto"/>
                <w:bottom w:val="none" w:sz="0" w:space="0" w:color="auto"/>
                <w:right w:val="none" w:sz="0" w:space="0" w:color="auto"/>
              </w:divBdr>
            </w:div>
            <w:div w:id="680859534">
              <w:marLeft w:val="0"/>
              <w:marRight w:val="0"/>
              <w:marTop w:val="240"/>
              <w:marBottom w:val="60"/>
              <w:divBdr>
                <w:top w:val="none" w:sz="0" w:space="0" w:color="auto"/>
                <w:left w:val="none" w:sz="0" w:space="0" w:color="auto"/>
                <w:bottom w:val="none" w:sz="0" w:space="0" w:color="auto"/>
                <w:right w:val="none" w:sz="0" w:space="0" w:color="auto"/>
              </w:divBdr>
            </w:div>
            <w:div w:id="1051733189">
              <w:marLeft w:val="0"/>
              <w:marRight w:val="0"/>
              <w:marTop w:val="240"/>
              <w:marBottom w:val="60"/>
              <w:divBdr>
                <w:top w:val="none" w:sz="0" w:space="0" w:color="auto"/>
                <w:left w:val="none" w:sz="0" w:space="0" w:color="auto"/>
                <w:bottom w:val="none" w:sz="0" w:space="0" w:color="auto"/>
                <w:right w:val="none" w:sz="0" w:space="0" w:color="auto"/>
              </w:divBdr>
            </w:div>
            <w:div w:id="544682302">
              <w:marLeft w:val="0"/>
              <w:marRight w:val="0"/>
              <w:marTop w:val="240"/>
              <w:marBottom w:val="60"/>
              <w:divBdr>
                <w:top w:val="none" w:sz="0" w:space="0" w:color="auto"/>
                <w:left w:val="none" w:sz="0" w:space="0" w:color="auto"/>
                <w:bottom w:val="none" w:sz="0" w:space="0" w:color="auto"/>
                <w:right w:val="none" w:sz="0" w:space="0" w:color="auto"/>
              </w:divBdr>
            </w:div>
            <w:div w:id="542520753">
              <w:marLeft w:val="0"/>
              <w:marRight w:val="0"/>
              <w:marTop w:val="240"/>
              <w:marBottom w:val="60"/>
              <w:divBdr>
                <w:top w:val="none" w:sz="0" w:space="0" w:color="auto"/>
                <w:left w:val="none" w:sz="0" w:space="0" w:color="auto"/>
                <w:bottom w:val="none" w:sz="0" w:space="0" w:color="auto"/>
                <w:right w:val="none" w:sz="0" w:space="0" w:color="auto"/>
              </w:divBdr>
            </w:div>
            <w:div w:id="1316908160">
              <w:marLeft w:val="0"/>
              <w:marRight w:val="0"/>
              <w:marTop w:val="240"/>
              <w:marBottom w:val="60"/>
              <w:divBdr>
                <w:top w:val="none" w:sz="0" w:space="0" w:color="auto"/>
                <w:left w:val="none" w:sz="0" w:space="0" w:color="auto"/>
                <w:bottom w:val="none" w:sz="0" w:space="0" w:color="auto"/>
                <w:right w:val="none" w:sz="0" w:space="0" w:color="auto"/>
              </w:divBdr>
            </w:div>
            <w:div w:id="362053349">
              <w:marLeft w:val="0"/>
              <w:marRight w:val="0"/>
              <w:marTop w:val="240"/>
              <w:marBottom w:val="60"/>
              <w:divBdr>
                <w:top w:val="none" w:sz="0" w:space="0" w:color="auto"/>
                <w:left w:val="none" w:sz="0" w:space="0" w:color="auto"/>
                <w:bottom w:val="none" w:sz="0" w:space="0" w:color="auto"/>
                <w:right w:val="none" w:sz="0" w:space="0" w:color="auto"/>
              </w:divBdr>
            </w:div>
            <w:div w:id="1265072590">
              <w:marLeft w:val="0"/>
              <w:marRight w:val="0"/>
              <w:marTop w:val="240"/>
              <w:marBottom w:val="60"/>
              <w:divBdr>
                <w:top w:val="none" w:sz="0" w:space="0" w:color="auto"/>
                <w:left w:val="none" w:sz="0" w:space="0" w:color="auto"/>
                <w:bottom w:val="none" w:sz="0" w:space="0" w:color="auto"/>
                <w:right w:val="none" w:sz="0" w:space="0" w:color="auto"/>
              </w:divBdr>
            </w:div>
            <w:div w:id="1974410302">
              <w:marLeft w:val="0"/>
              <w:marRight w:val="0"/>
              <w:marTop w:val="240"/>
              <w:marBottom w:val="60"/>
              <w:divBdr>
                <w:top w:val="none" w:sz="0" w:space="0" w:color="auto"/>
                <w:left w:val="none" w:sz="0" w:space="0" w:color="auto"/>
                <w:bottom w:val="none" w:sz="0" w:space="0" w:color="auto"/>
                <w:right w:val="none" w:sz="0" w:space="0" w:color="auto"/>
              </w:divBdr>
            </w:div>
            <w:div w:id="185101851">
              <w:marLeft w:val="0"/>
              <w:marRight w:val="0"/>
              <w:marTop w:val="240"/>
              <w:marBottom w:val="60"/>
              <w:divBdr>
                <w:top w:val="none" w:sz="0" w:space="0" w:color="auto"/>
                <w:left w:val="none" w:sz="0" w:space="0" w:color="auto"/>
                <w:bottom w:val="none" w:sz="0" w:space="0" w:color="auto"/>
                <w:right w:val="none" w:sz="0" w:space="0" w:color="auto"/>
              </w:divBdr>
            </w:div>
            <w:div w:id="589436640">
              <w:marLeft w:val="0"/>
              <w:marRight w:val="0"/>
              <w:marTop w:val="240"/>
              <w:marBottom w:val="60"/>
              <w:divBdr>
                <w:top w:val="none" w:sz="0" w:space="0" w:color="auto"/>
                <w:left w:val="none" w:sz="0" w:space="0" w:color="auto"/>
                <w:bottom w:val="none" w:sz="0" w:space="0" w:color="auto"/>
                <w:right w:val="none" w:sz="0" w:space="0" w:color="auto"/>
              </w:divBdr>
            </w:div>
            <w:div w:id="334573473">
              <w:marLeft w:val="0"/>
              <w:marRight w:val="0"/>
              <w:marTop w:val="240"/>
              <w:marBottom w:val="60"/>
              <w:divBdr>
                <w:top w:val="none" w:sz="0" w:space="0" w:color="auto"/>
                <w:left w:val="none" w:sz="0" w:space="0" w:color="auto"/>
                <w:bottom w:val="none" w:sz="0" w:space="0" w:color="auto"/>
                <w:right w:val="none" w:sz="0" w:space="0" w:color="auto"/>
              </w:divBdr>
            </w:div>
            <w:div w:id="1057582202">
              <w:marLeft w:val="0"/>
              <w:marRight w:val="0"/>
              <w:marTop w:val="240"/>
              <w:marBottom w:val="60"/>
              <w:divBdr>
                <w:top w:val="none" w:sz="0" w:space="0" w:color="auto"/>
                <w:left w:val="none" w:sz="0" w:space="0" w:color="auto"/>
                <w:bottom w:val="none" w:sz="0" w:space="0" w:color="auto"/>
                <w:right w:val="none" w:sz="0" w:space="0" w:color="auto"/>
              </w:divBdr>
            </w:div>
            <w:div w:id="1016272653">
              <w:marLeft w:val="0"/>
              <w:marRight w:val="0"/>
              <w:marTop w:val="240"/>
              <w:marBottom w:val="60"/>
              <w:divBdr>
                <w:top w:val="none" w:sz="0" w:space="0" w:color="auto"/>
                <w:left w:val="none" w:sz="0" w:space="0" w:color="auto"/>
                <w:bottom w:val="none" w:sz="0" w:space="0" w:color="auto"/>
                <w:right w:val="none" w:sz="0" w:space="0" w:color="auto"/>
              </w:divBdr>
            </w:div>
            <w:div w:id="1513453516">
              <w:marLeft w:val="0"/>
              <w:marRight w:val="0"/>
              <w:marTop w:val="240"/>
              <w:marBottom w:val="60"/>
              <w:divBdr>
                <w:top w:val="none" w:sz="0" w:space="0" w:color="auto"/>
                <w:left w:val="none" w:sz="0" w:space="0" w:color="auto"/>
                <w:bottom w:val="none" w:sz="0" w:space="0" w:color="auto"/>
                <w:right w:val="none" w:sz="0" w:space="0" w:color="auto"/>
              </w:divBdr>
            </w:div>
            <w:div w:id="1997025053">
              <w:marLeft w:val="0"/>
              <w:marRight w:val="0"/>
              <w:marTop w:val="240"/>
              <w:marBottom w:val="60"/>
              <w:divBdr>
                <w:top w:val="none" w:sz="0" w:space="0" w:color="auto"/>
                <w:left w:val="none" w:sz="0" w:space="0" w:color="auto"/>
                <w:bottom w:val="none" w:sz="0" w:space="0" w:color="auto"/>
                <w:right w:val="none" w:sz="0" w:space="0" w:color="auto"/>
              </w:divBdr>
            </w:div>
            <w:div w:id="50690946">
              <w:marLeft w:val="0"/>
              <w:marRight w:val="0"/>
              <w:marTop w:val="240"/>
              <w:marBottom w:val="60"/>
              <w:divBdr>
                <w:top w:val="none" w:sz="0" w:space="0" w:color="auto"/>
                <w:left w:val="none" w:sz="0" w:space="0" w:color="auto"/>
                <w:bottom w:val="none" w:sz="0" w:space="0" w:color="auto"/>
                <w:right w:val="none" w:sz="0" w:space="0" w:color="auto"/>
              </w:divBdr>
            </w:div>
            <w:div w:id="1492254983">
              <w:marLeft w:val="0"/>
              <w:marRight w:val="0"/>
              <w:marTop w:val="240"/>
              <w:marBottom w:val="60"/>
              <w:divBdr>
                <w:top w:val="none" w:sz="0" w:space="0" w:color="auto"/>
                <w:left w:val="none" w:sz="0" w:space="0" w:color="auto"/>
                <w:bottom w:val="none" w:sz="0" w:space="0" w:color="auto"/>
                <w:right w:val="none" w:sz="0" w:space="0" w:color="auto"/>
              </w:divBdr>
            </w:div>
            <w:div w:id="2014643484">
              <w:marLeft w:val="0"/>
              <w:marRight w:val="0"/>
              <w:marTop w:val="240"/>
              <w:marBottom w:val="60"/>
              <w:divBdr>
                <w:top w:val="none" w:sz="0" w:space="0" w:color="auto"/>
                <w:left w:val="none" w:sz="0" w:space="0" w:color="auto"/>
                <w:bottom w:val="none" w:sz="0" w:space="0" w:color="auto"/>
                <w:right w:val="none" w:sz="0" w:space="0" w:color="auto"/>
              </w:divBdr>
            </w:div>
            <w:div w:id="2076580827">
              <w:marLeft w:val="0"/>
              <w:marRight w:val="0"/>
              <w:marTop w:val="240"/>
              <w:marBottom w:val="60"/>
              <w:divBdr>
                <w:top w:val="none" w:sz="0" w:space="0" w:color="auto"/>
                <w:left w:val="none" w:sz="0" w:space="0" w:color="auto"/>
                <w:bottom w:val="none" w:sz="0" w:space="0" w:color="auto"/>
                <w:right w:val="none" w:sz="0" w:space="0" w:color="auto"/>
              </w:divBdr>
            </w:div>
            <w:div w:id="975329962">
              <w:marLeft w:val="0"/>
              <w:marRight w:val="0"/>
              <w:marTop w:val="240"/>
              <w:marBottom w:val="60"/>
              <w:divBdr>
                <w:top w:val="none" w:sz="0" w:space="0" w:color="auto"/>
                <w:left w:val="none" w:sz="0" w:space="0" w:color="auto"/>
                <w:bottom w:val="none" w:sz="0" w:space="0" w:color="auto"/>
                <w:right w:val="none" w:sz="0" w:space="0" w:color="auto"/>
              </w:divBdr>
            </w:div>
            <w:div w:id="1240990670">
              <w:marLeft w:val="0"/>
              <w:marRight w:val="0"/>
              <w:marTop w:val="240"/>
              <w:marBottom w:val="60"/>
              <w:divBdr>
                <w:top w:val="none" w:sz="0" w:space="0" w:color="auto"/>
                <w:left w:val="none" w:sz="0" w:space="0" w:color="auto"/>
                <w:bottom w:val="none" w:sz="0" w:space="0" w:color="auto"/>
                <w:right w:val="none" w:sz="0" w:space="0" w:color="auto"/>
              </w:divBdr>
            </w:div>
            <w:div w:id="2069378329">
              <w:marLeft w:val="0"/>
              <w:marRight w:val="0"/>
              <w:marTop w:val="240"/>
              <w:marBottom w:val="60"/>
              <w:divBdr>
                <w:top w:val="none" w:sz="0" w:space="0" w:color="auto"/>
                <w:left w:val="none" w:sz="0" w:space="0" w:color="auto"/>
                <w:bottom w:val="none" w:sz="0" w:space="0" w:color="auto"/>
                <w:right w:val="none" w:sz="0" w:space="0" w:color="auto"/>
              </w:divBdr>
            </w:div>
            <w:div w:id="660474769">
              <w:marLeft w:val="0"/>
              <w:marRight w:val="0"/>
              <w:marTop w:val="240"/>
              <w:marBottom w:val="60"/>
              <w:divBdr>
                <w:top w:val="none" w:sz="0" w:space="0" w:color="auto"/>
                <w:left w:val="none" w:sz="0" w:space="0" w:color="auto"/>
                <w:bottom w:val="none" w:sz="0" w:space="0" w:color="auto"/>
                <w:right w:val="none" w:sz="0" w:space="0" w:color="auto"/>
              </w:divBdr>
            </w:div>
            <w:div w:id="1205487326">
              <w:marLeft w:val="0"/>
              <w:marRight w:val="0"/>
              <w:marTop w:val="240"/>
              <w:marBottom w:val="60"/>
              <w:divBdr>
                <w:top w:val="none" w:sz="0" w:space="0" w:color="auto"/>
                <w:left w:val="none" w:sz="0" w:space="0" w:color="auto"/>
                <w:bottom w:val="none" w:sz="0" w:space="0" w:color="auto"/>
                <w:right w:val="none" w:sz="0" w:space="0" w:color="auto"/>
              </w:divBdr>
            </w:div>
            <w:div w:id="1194735825">
              <w:marLeft w:val="0"/>
              <w:marRight w:val="0"/>
              <w:marTop w:val="240"/>
              <w:marBottom w:val="60"/>
              <w:divBdr>
                <w:top w:val="none" w:sz="0" w:space="0" w:color="auto"/>
                <w:left w:val="none" w:sz="0" w:space="0" w:color="auto"/>
                <w:bottom w:val="none" w:sz="0" w:space="0" w:color="auto"/>
                <w:right w:val="none" w:sz="0" w:space="0" w:color="auto"/>
              </w:divBdr>
            </w:div>
            <w:div w:id="1369527438">
              <w:marLeft w:val="0"/>
              <w:marRight w:val="0"/>
              <w:marTop w:val="240"/>
              <w:marBottom w:val="60"/>
              <w:divBdr>
                <w:top w:val="none" w:sz="0" w:space="0" w:color="auto"/>
                <w:left w:val="none" w:sz="0" w:space="0" w:color="auto"/>
                <w:bottom w:val="none" w:sz="0" w:space="0" w:color="auto"/>
                <w:right w:val="none" w:sz="0" w:space="0" w:color="auto"/>
              </w:divBdr>
            </w:div>
            <w:div w:id="1968851716">
              <w:marLeft w:val="0"/>
              <w:marRight w:val="0"/>
              <w:marTop w:val="240"/>
              <w:marBottom w:val="60"/>
              <w:divBdr>
                <w:top w:val="none" w:sz="0" w:space="0" w:color="auto"/>
                <w:left w:val="none" w:sz="0" w:space="0" w:color="auto"/>
                <w:bottom w:val="none" w:sz="0" w:space="0" w:color="auto"/>
                <w:right w:val="none" w:sz="0" w:space="0" w:color="auto"/>
              </w:divBdr>
            </w:div>
            <w:div w:id="129400621">
              <w:marLeft w:val="0"/>
              <w:marRight w:val="0"/>
              <w:marTop w:val="240"/>
              <w:marBottom w:val="60"/>
              <w:divBdr>
                <w:top w:val="none" w:sz="0" w:space="0" w:color="auto"/>
                <w:left w:val="none" w:sz="0" w:space="0" w:color="auto"/>
                <w:bottom w:val="none" w:sz="0" w:space="0" w:color="auto"/>
                <w:right w:val="none" w:sz="0" w:space="0" w:color="auto"/>
              </w:divBdr>
            </w:div>
            <w:div w:id="379673267">
              <w:marLeft w:val="0"/>
              <w:marRight w:val="0"/>
              <w:marTop w:val="240"/>
              <w:marBottom w:val="60"/>
              <w:divBdr>
                <w:top w:val="none" w:sz="0" w:space="0" w:color="auto"/>
                <w:left w:val="none" w:sz="0" w:space="0" w:color="auto"/>
                <w:bottom w:val="none" w:sz="0" w:space="0" w:color="auto"/>
                <w:right w:val="none" w:sz="0" w:space="0" w:color="auto"/>
              </w:divBdr>
            </w:div>
            <w:div w:id="739404328">
              <w:marLeft w:val="0"/>
              <w:marRight w:val="0"/>
              <w:marTop w:val="240"/>
              <w:marBottom w:val="60"/>
              <w:divBdr>
                <w:top w:val="none" w:sz="0" w:space="0" w:color="auto"/>
                <w:left w:val="none" w:sz="0" w:space="0" w:color="auto"/>
                <w:bottom w:val="none" w:sz="0" w:space="0" w:color="auto"/>
                <w:right w:val="none" w:sz="0" w:space="0" w:color="auto"/>
              </w:divBdr>
            </w:div>
            <w:div w:id="924150714">
              <w:marLeft w:val="0"/>
              <w:marRight w:val="0"/>
              <w:marTop w:val="240"/>
              <w:marBottom w:val="60"/>
              <w:divBdr>
                <w:top w:val="none" w:sz="0" w:space="0" w:color="auto"/>
                <w:left w:val="none" w:sz="0" w:space="0" w:color="auto"/>
                <w:bottom w:val="none" w:sz="0" w:space="0" w:color="auto"/>
                <w:right w:val="none" w:sz="0" w:space="0" w:color="auto"/>
              </w:divBdr>
            </w:div>
            <w:div w:id="1869829502">
              <w:marLeft w:val="0"/>
              <w:marRight w:val="0"/>
              <w:marTop w:val="240"/>
              <w:marBottom w:val="60"/>
              <w:divBdr>
                <w:top w:val="none" w:sz="0" w:space="0" w:color="auto"/>
                <w:left w:val="none" w:sz="0" w:space="0" w:color="auto"/>
                <w:bottom w:val="none" w:sz="0" w:space="0" w:color="auto"/>
                <w:right w:val="none" w:sz="0" w:space="0" w:color="auto"/>
              </w:divBdr>
            </w:div>
            <w:div w:id="1999767022">
              <w:marLeft w:val="0"/>
              <w:marRight w:val="0"/>
              <w:marTop w:val="240"/>
              <w:marBottom w:val="60"/>
              <w:divBdr>
                <w:top w:val="none" w:sz="0" w:space="0" w:color="auto"/>
                <w:left w:val="none" w:sz="0" w:space="0" w:color="auto"/>
                <w:bottom w:val="none" w:sz="0" w:space="0" w:color="auto"/>
                <w:right w:val="none" w:sz="0" w:space="0" w:color="auto"/>
              </w:divBdr>
            </w:div>
            <w:div w:id="79452640">
              <w:marLeft w:val="0"/>
              <w:marRight w:val="0"/>
              <w:marTop w:val="240"/>
              <w:marBottom w:val="60"/>
              <w:divBdr>
                <w:top w:val="none" w:sz="0" w:space="0" w:color="auto"/>
                <w:left w:val="none" w:sz="0" w:space="0" w:color="auto"/>
                <w:bottom w:val="none" w:sz="0" w:space="0" w:color="auto"/>
                <w:right w:val="none" w:sz="0" w:space="0" w:color="auto"/>
              </w:divBdr>
            </w:div>
            <w:div w:id="181012658">
              <w:marLeft w:val="0"/>
              <w:marRight w:val="0"/>
              <w:marTop w:val="240"/>
              <w:marBottom w:val="60"/>
              <w:divBdr>
                <w:top w:val="none" w:sz="0" w:space="0" w:color="auto"/>
                <w:left w:val="none" w:sz="0" w:space="0" w:color="auto"/>
                <w:bottom w:val="none" w:sz="0" w:space="0" w:color="auto"/>
                <w:right w:val="none" w:sz="0" w:space="0" w:color="auto"/>
              </w:divBdr>
            </w:div>
            <w:div w:id="717121278">
              <w:marLeft w:val="0"/>
              <w:marRight w:val="0"/>
              <w:marTop w:val="240"/>
              <w:marBottom w:val="60"/>
              <w:divBdr>
                <w:top w:val="none" w:sz="0" w:space="0" w:color="auto"/>
                <w:left w:val="none" w:sz="0" w:space="0" w:color="auto"/>
                <w:bottom w:val="none" w:sz="0" w:space="0" w:color="auto"/>
                <w:right w:val="none" w:sz="0" w:space="0" w:color="auto"/>
              </w:divBdr>
            </w:div>
            <w:div w:id="1311598969">
              <w:marLeft w:val="0"/>
              <w:marRight w:val="0"/>
              <w:marTop w:val="240"/>
              <w:marBottom w:val="60"/>
              <w:divBdr>
                <w:top w:val="none" w:sz="0" w:space="0" w:color="auto"/>
                <w:left w:val="none" w:sz="0" w:space="0" w:color="auto"/>
                <w:bottom w:val="none" w:sz="0" w:space="0" w:color="auto"/>
                <w:right w:val="none" w:sz="0" w:space="0" w:color="auto"/>
              </w:divBdr>
            </w:div>
            <w:div w:id="1571577038">
              <w:marLeft w:val="0"/>
              <w:marRight w:val="0"/>
              <w:marTop w:val="240"/>
              <w:marBottom w:val="60"/>
              <w:divBdr>
                <w:top w:val="none" w:sz="0" w:space="0" w:color="auto"/>
                <w:left w:val="none" w:sz="0" w:space="0" w:color="auto"/>
                <w:bottom w:val="none" w:sz="0" w:space="0" w:color="auto"/>
                <w:right w:val="none" w:sz="0" w:space="0" w:color="auto"/>
              </w:divBdr>
            </w:div>
            <w:div w:id="1841920844">
              <w:marLeft w:val="0"/>
              <w:marRight w:val="0"/>
              <w:marTop w:val="240"/>
              <w:marBottom w:val="60"/>
              <w:divBdr>
                <w:top w:val="none" w:sz="0" w:space="0" w:color="auto"/>
                <w:left w:val="none" w:sz="0" w:space="0" w:color="auto"/>
                <w:bottom w:val="none" w:sz="0" w:space="0" w:color="auto"/>
                <w:right w:val="none" w:sz="0" w:space="0" w:color="auto"/>
              </w:divBdr>
            </w:div>
            <w:div w:id="1146044267">
              <w:marLeft w:val="0"/>
              <w:marRight w:val="0"/>
              <w:marTop w:val="240"/>
              <w:marBottom w:val="60"/>
              <w:divBdr>
                <w:top w:val="none" w:sz="0" w:space="0" w:color="auto"/>
                <w:left w:val="none" w:sz="0" w:space="0" w:color="auto"/>
                <w:bottom w:val="none" w:sz="0" w:space="0" w:color="auto"/>
                <w:right w:val="none" w:sz="0" w:space="0" w:color="auto"/>
              </w:divBdr>
            </w:div>
            <w:div w:id="2030257471">
              <w:marLeft w:val="0"/>
              <w:marRight w:val="0"/>
              <w:marTop w:val="240"/>
              <w:marBottom w:val="60"/>
              <w:divBdr>
                <w:top w:val="none" w:sz="0" w:space="0" w:color="auto"/>
                <w:left w:val="none" w:sz="0" w:space="0" w:color="auto"/>
                <w:bottom w:val="none" w:sz="0" w:space="0" w:color="auto"/>
                <w:right w:val="none" w:sz="0" w:space="0" w:color="auto"/>
              </w:divBdr>
            </w:div>
            <w:div w:id="828516336">
              <w:marLeft w:val="0"/>
              <w:marRight w:val="0"/>
              <w:marTop w:val="240"/>
              <w:marBottom w:val="60"/>
              <w:divBdr>
                <w:top w:val="none" w:sz="0" w:space="0" w:color="auto"/>
                <w:left w:val="none" w:sz="0" w:space="0" w:color="auto"/>
                <w:bottom w:val="none" w:sz="0" w:space="0" w:color="auto"/>
                <w:right w:val="none" w:sz="0" w:space="0" w:color="auto"/>
              </w:divBdr>
            </w:div>
            <w:div w:id="1201555224">
              <w:marLeft w:val="0"/>
              <w:marRight w:val="0"/>
              <w:marTop w:val="240"/>
              <w:marBottom w:val="60"/>
              <w:divBdr>
                <w:top w:val="none" w:sz="0" w:space="0" w:color="auto"/>
                <w:left w:val="none" w:sz="0" w:space="0" w:color="auto"/>
                <w:bottom w:val="none" w:sz="0" w:space="0" w:color="auto"/>
                <w:right w:val="none" w:sz="0" w:space="0" w:color="auto"/>
              </w:divBdr>
            </w:div>
            <w:div w:id="185171687">
              <w:marLeft w:val="0"/>
              <w:marRight w:val="0"/>
              <w:marTop w:val="240"/>
              <w:marBottom w:val="60"/>
              <w:divBdr>
                <w:top w:val="none" w:sz="0" w:space="0" w:color="auto"/>
                <w:left w:val="none" w:sz="0" w:space="0" w:color="auto"/>
                <w:bottom w:val="none" w:sz="0" w:space="0" w:color="auto"/>
                <w:right w:val="none" w:sz="0" w:space="0" w:color="auto"/>
              </w:divBdr>
            </w:div>
            <w:div w:id="121971954">
              <w:marLeft w:val="0"/>
              <w:marRight w:val="0"/>
              <w:marTop w:val="240"/>
              <w:marBottom w:val="60"/>
              <w:divBdr>
                <w:top w:val="none" w:sz="0" w:space="0" w:color="auto"/>
                <w:left w:val="none" w:sz="0" w:space="0" w:color="auto"/>
                <w:bottom w:val="none" w:sz="0" w:space="0" w:color="auto"/>
                <w:right w:val="none" w:sz="0" w:space="0" w:color="auto"/>
              </w:divBdr>
            </w:div>
            <w:div w:id="1659262545">
              <w:marLeft w:val="0"/>
              <w:marRight w:val="0"/>
              <w:marTop w:val="240"/>
              <w:marBottom w:val="60"/>
              <w:divBdr>
                <w:top w:val="none" w:sz="0" w:space="0" w:color="auto"/>
                <w:left w:val="none" w:sz="0" w:space="0" w:color="auto"/>
                <w:bottom w:val="none" w:sz="0" w:space="0" w:color="auto"/>
                <w:right w:val="none" w:sz="0" w:space="0" w:color="auto"/>
              </w:divBdr>
            </w:div>
            <w:div w:id="185409811">
              <w:marLeft w:val="0"/>
              <w:marRight w:val="0"/>
              <w:marTop w:val="240"/>
              <w:marBottom w:val="60"/>
              <w:divBdr>
                <w:top w:val="none" w:sz="0" w:space="0" w:color="auto"/>
                <w:left w:val="none" w:sz="0" w:space="0" w:color="auto"/>
                <w:bottom w:val="none" w:sz="0" w:space="0" w:color="auto"/>
                <w:right w:val="none" w:sz="0" w:space="0" w:color="auto"/>
              </w:divBdr>
            </w:div>
            <w:div w:id="1499883052">
              <w:marLeft w:val="0"/>
              <w:marRight w:val="0"/>
              <w:marTop w:val="240"/>
              <w:marBottom w:val="60"/>
              <w:divBdr>
                <w:top w:val="none" w:sz="0" w:space="0" w:color="auto"/>
                <w:left w:val="none" w:sz="0" w:space="0" w:color="auto"/>
                <w:bottom w:val="none" w:sz="0" w:space="0" w:color="auto"/>
                <w:right w:val="none" w:sz="0" w:space="0" w:color="auto"/>
              </w:divBdr>
            </w:div>
            <w:div w:id="1388380521">
              <w:marLeft w:val="0"/>
              <w:marRight w:val="0"/>
              <w:marTop w:val="240"/>
              <w:marBottom w:val="60"/>
              <w:divBdr>
                <w:top w:val="none" w:sz="0" w:space="0" w:color="auto"/>
                <w:left w:val="none" w:sz="0" w:space="0" w:color="auto"/>
                <w:bottom w:val="none" w:sz="0" w:space="0" w:color="auto"/>
                <w:right w:val="none" w:sz="0" w:space="0" w:color="auto"/>
              </w:divBdr>
            </w:div>
            <w:div w:id="362512086">
              <w:marLeft w:val="0"/>
              <w:marRight w:val="0"/>
              <w:marTop w:val="240"/>
              <w:marBottom w:val="60"/>
              <w:divBdr>
                <w:top w:val="none" w:sz="0" w:space="0" w:color="auto"/>
                <w:left w:val="none" w:sz="0" w:space="0" w:color="auto"/>
                <w:bottom w:val="none" w:sz="0" w:space="0" w:color="auto"/>
                <w:right w:val="none" w:sz="0" w:space="0" w:color="auto"/>
              </w:divBdr>
            </w:div>
            <w:div w:id="2006786408">
              <w:marLeft w:val="0"/>
              <w:marRight w:val="0"/>
              <w:marTop w:val="240"/>
              <w:marBottom w:val="60"/>
              <w:divBdr>
                <w:top w:val="none" w:sz="0" w:space="0" w:color="auto"/>
                <w:left w:val="none" w:sz="0" w:space="0" w:color="auto"/>
                <w:bottom w:val="none" w:sz="0" w:space="0" w:color="auto"/>
                <w:right w:val="none" w:sz="0" w:space="0" w:color="auto"/>
              </w:divBdr>
            </w:div>
            <w:div w:id="349651088">
              <w:marLeft w:val="0"/>
              <w:marRight w:val="0"/>
              <w:marTop w:val="240"/>
              <w:marBottom w:val="60"/>
              <w:divBdr>
                <w:top w:val="none" w:sz="0" w:space="0" w:color="auto"/>
                <w:left w:val="none" w:sz="0" w:space="0" w:color="auto"/>
                <w:bottom w:val="none" w:sz="0" w:space="0" w:color="auto"/>
                <w:right w:val="none" w:sz="0" w:space="0" w:color="auto"/>
              </w:divBdr>
            </w:div>
            <w:div w:id="1976376658">
              <w:marLeft w:val="0"/>
              <w:marRight w:val="0"/>
              <w:marTop w:val="240"/>
              <w:marBottom w:val="60"/>
              <w:divBdr>
                <w:top w:val="none" w:sz="0" w:space="0" w:color="auto"/>
                <w:left w:val="none" w:sz="0" w:space="0" w:color="auto"/>
                <w:bottom w:val="none" w:sz="0" w:space="0" w:color="auto"/>
                <w:right w:val="none" w:sz="0" w:space="0" w:color="auto"/>
              </w:divBdr>
            </w:div>
            <w:div w:id="1937594946">
              <w:marLeft w:val="0"/>
              <w:marRight w:val="0"/>
              <w:marTop w:val="240"/>
              <w:marBottom w:val="60"/>
              <w:divBdr>
                <w:top w:val="none" w:sz="0" w:space="0" w:color="auto"/>
                <w:left w:val="none" w:sz="0" w:space="0" w:color="auto"/>
                <w:bottom w:val="none" w:sz="0" w:space="0" w:color="auto"/>
                <w:right w:val="none" w:sz="0" w:space="0" w:color="auto"/>
              </w:divBdr>
            </w:div>
            <w:div w:id="879393847">
              <w:marLeft w:val="0"/>
              <w:marRight w:val="0"/>
              <w:marTop w:val="240"/>
              <w:marBottom w:val="60"/>
              <w:divBdr>
                <w:top w:val="none" w:sz="0" w:space="0" w:color="auto"/>
                <w:left w:val="none" w:sz="0" w:space="0" w:color="auto"/>
                <w:bottom w:val="none" w:sz="0" w:space="0" w:color="auto"/>
                <w:right w:val="none" w:sz="0" w:space="0" w:color="auto"/>
              </w:divBdr>
            </w:div>
            <w:div w:id="2001039179">
              <w:marLeft w:val="0"/>
              <w:marRight w:val="0"/>
              <w:marTop w:val="240"/>
              <w:marBottom w:val="60"/>
              <w:divBdr>
                <w:top w:val="none" w:sz="0" w:space="0" w:color="auto"/>
                <w:left w:val="none" w:sz="0" w:space="0" w:color="auto"/>
                <w:bottom w:val="none" w:sz="0" w:space="0" w:color="auto"/>
                <w:right w:val="none" w:sz="0" w:space="0" w:color="auto"/>
              </w:divBdr>
            </w:div>
            <w:div w:id="863905445">
              <w:marLeft w:val="0"/>
              <w:marRight w:val="0"/>
              <w:marTop w:val="240"/>
              <w:marBottom w:val="60"/>
              <w:divBdr>
                <w:top w:val="none" w:sz="0" w:space="0" w:color="auto"/>
                <w:left w:val="none" w:sz="0" w:space="0" w:color="auto"/>
                <w:bottom w:val="none" w:sz="0" w:space="0" w:color="auto"/>
                <w:right w:val="none" w:sz="0" w:space="0" w:color="auto"/>
              </w:divBdr>
            </w:div>
            <w:div w:id="688988669">
              <w:marLeft w:val="0"/>
              <w:marRight w:val="0"/>
              <w:marTop w:val="240"/>
              <w:marBottom w:val="60"/>
              <w:divBdr>
                <w:top w:val="none" w:sz="0" w:space="0" w:color="auto"/>
                <w:left w:val="none" w:sz="0" w:space="0" w:color="auto"/>
                <w:bottom w:val="none" w:sz="0" w:space="0" w:color="auto"/>
                <w:right w:val="none" w:sz="0" w:space="0" w:color="auto"/>
              </w:divBdr>
            </w:div>
            <w:div w:id="88278897">
              <w:marLeft w:val="0"/>
              <w:marRight w:val="0"/>
              <w:marTop w:val="240"/>
              <w:marBottom w:val="60"/>
              <w:divBdr>
                <w:top w:val="none" w:sz="0" w:space="0" w:color="auto"/>
                <w:left w:val="none" w:sz="0" w:space="0" w:color="auto"/>
                <w:bottom w:val="none" w:sz="0" w:space="0" w:color="auto"/>
                <w:right w:val="none" w:sz="0" w:space="0" w:color="auto"/>
              </w:divBdr>
            </w:div>
            <w:div w:id="35280689">
              <w:marLeft w:val="0"/>
              <w:marRight w:val="0"/>
              <w:marTop w:val="240"/>
              <w:marBottom w:val="60"/>
              <w:divBdr>
                <w:top w:val="none" w:sz="0" w:space="0" w:color="auto"/>
                <w:left w:val="none" w:sz="0" w:space="0" w:color="auto"/>
                <w:bottom w:val="none" w:sz="0" w:space="0" w:color="auto"/>
                <w:right w:val="none" w:sz="0" w:space="0" w:color="auto"/>
              </w:divBdr>
            </w:div>
            <w:div w:id="514269797">
              <w:marLeft w:val="0"/>
              <w:marRight w:val="0"/>
              <w:marTop w:val="240"/>
              <w:marBottom w:val="60"/>
              <w:divBdr>
                <w:top w:val="none" w:sz="0" w:space="0" w:color="auto"/>
                <w:left w:val="none" w:sz="0" w:space="0" w:color="auto"/>
                <w:bottom w:val="none" w:sz="0" w:space="0" w:color="auto"/>
                <w:right w:val="none" w:sz="0" w:space="0" w:color="auto"/>
              </w:divBdr>
            </w:div>
            <w:div w:id="154883812">
              <w:marLeft w:val="0"/>
              <w:marRight w:val="0"/>
              <w:marTop w:val="240"/>
              <w:marBottom w:val="60"/>
              <w:divBdr>
                <w:top w:val="none" w:sz="0" w:space="0" w:color="auto"/>
                <w:left w:val="none" w:sz="0" w:space="0" w:color="auto"/>
                <w:bottom w:val="none" w:sz="0" w:space="0" w:color="auto"/>
                <w:right w:val="none" w:sz="0" w:space="0" w:color="auto"/>
              </w:divBdr>
            </w:div>
            <w:div w:id="2066097955">
              <w:marLeft w:val="0"/>
              <w:marRight w:val="0"/>
              <w:marTop w:val="240"/>
              <w:marBottom w:val="60"/>
              <w:divBdr>
                <w:top w:val="none" w:sz="0" w:space="0" w:color="auto"/>
                <w:left w:val="none" w:sz="0" w:space="0" w:color="auto"/>
                <w:bottom w:val="none" w:sz="0" w:space="0" w:color="auto"/>
                <w:right w:val="none" w:sz="0" w:space="0" w:color="auto"/>
              </w:divBdr>
            </w:div>
            <w:div w:id="191535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11087</Words>
  <Characters>63199</Characters>
  <Application>Microsoft Office Word</Application>
  <DocSecurity>0</DocSecurity>
  <Lines>526</Lines>
  <Paragraphs>148</Paragraphs>
  <ScaleCrop>false</ScaleCrop>
  <Company>MRT Win2Farsi</Company>
  <LinksUpToDate>false</LinksUpToDate>
  <CharactersWithSpaces>74138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7</cp:revision>
  <dcterms:created xsi:type="dcterms:W3CDTF">2013-06-08T07:34:00Z</dcterms:created>
  <dcterms:modified xsi:type="dcterms:W3CDTF">2013-06-10T05:44:00Z</dcterms:modified>
</cp:coreProperties>
</file>