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26" w:rsidRPr="00224C26" w:rsidRDefault="00224C26" w:rsidP="00224C26">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24C26">
        <w:rPr>
          <w:rFonts w:ascii="Times New Roman" w:eastAsia="Times New Roman" w:hAnsi="Times New Roman" w:cs="B Nazanin"/>
          <w:b/>
          <w:bCs/>
          <w:sz w:val="28"/>
          <w:szCs w:val="28"/>
          <w:rtl/>
        </w:rPr>
        <w:t xml:space="preserve">علمى </w:t>
      </w:r>
    </w:p>
    <w:p w:rsidR="00224C26" w:rsidRPr="00224C26" w:rsidRDefault="00224C26" w:rsidP="00224C26">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224C26">
        <w:rPr>
          <w:rFonts w:ascii="Times New Roman" w:eastAsia="Times New Roman" w:hAnsi="Times New Roman" w:cs="B Nazanin"/>
          <w:b/>
          <w:bCs/>
          <w:sz w:val="28"/>
          <w:szCs w:val="28"/>
          <w:rtl/>
        </w:rPr>
        <w:t xml:space="preserve">سبک جدید زندگى در آمریکا؛ </w:t>
      </w:r>
    </w:p>
    <w:p w:rsidR="00224C26" w:rsidRPr="00224C26" w:rsidRDefault="00224C26" w:rsidP="00556EDC">
      <w:pPr>
        <w:spacing w:after="240" w:line="240" w:lineRule="auto"/>
        <w:ind w:firstLine="0"/>
        <w:jc w:val="left"/>
        <w:rPr>
          <w:rFonts w:ascii="Times New Roman" w:eastAsia="Times New Roman" w:hAnsi="Times New Roman" w:cs="B Nazanin"/>
          <w:sz w:val="28"/>
          <w:szCs w:val="28"/>
        </w:rPr>
      </w:pPr>
      <w:r w:rsidRPr="00224C26">
        <w:rPr>
          <w:rFonts w:ascii="Times New Roman" w:eastAsia="Times New Roman" w:hAnsi="Times New Roman" w:cs="B Nazanin"/>
          <w:sz w:val="28"/>
          <w:szCs w:val="28"/>
          <w:rtl/>
        </w:rPr>
        <w:t>فقر حرکت و تغذیه نامناسب</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ران کافمن</w:t>
      </w:r>
      <w:r w:rsidR="00847DC3" w:rsidRPr="00224C26">
        <w:rPr>
          <w:rFonts w:ascii="Times New Roman" w:eastAsia="Times New Roman" w:hAnsi="Times New Roman" w:cs="B Nazanin"/>
          <w:sz w:val="28"/>
          <w:szCs w:val="28"/>
        </w:rPr>
        <w:fldChar w:fldCharType="begin"/>
      </w:r>
      <w:r w:rsidRPr="00224C26">
        <w:rPr>
          <w:rFonts w:ascii="Times New Roman" w:eastAsia="Times New Roman" w:hAnsi="Times New Roman" w:cs="B Nazanin"/>
          <w:sz w:val="28"/>
          <w:szCs w:val="28"/>
        </w:rPr>
        <w:instrText xml:space="preserve"> HYPERLINK "http://pajuhesh.irc.ir/Book/index/magazine/bookId/1913/i/0/keyword/bt/" \l "book-footnottext-1" </w:instrText>
      </w:r>
      <w:r w:rsidR="00847DC3" w:rsidRPr="00224C26">
        <w:rPr>
          <w:rFonts w:ascii="Times New Roman" w:eastAsia="Times New Roman" w:hAnsi="Times New Roman" w:cs="B Nazanin"/>
          <w:sz w:val="28"/>
          <w:szCs w:val="28"/>
        </w:rPr>
        <w:fldChar w:fldCharType="separate"/>
      </w:r>
      <w:r w:rsidRPr="00224C26">
        <w:rPr>
          <w:rFonts w:ascii="Times New Roman" w:eastAsia="Times New Roman" w:hAnsi="Times New Roman" w:cs="B Nazanin"/>
          <w:color w:val="0000FF"/>
          <w:sz w:val="28"/>
          <w:szCs w:val="28"/>
          <w:u w:val="single"/>
        </w:rPr>
        <w:t>1</w:t>
      </w:r>
      <w:r w:rsidR="00847DC3" w:rsidRPr="00224C26">
        <w:rPr>
          <w:rFonts w:ascii="Times New Roman" w:eastAsia="Times New Roman" w:hAnsi="Times New Roman" w:cs="B Nazanin"/>
          <w:sz w:val="28"/>
          <w:szCs w:val="28"/>
        </w:rPr>
        <w:fldChar w:fldCharType="end"/>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00847DC3" w:rsidRPr="00847DC3">
        <w:rPr>
          <w:rFonts w:ascii="Times New Roman" w:eastAsia="Times New Roman" w:hAnsi="Times New Roman" w:cs="B Nazanin"/>
          <w:sz w:val="28"/>
          <w:szCs w:val="28"/>
        </w:rPr>
        <w:pict>
          <v:rect id="_x0000_i1025" style="width:0;height:1.5pt" o:hralign="center" o:hrstd="t" o:hr="t" fillcolor="#aca899" stroked="f"/>
        </w:pict>
      </w:r>
    </w:p>
    <w:p w:rsidR="00224C26" w:rsidRPr="00224C26" w:rsidRDefault="00847DC3" w:rsidP="00556EDC">
      <w:pPr>
        <w:spacing w:line="240" w:lineRule="auto"/>
        <w:ind w:firstLine="0"/>
        <w:jc w:val="left"/>
        <w:rPr>
          <w:rFonts w:ascii="Times New Roman" w:eastAsia="Times New Roman" w:hAnsi="Times New Roman" w:cs="B Nazanin"/>
          <w:b/>
          <w:bCs/>
          <w:sz w:val="28"/>
          <w:szCs w:val="28"/>
        </w:rPr>
      </w:pPr>
      <w:hyperlink r:id="rId6" w:anchor="book-footnot-1" w:history="1">
        <w:r w:rsidR="00224C26" w:rsidRPr="00224C26">
          <w:rPr>
            <w:rFonts w:ascii="Times New Roman" w:eastAsia="Times New Roman" w:hAnsi="Times New Roman" w:cs="B Nazanin"/>
            <w:color w:val="0000FF"/>
            <w:sz w:val="28"/>
            <w:szCs w:val="28"/>
            <w:u w:val="single"/>
          </w:rPr>
          <w:t xml:space="preserve">1 </w:t>
        </w:r>
        <w:proofErr w:type="spellStart"/>
        <w:r w:rsidR="00224C26" w:rsidRPr="00224C26">
          <w:rPr>
            <w:rFonts w:ascii="Times New Roman" w:eastAsia="Times New Roman" w:hAnsi="Times New Roman" w:cs="B Nazanin"/>
            <w:color w:val="0000FF"/>
            <w:sz w:val="28"/>
            <w:szCs w:val="28"/>
            <w:u w:val="single"/>
          </w:rPr>
          <w:t>1</w:t>
        </w:r>
        <w:proofErr w:type="spellEnd"/>
        <w:r w:rsidR="00224C26" w:rsidRPr="00224C26">
          <w:rPr>
            <w:rFonts w:ascii="Times New Roman" w:eastAsia="Times New Roman" w:hAnsi="Times New Roman" w:cs="B Nazanin"/>
            <w:color w:val="0000FF"/>
            <w:sz w:val="28"/>
            <w:szCs w:val="28"/>
            <w:u w:val="single"/>
          </w:rPr>
          <w:t>- Ron Kaufman</w:t>
        </w:r>
        <w:r w:rsidR="00224C26" w:rsidRPr="00224C26">
          <w:rPr>
            <w:rFonts w:ascii="Times New Roman" w:eastAsia="Times New Roman" w:hAnsi="Times New Roman" w:cs="B Nazanin"/>
            <w:color w:val="0000FF"/>
            <w:sz w:val="28"/>
            <w:szCs w:val="28"/>
            <w:u w:val="single"/>
          </w:rPr>
          <w:br/>
        </w:r>
      </w:hyperlink>
      <w:r w:rsidR="00224C26" w:rsidRPr="00224C26">
        <w:rPr>
          <w:rFonts w:ascii="Times New Roman" w:eastAsia="Times New Roman" w:hAnsi="Times New Roman" w:cs="B Nazanin"/>
          <w:b/>
          <w:bCs/>
          <w:sz w:val="28"/>
          <w:szCs w:val="28"/>
          <w:rtl/>
        </w:rPr>
        <w:t>چکیده</w:t>
      </w:r>
      <w:r w:rsidR="00224C26" w:rsidRPr="00224C26">
        <w:rPr>
          <w:rFonts w:ascii="Times New Roman" w:eastAsia="Times New Roman" w:hAnsi="Times New Roman" w:cs="B Nazanin"/>
          <w:b/>
          <w:bCs/>
          <w:sz w:val="28"/>
          <w:szCs w:val="28"/>
        </w:rPr>
        <w:t xml:space="preserve">: </w:t>
      </w:r>
    </w:p>
    <w:p w:rsidR="00224C26" w:rsidRPr="00224C26" w:rsidRDefault="00224C26" w:rsidP="00556EDC">
      <w:pPr>
        <w:spacing w:line="240" w:lineRule="auto"/>
        <w:ind w:firstLine="0"/>
        <w:jc w:val="left"/>
        <w:rPr>
          <w:rFonts w:ascii="Times New Roman" w:eastAsia="Times New Roman" w:hAnsi="Times New Roman" w:cs="B Nazanin"/>
          <w:sz w:val="28"/>
          <w:szCs w:val="28"/>
        </w:rPr>
      </w:pPr>
      <w:r w:rsidRPr="00224C26">
        <w:rPr>
          <w:rFonts w:ascii="Times New Roman" w:eastAsia="Times New Roman" w:hAnsi="Times New Roman" w:cs="B Nazanin"/>
          <w:sz w:val="28"/>
          <w:szCs w:val="28"/>
          <w:rtl/>
        </w:rPr>
        <w:t xml:space="preserve">در سال 1991 در آمریکا اعلام شد که 61% از بزرگسالان و 13% از کودکان و نوجوانان، داراى اضافه وزن هستند. فقط 3% از مردم، برنامه تغذیه روزانه خود را با دستورالعمل هاى منشور غذایى فدرال تنظیم مى کنند که شامل حبوبات، میوه ها، سبزیجات و فرآورده هاى لبنى و گوشت مى شود. کمتر از یک سوم آن ها، حداقل در 5 روز از هفته، 30 دقیقه فعالیت بدنى متوسط دارند و </w:t>
      </w:r>
      <w:r w:rsidRPr="00224C26">
        <w:rPr>
          <w:rFonts w:ascii="Times New Roman" w:eastAsia="Times New Roman" w:hAnsi="Times New Roman" w:cs="B Nazanin"/>
          <w:sz w:val="28"/>
          <w:szCs w:val="28"/>
        </w:rPr>
        <w:t xml:space="preserve">40% </w:t>
      </w:r>
      <w:r w:rsidRPr="00224C26">
        <w:rPr>
          <w:rFonts w:ascii="Times New Roman" w:eastAsia="Times New Roman" w:hAnsi="Times New Roman" w:cs="B Nazanin"/>
          <w:sz w:val="28"/>
          <w:szCs w:val="28"/>
          <w:rtl/>
        </w:rPr>
        <w:t xml:space="preserve">آن ها در اوقات فراغت اصلاً فعالیت بدنى ندارند. تا این که در دسامبر </w:t>
      </w:r>
      <w:r w:rsidRPr="00224C26">
        <w:rPr>
          <w:rFonts w:ascii="Times New Roman" w:eastAsia="Times New Roman" w:hAnsi="Times New Roman" w:cs="B Nazanin"/>
          <w:sz w:val="28"/>
          <w:szCs w:val="28"/>
        </w:rPr>
        <w:t>2001</w:t>
      </w:r>
      <w:r w:rsidRPr="00224C26">
        <w:rPr>
          <w:rFonts w:ascii="Times New Roman" w:eastAsia="Times New Roman" w:hAnsi="Times New Roman" w:cs="B Nazanin"/>
          <w:sz w:val="28"/>
          <w:szCs w:val="28"/>
          <w:rtl/>
        </w:rPr>
        <w:t>، جراحان براى پیشگیرى از چاقى و کاهش وزن اضافى، همه مردم را به فعالیت بدنى دعوت کردند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آمریکایى ها روزبه روز چاق تر مى شوند. فقر حرکتى و تغذیه نامناسب، سبک جدید زندگى در آمریکاست که نتیجه نشستن در برابر تلویزیون، کامپیوتر و بازى هاى ویدیویى مى باشد. در آمریکا، دامنه پوشش تلویزیون بیشتر از تمام رسانه ها است. در ایالات متحده با 281 میلیون نفر جمعیت، 219 میلیون دستگاه تلویزیون در خانه ها، 1500 ایستگاه خصوصى و 9000 کانال تلویزیونى وجود دارد. آمریکایى ها، وقت زیادى براى تماشاى تلویزیون صرف مى کنند و خوراکى هاى بى ارزش زیادى مى خورند و تحرک بدنى اندکى دارند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آمار کودکان و نوجوانان و بزرگسالان چاق و داراى وزن اضافى، واقعا نگران کننده است. به گزارش دپارتمان بهداشت دولت آمریکا</w:t>
      </w:r>
      <w:r w:rsidRPr="00224C26">
        <w:rPr>
          <w:rFonts w:ascii="Times New Roman" w:eastAsia="Times New Roman" w:hAnsi="Times New Roman" w:cs="B Nazanin"/>
          <w:sz w:val="28"/>
          <w:szCs w:val="28"/>
        </w:rPr>
        <w:t xml:space="preserve"> (HHS) 61% </w:t>
      </w:r>
      <w:r w:rsidRPr="00224C26">
        <w:rPr>
          <w:rFonts w:ascii="Times New Roman" w:eastAsia="Times New Roman" w:hAnsi="Times New Roman" w:cs="B Nazanin"/>
          <w:sz w:val="28"/>
          <w:szCs w:val="28"/>
          <w:rtl/>
        </w:rPr>
        <w:t xml:space="preserve">بزرگسالان و 13% کودکان و نوجوانان، داراى وزن اضافه هستند. از 1980 تاکنون، تعداد نوجوانانِ داراى اضافه وزن، </w:t>
      </w:r>
      <w:r w:rsidRPr="00224C26">
        <w:rPr>
          <w:rFonts w:ascii="Times New Roman" w:eastAsia="Times New Roman" w:hAnsi="Times New Roman" w:cs="B Nazanin"/>
          <w:sz w:val="28"/>
          <w:szCs w:val="28"/>
        </w:rPr>
        <w:t xml:space="preserve">3 </w:t>
      </w:r>
      <w:r w:rsidRPr="00224C26">
        <w:rPr>
          <w:rFonts w:ascii="Times New Roman" w:eastAsia="Times New Roman" w:hAnsi="Times New Roman" w:cs="B Nazanin"/>
          <w:sz w:val="28"/>
          <w:szCs w:val="28"/>
          <w:rtl/>
        </w:rPr>
        <w:t>برابر شده است. نیمى از بزرگسالانى که اضافه وزن دارند، چاق هستند و این آمار در حال افزایش است. مقامات بهداشتى پیش بینى مى کنند که در 5 سال آینده، از هر 10 نفر بزرگسال، 4 نفر چاق شوند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 xml:space="preserve">اضافه وزن یعنى کسى که چربى اضافه دارد. آمار عمومى مى گوید که در زن ها 20% چربى و در مردها </w:t>
      </w:r>
      <w:r w:rsidRPr="00224C26">
        <w:rPr>
          <w:rFonts w:ascii="Times New Roman" w:eastAsia="Times New Roman" w:hAnsi="Times New Roman" w:cs="B Nazanin"/>
          <w:sz w:val="28"/>
          <w:szCs w:val="28"/>
        </w:rPr>
        <w:t xml:space="preserve">15% </w:t>
      </w:r>
      <w:r w:rsidRPr="00224C26">
        <w:rPr>
          <w:rFonts w:ascii="Times New Roman" w:eastAsia="Times New Roman" w:hAnsi="Times New Roman" w:cs="B Nazanin"/>
          <w:sz w:val="28"/>
          <w:szCs w:val="28"/>
          <w:rtl/>
        </w:rPr>
        <w:t>چربى، یک امر طبیعى است. اما اگر زنى 30% بدنش و یا مردى 25% بدنش چربى باشد، این ها افراد چاق محسوب مى شوند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 xml:space="preserve">HHS </w:t>
      </w:r>
      <w:r w:rsidRPr="00224C26">
        <w:rPr>
          <w:rFonts w:ascii="Times New Roman" w:eastAsia="Times New Roman" w:hAnsi="Times New Roman" w:cs="B Nazanin"/>
          <w:sz w:val="28"/>
          <w:szCs w:val="28"/>
          <w:rtl/>
        </w:rPr>
        <w:t xml:space="preserve">مى گوید که سالانه </w:t>
      </w:r>
      <w:r w:rsidRPr="00224C26">
        <w:rPr>
          <w:rFonts w:ascii="Times New Roman" w:eastAsia="Times New Roman" w:hAnsi="Times New Roman" w:cs="B Nazanin"/>
          <w:sz w:val="28"/>
          <w:szCs w:val="28"/>
        </w:rPr>
        <w:t xml:space="preserve">300000 </w:t>
      </w:r>
      <w:r w:rsidRPr="00224C26">
        <w:rPr>
          <w:rFonts w:ascii="Times New Roman" w:eastAsia="Times New Roman" w:hAnsi="Times New Roman" w:cs="B Nazanin"/>
          <w:sz w:val="28"/>
          <w:szCs w:val="28"/>
          <w:rtl/>
        </w:rPr>
        <w:t>نفر به علت چاقى مى میرند.</w:t>
      </w:r>
      <w:proofErr w:type="gramEnd"/>
      <w:r w:rsidRPr="00224C26">
        <w:rPr>
          <w:rFonts w:ascii="Times New Roman" w:eastAsia="Times New Roman" w:hAnsi="Times New Roman" w:cs="B Nazanin"/>
          <w:sz w:val="28"/>
          <w:szCs w:val="28"/>
          <w:rtl/>
        </w:rPr>
        <w:t xml:space="preserve"> عدم کنترل وزن موجب خطراتى همچون افزایش بیمارى هاى قلبى، فشار خون بالا، دیابت 2 (80% افراد دیابتى، اضافه وزن دارند) افزایش خطر سرطان، مشکلات تنفسى، آرتروز، عوارض تناسلى، بیمارى هاى کیسه صفرا و... مى شود. مسائل مربوط به وزن زیاد همچنین با افسردگى، فقر حرکتى و کاهش استقامت بدنى ارتباط مستقیم دارد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 xml:space="preserve">در جولاى 2002، </w:t>
      </w:r>
      <w:r w:rsidRPr="00224C26">
        <w:rPr>
          <w:rFonts w:ascii="Times New Roman" w:eastAsia="Times New Roman" w:hAnsi="Times New Roman" w:cs="B Nazanin"/>
          <w:sz w:val="28"/>
          <w:szCs w:val="28"/>
        </w:rPr>
        <w:t xml:space="preserve">HHS </w:t>
      </w:r>
      <w:r w:rsidRPr="00224C26">
        <w:rPr>
          <w:rFonts w:ascii="Times New Roman" w:eastAsia="Times New Roman" w:hAnsi="Times New Roman" w:cs="B Nazanin"/>
          <w:sz w:val="28"/>
          <w:szCs w:val="28"/>
          <w:rtl/>
        </w:rPr>
        <w:t>برنامه اى را به نام</w:t>
      </w:r>
      <w:r w:rsidRPr="00224C26">
        <w:rPr>
          <w:rFonts w:ascii="Times New Roman" w:eastAsia="Times New Roman" w:hAnsi="Times New Roman" w:cs="B Nazanin"/>
          <w:sz w:val="28"/>
          <w:szCs w:val="28"/>
        </w:rPr>
        <w:t xml:space="preserve"> VERB </w:t>
      </w:r>
      <w:r w:rsidRPr="00224C26">
        <w:rPr>
          <w:rFonts w:ascii="Times New Roman" w:eastAsia="Times New Roman" w:hAnsi="Times New Roman" w:cs="B Nazanin"/>
          <w:sz w:val="28"/>
          <w:szCs w:val="28"/>
          <w:rtl/>
        </w:rPr>
        <w:t xml:space="preserve">جهت افزایش آگاهى در کودکان به راه انداخت. هدف از این برنامه، افزایش </w:t>
      </w:r>
      <w:r w:rsidRPr="00224C26">
        <w:rPr>
          <w:rFonts w:ascii="Times New Roman" w:eastAsia="Times New Roman" w:hAnsi="Times New Roman" w:cs="B Nazanin"/>
          <w:sz w:val="28"/>
          <w:szCs w:val="28"/>
          <w:rtl/>
        </w:rPr>
        <w:lastRenderedPageBreak/>
        <w:t>فعالیت فیزیکى و اصلاح رژیم غذایى کودکان بود. زیرا بچه هاى چاق به بزرگان چاق تبدیل مى شوند. تبدیل کنندگان برنامه</w:t>
      </w:r>
      <w:r w:rsidRPr="00224C26">
        <w:rPr>
          <w:rFonts w:ascii="Times New Roman" w:eastAsia="Times New Roman" w:hAnsi="Times New Roman" w:cs="B Nazanin"/>
          <w:sz w:val="28"/>
          <w:szCs w:val="28"/>
        </w:rPr>
        <w:t xml:space="preserve"> VERB </w:t>
      </w:r>
      <w:r w:rsidRPr="00224C26">
        <w:rPr>
          <w:rFonts w:ascii="Times New Roman" w:eastAsia="Times New Roman" w:hAnsi="Times New Roman" w:cs="B Nazanin"/>
          <w:sz w:val="28"/>
          <w:szCs w:val="28"/>
          <w:rtl/>
        </w:rPr>
        <w:t>در یک اطلاعیه رسمى، هدف خود را چنین اعلام مى کنند: «یک مبارزه ملى و فرهنگى جهت افزایش فعالیت فیزیکى و اجتماعى و براى از بین بردن عوامل تهدیدکننده سلامتى و خطرناک براى سنین بین 13ـ9 سال که در اصطلاح تجارى و بازرگانى به نام گروه سنى</w:t>
      </w:r>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Tweens</w:t>
      </w:r>
      <w:proofErr w:type="spellEnd"/>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شناخته مى شود</w:t>
      </w:r>
      <w:r w:rsidRPr="00224C26">
        <w:rPr>
          <w:rFonts w:ascii="Times New Roman" w:eastAsia="Times New Roman" w:hAnsi="Times New Roman" w:cs="B Nazanin"/>
          <w:sz w:val="28"/>
          <w:szCs w:val="28"/>
        </w:rPr>
        <w:t xml:space="preserve">». </w:t>
      </w:r>
      <w:proofErr w:type="gramStart"/>
      <w:r w:rsidRPr="00224C26">
        <w:rPr>
          <w:rFonts w:ascii="Times New Roman" w:eastAsia="Times New Roman" w:hAnsi="Times New Roman" w:cs="B Nazanin"/>
          <w:sz w:val="28"/>
          <w:szCs w:val="28"/>
        </w:rPr>
        <w:t xml:space="preserve">WERB </w:t>
      </w:r>
      <w:r w:rsidRPr="00224C26">
        <w:rPr>
          <w:rFonts w:ascii="Times New Roman" w:eastAsia="Times New Roman" w:hAnsi="Times New Roman" w:cs="B Nazanin"/>
          <w:sz w:val="28"/>
          <w:szCs w:val="28"/>
          <w:rtl/>
        </w:rPr>
        <w:t>گروه سنى</w:t>
      </w:r>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Tween</w:t>
      </w:r>
      <w:proofErr w:type="spellEnd"/>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را تشویق مى کند که یکى از کارهایى که مناسب شخصیت و علایق آن ها است، انتخاب کنند؛ مانند دویدن، نقاشى کردن، سرود خواندن، پریدن، اسکیت سوارى؛ و این فعالیت را به سکوى پرتاب خود به سوى سلامتى و فعالیت بدنى منظم و همیشگى تبدیل کنند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یک چهارم کودکان آمریکایى، حداقل روزى چهار ساعت به تماشاى تلویزیون مى پردازند و فقط 27% آن ها در رده سنى 12ـ9 سال، به فعالیت بدنى متوسط در 5 روز هفته مى پردازند. سبک و رفتار زندگى نقش مهمى در چاقى کودکان و بزرگسالان دارد. هر چند که عوامل ژنتیکى را نمى توان نادیده گرفت، اما بسیارى از مشکلات سلامت افراد، با افزایش فعالیت بدنى و اصلاح رژیم غذایى، کاسته مى شود. یکى از توصیه هاى مهم مقامات بهداشتى، کاهش «زمان صفحه اى</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است. یکى از اهداف برنامه</w:t>
      </w:r>
      <w:r w:rsidRPr="00224C26">
        <w:rPr>
          <w:rFonts w:ascii="Times New Roman" w:eastAsia="Times New Roman" w:hAnsi="Times New Roman" w:cs="B Nazanin"/>
          <w:sz w:val="28"/>
          <w:szCs w:val="28"/>
        </w:rPr>
        <w:t xml:space="preserve"> WERB </w:t>
      </w:r>
      <w:r w:rsidRPr="00224C26">
        <w:rPr>
          <w:rFonts w:ascii="Times New Roman" w:eastAsia="Times New Roman" w:hAnsi="Times New Roman" w:cs="B Nazanin"/>
          <w:sz w:val="28"/>
          <w:szCs w:val="28"/>
          <w:rtl/>
        </w:rPr>
        <w:t>کاهش زمانى است که به صورت نشسته، صرف تماشاى تلویزیون مى شود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به طور متوسط، افراد 13ـ9 سال، روزى 5/4 ساعت در مقابل صفحه رسانه هاى تصویرى مى نشینند که اعم از تلویزیون، نوارهاى ویدیویى یا</w:t>
      </w:r>
      <w:r w:rsidRPr="00224C26">
        <w:rPr>
          <w:rFonts w:ascii="Times New Roman" w:eastAsia="Times New Roman" w:hAnsi="Times New Roman" w:cs="B Nazanin"/>
          <w:sz w:val="28"/>
          <w:szCs w:val="28"/>
        </w:rPr>
        <w:t xml:space="preserve"> DVD</w:t>
      </w:r>
      <w:r w:rsidRPr="00224C26">
        <w:rPr>
          <w:rFonts w:ascii="Times New Roman" w:eastAsia="Times New Roman" w:hAnsi="Times New Roman" w:cs="B Nazanin"/>
          <w:sz w:val="28"/>
          <w:szCs w:val="28"/>
          <w:rtl/>
        </w:rPr>
        <w:t>، بازى هاى ویدیویى کامپیوتر و اینترنت مى باشد و تلویزیون رسانه اى است که از این میان، بیشترین وقت را ـ یعنى 5/2 ساعت در روز ـ به خود اختصاص داده است</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 xml:space="preserve">26% </w:t>
      </w:r>
      <w:r w:rsidRPr="00224C26">
        <w:rPr>
          <w:rFonts w:ascii="Times New Roman" w:eastAsia="Times New Roman" w:hAnsi="Times New Roman" w:cs="B Nazanin"/>
          <w:sz w:val="28"/>
          <w:szCs w:val="28"/>
          <w:rtl/>
        </w:rPr>
        <w:t>از کودکان در آمریکا، هر روز 5/4 ساعت صرف تماشاى تلویزیون مى کنند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 xml:space="preserve">67% </w:t>
      </w:r>
      <w:r w:rsidRPr="00224C26">
        <w:rPr>
          <w:rFonts w:ascii="Times New Roman" w:eastAsia="Times New Roman" w:hAnsi="Times New Roman" w:cs="B Nazanin"/>
          <w:sz w:val="28"/>
          <w:szCs w:val="28"/>
          <w:rtl/>
        </w:rPr>
        <w:t>از کودکان آمریکایى، حداقل روزى 2 ساعت صرف تماشاى تلویزیون مى کنند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 xml:space="preserve">تقریبا نصف خانواده ها (48%) با بچه هاى 13ـ9 ساله، هر چهار رسانه تلویزیون، </w:t>
      </w:r>
      <w:r w:rsidRPr="00224C26">
        <w:rPr>
          <w:rFonts w:ascii="Times New Roman" w:eastAsia="Times New Roman" w:hAnsi="Times New Roman" w:cs="B Nazanin"/>
          <w:sz w:val="28"/>
          <w:szCs w:val="28"/>
        </w:rPr>
        <w:t>VCR</w:t>
      </w:r>
      <w:r w:rsidRPr="00224C26">
        <w:rPr>
          <w:rFonts w:ascii="Times New Roman" w:eastAsia="Times New Roman" w:hAnsi="Times New Roman" w:cs="B Nazanin"/>
          <w:sz w:val="28"/>
          <w:szCs w:val="28"/>
          <w:rtl/>
        </w:rPr>
        <w:t>، بازى هاى ویدیویى و کامپیوتر را در منزل دارند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اتاق خواب کودکان در قرن 21، یک محیط چند رسانه اى است</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در اتاق خواب 57% از کودکان، تلویزیون، در 39% از آن ها بازى هاى ویدیویى، در 30</w:t>
      </w:r>
      <w:r w:rsidRPr="00224C26">
        <w:rPr>
          <w:rFonts w:ascii="Times New Roman" w:eastAsia="Times New Roman" w:hAnsi="Times New Roman" w:cs="B Nazanin"/>
          <w:sz w:val="28"/>
          <w:szCs w:val="28"/>
        </w:rPr>
        <w:t>% VCR</w:t>
      </w:r>
      <w:r w:rsidRPr="00224C26">
        <w:rPr>
          <w:rFonts w:ascii="Times New Roman" w:eastAsia="Times New Roman" w:hAnsi="Times New Roman" w:cs="B Nazanin"/>
          <w:sz w:val="28"/>
          <w:szCs w:val="28"/>
          <w:rtl/>
        </w:rPr>
        <w:t>، در 20% از آن ها کامپیوتر و در 11% امکان دسترسى به اینترنت وجود دارد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آکادمى پزشکى اطفال، در فوریه 2001 اعلام کرد که کودکان و نوجوانان از آسیب پذیرى خاصى در برابر پیام هاى تلویزیون برخوردارند که در نحوه درک و رفتار آن ها، آثار خود را نشان مى دهد. خیلى از کودکان نمى توانند تفاوتى بین صفحه تلویزیون و واقعیت قائل شوند. تحقیقات نشان مى دهد که تهدید سلامتى کودکان در دوران ابتدایى، تأثیر مستقیمى در مواردى از قبیل: رفتار پرخاشگرانه و خشونت آمیز، رفتار جنسى، انجام وظایف درسى و آکادمیک، تصویر ذهنى از خود، تغذیه، رژیم غذایى چاقى، الگوهاى رفتارى و</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دارد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آکادمى پزشکى اطفال، والدین را به رعایت موارد ذیل توصیه مى کند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t>1</w:t>
      </w:r>
      <w:r w:rsidRPr="00224C26">
        <w:rPr>
          <w:rFonts w:ascii="Times New Roman" w:eastAsia="Times New Roman" w:hAnsi="Times New Roman" w:cs="B Nazanin"/>
          <w:sz w:val="28"/>
          <w:szCs w:val="28"/>
          <w:rtl/>
        </w:rPr>
        <w:t>ـ زمان صرف شده براى برنامه هاى تلویزیونى را به 1 الى 2 ساعت محدود کنید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lastRenderedPageBreak/>
        <w:br/>
      </w:r>
      <w:proofErr w:type="gramStart"/>
      <w:r w:rsidRPr="00224C26">
        <w:rPr>
          <w:rFonts w:ascii="Times New Roman" w:eastAsia="Times New Roman" w:hAnsi="Times New Roman" w:cs="B Nazanin"/>
          <w:sz w:val="28"/>
          <w:szCs w:val="28"/>
        </w:rPr>
        <w:t>2</w:t>
      </w:r>
      <w:r w:rsidRPr="00224C26">
        <w:rPr>
          <w:rFonts w:ascii="Times New Roman" w:eastAsia="Times New Roman" w:hAnsi="Times New Roman" w:cs="B Nazanin"/>
          <w:sz w:val="28"/>
          <w:szCs w:val="28"/>
          <w:rtl/>
        </w:rPr>
        <w:t>ـ تلویزیون را از اتاق بچه ها خارج کنید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3</w:t>
      </w:r>
      <w:r w:rsidRPr="00224C26">
        <w:rPr>
          <w:rFonts w:ascii="Times New Roman" w:eastAsia="Times New Roman" w:hAnsi="Times New Roman" w:cs="B Nazanin"/>
          <w:sz w:val="28"/>
          <w:szCs w:val="28"/>
          <w:rtl/>
        </w:rPr>
        <w:t>ـ بچه هاى کمتر از 2 سال را به تماشاى تلویزیون تشویق و تحریک نکنید و در مقابل، سعى کنید که به فعالیت هاى گروهى عادت کنند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4</w:t>
      </w:r>
      <w:r w:rsidRPr="00224C26">
        <w:rPr>
          <w:rFonts w:ascii="Times New Roman" w:eastAsia="Times New Roman" w:hAnsi="Times New Roman" w:cs="B Nazanin"/>
          <w:sz w:val="28"/>
          <w:szCs w:val="28"/>
          <w:rtl/>
        </w:rPr>
        <w:t>ـ برنامه هایى را که بچه ها تماشا مى کنند، دقیقا کنترل کنید.</w:t>
      </w:r>
      <w:proofErr w:type="gramEnd"/>
      <w:r w:rsidRPr="00224C26">
        <w:rPr>
          <w:rFonts w:ascii="Times New Roman" w:eastAsia="Times New Roman" w:hAnsi="Times New Roman" w:cs="B Nazanin"/>
          <w:sz w:val="28"/>
          <w:szCs w:val="28"/>
          <w:rtl/>
        </w:rPr>
        <w:t xml:space="preserve"> بیشتر آن ها باید غیرخشونتى، تربیتى و آگاهى دهنده باشند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5</w:t>
      </w:r>
      <w:r w:rsidRPr="00224C26">
        <w:rPr>
          <w:rFonts w:ascii="Times New Roman" w:eastAsia="Times New Roman" w:hAnsi="Times New Roman" w:cs="B Nazanin"/>
          <w:sz w:val="28"/>
          <w:szCs w:val="28"/>
          <w:rtl/>
        </w:rPr>
        <w:t>ـ برنامه ها را همراه با بچه ها تماشا کنید و در مورد آن ها بحث و گفت وگو انجام دهید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6</w:t>
      </w:r>
      <w:r w:rsidRPr="00224C26">
        <w:rPr>
          <w:rFonts w:ascii="Times New Roman" w:eastAsia="Times New Roman" w:hAnsi="Times New Roman" w:cs="B Nazanin"/>
          <w:sz w:val="28"/>
          <w:szCs w:val="28"/>
          <w:rtl/>
        </w:rPr>
        <w:t>ـ برنامه هاى بحث انگیز را با موضوعاتى از قبیل ارزش هاى خانوادگى، خشونت، مواد مخدر و مسائل جنسى انتخاب کنید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7</w:t>
      </w:r>
      <w:r w:rsidRPr="00224C26">
        <w:rPr>
          <w:rFonts w:ascii="Times New Roman" w:eastAsia="Times New Roman" w:hAnsi="Times New Roman" w:cs="B Nazanin"/>
          <w:sz w:val="28"/>
          <w:szCs w:val="28"/>
          <w:rtl/>
        </w:rPr>
        <w:t>ـ از دستگاه هاى ضبط ویدیویى براى نمایش برنامه هاى مناسب و کیفى از قبیل برنامه هاى تربیتى براى کودکان استفاده کنید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8</w:t>
      </w:r>
      <w:r w:rsidRPr="00224C26">
        <w:rPr>
          <w:rFonts w:ascii="Times New Roman" w:eastAsia="Times New Roman" w:hAnsi="Times New Roman" w:cs="B Nazanin"/>
          <w:sz w:val="28"/>
          <w:szCs w:val="28"/>
          <w:rtl/>
        </w:rPr>
        <w:t>ـ از برنامه هاى جامعى که با هدف آموزش رسانه اى در مدارس وجود دارد، حمایت کنید</w:t>
      </w:r>
      <w:r w:rsidRPr="00224C26">
        <w:rPr>
          <w:rFonts w:ascii="Times New Roman" w:eastAsia="Times New Roman" w:hAnsi="Times New Roman" w:cs="B Nazanin"/>
          <w:sz w:val="28"/>
          <w:szCs w:val="28"/>
        </w:rPr>
        <w:t>.</w:t>
      </w:r>
      <w:proofErr w:type="gramEnd"/>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proofErr w:type="gramStart"/>
      <w:r w:rsidRPr="00224C26">
        <w:rPr>
          <w:rFonts w:ascii="Times New Roman" w:eastAsia="Times New Roman" w:hAnsi="Times New Roman" w:cs="B Nazanin"/>
          <w:sz w:val="28"/>
          <w:szCs w:val="28"/>
        </w:rPr>
        <w:t>9</w:t>
      </w:r>
      <w:r w:rsidRPr="00224C26">
        <w:rPr>
          <w:rFonts w:ascii="Times New Roman" w:eastAsia="Times New Roman" w:hAnsi="Times New Roman" w:cs="B Nazanin"/>
          <w:sz w:val="28"/>
          <w:szCs w:val="28"/>
          <w:rtl/>
        </w:rPr>
        <w:t>ـ پیشنهاد سرگرمى هاى جایگزین تلویزیون را با دقت و تدبیر لازم ارائه دهید، از قبیل مطالعه، ورزش، سرگرمى و</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تلویزیون در آمریکا یک زندگى سالم را توصیه نمى کند.</w:t>
      </w:r>
      <w:proofErr w:type="gramEnd"/>
      <w:r w:rsidRPr="00224C26">
        <w:rPr>
          <w:rFonts w:ascii="Times New Roman" w:eastAsia="Times New Roman" w:hAnsi="Times New Roman" w:cs="B Nazanin"/>
          <w:sz w:val="28"/>
          <w:szCs w:val="28"/>
          <w:rtl/>
        </w:rPr>
        <w:t xml:space="preserve"> پیام هاى بازرگانى مستمرا به تبلیغ خِرت وپِرت و خوراکى هاى آشغال مى پردازد. علاوه بر آنکه فرآیند تماشاى تلویزیون، یک فرآیند فعال نیست. رژیم غذایى که توأمان با تماشاى تلویزیون ایجاد مى شود، سرشار از مواد قندى، چربى و کالرى است</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به نقل از</w:t>
      </w:r>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Advertisiny</w:t>
      </w:r>
      <w:proofErr w:type="spellEnd"/>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ase</w:t>
      </w:r>
      <w:proofErr w:type="spellEnd"/>
      <w:r w:rsidRPr="00224C26">
        <w:rPr>
          <w:rFonts w:ascii="Times New Roman" w:eastAsia="Times New Roman" w:hAnsi="Times New Roman" w:cs="B Nazanin"/>
          <w:sz w:val="28"/>
          <w:szCs w:val="28"/>
          <w:rtl/>
        </w:rPr>
        <w:t>، در سال 2001 هزینه پیام هاى بازرگانى به 46 بیلیون دلار رسید و این واقعا پول زیادى است. شرکت</w:t>
      </w:r>
      <w:r w:rsidRPr="00224C26">
        <w:rPr>
          <w:rFonts w:ascii="Times New Roman" w:eastAsia="Times New Roman" w:hAnsi="Times New Roman" w:cs="B Nazanin"/>
          <w:sz w:val="28"/>
          <w:szCs w:val="28"/>
        </w:rPr>
        <w:t xml:space="preserve"> Anheuser 285 </w:t>
      </w:r>
      <w:r w:rsidRPr="00224C26">
        <w:rPr>
          <w:rFonts w:ascii="Times New Roman" w:eastAsia="Times New Roman" w:hAnsi="Times New Roman" w:cs="B Nazanin"/>
          <w:sz w:val="28"/>
          <w:szCs w:val="28"/>
          <w:rtl/>
        </w:rPr>
        <w:t>میلیون دلار، کوکاکولا 357 میلیون دلار، جنرال میل 510 میلیون دلار، مک دونالد 590 میلیون دلار، پپسى کولا 570 میلیون دلار و</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با این حجم وسیع پیام هاى بازرگانى، بینندگان تلویزیون آماج 10 تا 20 هزار پیام بازرگانى در طول سال هستند. شرکت ها این پول ها را خرج مى کنند، فقط براى این که بیشتر تولید کنند و بفروشند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تحقیقات نشان مى دهد که انتخاب نوع غذا، ارتباط مستقیمى با پیام هاى بازرگانى دارد. علاوه بر این که حجم وسیعى از این پیام ها مربوط به مواد غذایى کم ارزش مى شود. مطالعه اى که در دانشگاه پوردیو صورت گرفته است، حاکى از ارتباط قوى بین انتخاب خوراکى ها توسط کودکان با پیام هاى بازرگانى است. تحقیق دیگرى که دانشگاه ایالت لوسینیا انجام گرفت و به انجمن قلب آمریکا نیز فرستاده شد، بیانگر این نکته است که اکثر پیام هایى که در ساعات اوج تماشاى تلویزیون کودکان پخش مى شود، مربوط به خوراکى هاى شیرین و نشاسته دار، غذاهاى آماده و سریع و بسته اى مى شود و نکته جالب اینجاست که این پیام ها واقعا این خوراکى ها را تبلیغ نمى کنند بلکه پیامشان مربوط به سرگرمى و شاد بودن است</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مارلین ام ماست، پژوهشگر</w:t>
      </w:r>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lsv</w:t>
      </w:r>
      <w:proofErr w:type="spellEnd"/>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 xml:space="preserve">در 14 آوریل 2002 در میزگرد علمى انجمن صلح قلب آمریکا و آسیا عنوان کرد: «تحقیقات ما نمى تواند هیچ ارتباطى بین پیام هاى بازرگانى و سلامت کودکان و نوجوانان برقرار کند. یافته هاى ما حاکى از آن است که </w:t>
      </w:r>
      <w:r w:rsidRPr="00224C26">
        <w:rPr>
          <w:rFonts w:ascii="Times New Roman" w:eastAsia="Times New Roman" w:hAnsi="Times New Roman" w:cs="B Nazanin"/>
          <w:sz w:val="28"/>
          <w:szCs w:val="28"/>
          <w:rtl/>
        </w:rPr>
        <w:lastRenderedPageBreak/>
        <w:t>نوجوانان هر روز بیشتر از قبل به مصرف محصولات پیام هاى بازرگانى گرایش مى یابند که این موجب چاقى و کاهش فعالیت بدنى و افزایش مشکلات قلبى مى شود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اگرچه اکثر تحقیقات محدود به کودکان و نوجوانان شده است ولى بزرگسالان نیز از این قاعده مستثنا نیستند، اما مسأله کودکان یک نگرانى مهم است. خیلى از محصولات تجارى، فقط به خاطر کودکان ارائه و فروخته مى شود و قند و چربى بیشترین درصد محتویات آن ها را تشکیل مى دهد که در بسته بندى هاى زیبا و فریبنده براى جلب نظر کودکان آماده، و ارائه مى گردد. وقتى که چاقى به حدى مى رسد که احساس خطر مى کنیم، تازه متوجه مى شویم که چه ارتباطى بین پیام هاى بازرگانى و رژیم غذایى وجود داشته است. این واقعا محل سؤال است که بازار وسیعى که محصولاتى مانند کوکاکولا، مک دونالد، پپسى و... پیدا کرده اند، به خاطر این است که این محصولات واقعا خوب هستند و یا نتیجه بازاریابى مؤثر و موفق مدیران و صاحبان این شرکت ها است؟</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مواد تشکیل دهنده خِرت وپِرت ها و خوراکى هاى آشغال چیستند؟ خِرت وپِرت به غذایى گفته مى شود که ارزش غذایى اندکى دارد و یا خالى از کالرى است. اگر در برچسب محتویات محصولى، دو مورد اول شکر و یا چربى و روغن باشد، این محصول خِرت وپِرت و آشغال محسوب مى شود. شکر یا قند شامل موادى مثل: دکستروز، قند، فروکتوز، مالتوز، شیره قند با فروکتوز بالا، لاکتروز، گلوکز، مولاسیس، شیر و قند، مواد شیرین کننده و قند قهوه اى مى شود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در محتویات و مواد تشکیل دهنده یک محصول، مورد اول بیانگر این است که بیشترین ماده تشکیل دهنده محصول است. روغن هاى چربى دار علایم خطرناکى هستند. بسیارى از خِرت وپِرت ها داراى شیر و قند با فروکتوز بالا، چربى اشباع شده و روغن هیدروژنه ـ که از مضرترین مواد براى بدن مى باشد ـ و نمک هستند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مواد چربى و کلسترول، هر دو براى قلب مضر هستند و محدود کردن مصرف این ها از توصیه هاى مهم پزشکان است، اما مواظب باشید که اشتباه برداشت نشود که اگر در هر ماده غذایى، از این مواد به مقدار کم باشد، آن ماده قابل توصیه براى مصرف باشد</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براى مثال محصول</w:t>
      </w:r>
      <w:r w:rsidRPr="00224C26">
        <w:rPr>
          <w:rFonts w:ascii="Times New Roman" w:eastAsia="Times New Roman" w:hAnsi="Times New Roman" w:cs="B Nazanin"/>
          <w:sz w:val="28"/>
          <w:szCs w:val="28"/>
        </w:rPr>
        <w:t xml:space="preserve"> </w:t>
      </w:r>
      <w:proofErr w:type="spellStart"/>
      <w:r w:rsidRPr="00224C26">
        <w:rPr>
          <w:rFonts w:ascii="Times New Roman" w:eastAsia="Times New Roman" w:hAnsi="Times New Roman" w:cs="B Nazanin"/>
          <w:sz w:val="28"/>
          <w:szCs w:val="28"/>
        </w:rPr>
        <w:t>Trix</w:t>
      </w:r>
      <w:proofErr w:type="spellEnd"/>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را که توسط جنرال میل تولید مى شود در نظر بگیرید</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این محصول در هر وعده فقط 1 گرم چربى و یک دهم میلى گرم کلسترول دارد، اما دو ماده اول محتویات آن را ببینید: آرد، شکر، شیر و قند، روغن سویاى هیدروژنه، نشاسته تعدیل شده، آرد نشاسته، نمک، صمغ گوار، صمغ عربى و شیر و قند با فروکتوز بالا و این در حقیقت سر تا پا شکر است. علاوه بر این، خوراکى هاى آماده و بسته بندى شده که از طرف مک دونالد و دیگران آماده و عرضه مى شود، بیش از حد لازم در روغن هاى چربى دار سرخ مى شوند. مقدار چربى موجود در همبرگر مکدونالد و خوراکى هاى مشابه در تاکوسالاد، فراتر از نیاز روزانه بدن است. اگر کسى در روز غیر از سالاد تاوبِل هیچ چیز دیگرى نخورد، برایش کفایت مى کند. غذاهاى آماده و سریع داراى 1600 کالرى هستند، چیزى که بیشتر از مقدار مصرفى در روز است. چنین خوراکى هایى، غذاهاى چرب هستند که براى هاضمه نیز مضر مى باشند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بازار وسیعى که محصولاتى مانند کوکاکولا، مک دونالد، پپسى و... پیدا کرده اند، به خاطر این است که این محصولات واقعا خوب هستند و یا نتیجه بازاریابى مؤثر و موفق مدیران و صاحبان این شرکت ها است؟</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 xml:space="preserve">تحقیقى که به انجمن قلب آمریکا در 9 مارس </w:t>
      </w:r>
      <w:r w:rsidRPr="00224C26">
        <w:rPr>
          <w:rFonts w:ascii="Times New Roman" w:eastAsia="Times New Roman" w:hAnsi="Times New Roman" w:cs="B Nazanin"/>
          <w:sz w:val="28"/>
          <w:szCs w:val="28"/>
        </w:rPr>
        <w:t xml:space="preserve">2002 </w:t>
      </w:r>
      <w:r w:rsidRPr="00224C26">
        <w:rPr>
          <w:rFonts w:ascii="Times New Roman" w:eastAsia="Times New Roman" w:hAnsi="Times New Roman" w:cs="B Nazanin"/>
          <w:sz w:val="28"/>
          <w:szCs w:val="28"/>
          <w:rtl/>
        </w:rPr>
        <w:t xml:space="preserve">ارائه شد، بیانگر یک ارتباط قوى بین سه عامل چاقى، غذاهاى آماده و سریع و تماشاى تلویزیون است. مارک پرییرا محقق بیمارستان کودکان بوستن مى گوید: کسانى که حداقل در هفته 2 بار غذاى آماده و </w:t>
      </w:r>
      <w:r w:rsidRPr="00224C26">
        <w:rPr>
          <w:rFonts w:ascii="Times New Roman" w:eastAsia="Times New Roman" w:hAnsi="Times New Roman" w:cs="B Nazanin"/>
          <w:sz w:val="28"/>
          <w:szCs w:val="28"/>
          <w:rtl/>
        </w:rPr>
        <w:lastRenderedPageBreak/>
        <w:t>سریع مى خورند، 50% بیشتر از سایرین در معرض خطر چاقى قرار دارند. چنین افرادى با خطر مضاعف مواجه هستند: وجود گلوکزهاى غیرعادى و ناتوانى در تجزیه و هضم مواد قندى. پرییرا اضافه مى کند که اگر این افراد، حداقل روزى 5/2 ساعت هم به تماشاى تلویزیون بپردازند، با خطر مواجه خواهند بود: خطر چاقى و گلوکزهاى غیرعادى. اما افرادى که غذاى آماده را حداکثر هفته اى یک بار مى خورند و بیشتر از 5/1 ساعت به تلویزیون وقت نمى دهند، با این خطرها مواجه نیستند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ترکیب غذاهاى آماده که به زعم ما چیز مهمى است، حاوى مقدار زیادى چربى اشباع شده و کربوهیدرات هاى با کیفیت پایین و مقدار زیادى جوش شیرین در نان سفید که یک رژیم غذایى کاملاً مضر براى سلامتى است را تشکیل مى دهند. وقتى که به تماشاى تلویزیون مى پردازید، از خوردن خرت وپرت و آت آشغال بپرهیزید. اگر چاره اى جز خوردن ندارید، مقدارى سبزى تازه خُردشده را با سس بدون چربى میل نمایید. همچنین آب میوه ها نیز خیلى مفید هستند. نان گندم و بیسکویت ترد نیز آرام مى سوزد و انرژى تولید مى کند. پایگاه اینترنتى دپارتمان کشاورزى ایالات متحده به نام</w:t>
      </w:r>
      <w:r w:rsidRPr="00224C26">
        <w:rPr>
          <w:rFonts w:ascii="Times New Roman" w:eastAsia="Times New Roman" w:hAnsi="Times New Roman" w:cs="B Nazanin"/>
          <w:sz w:val="28"/>
          <w:szCs w:val="28"/>
        </w:rPr>
        <w:t xml:space="preserve"> nutrition.yor </w:t>
      </w:r>
      <w:r w:rsidRPr="00224C26">
        <w:rPr>
          <w:rFonts w:ascii="Times New Roman" w:eastAsia="Times New Roman" w:hAnsi="Times New Roman" w:cs="B Nazanin"/>
          <w:sz w:val="28"/>
          <w:szCs w:val="28"/>
          <w:rtl/>
        </w:rPr>
        <w:t>منبع بزرگى از اطلاعات در این زمینه است. تقسیم غذاهاى روزانه به گروه هاى غذایى مختلف و ایجاد وعده هاى غذایى مناسب، در ایجاد رژیم غذایى مفید، مؤثر مى باشد. اندازه هر وعده غذا باید به اندازه بزرگى مشت شما باشد، حالا کمى بیشتر و یا کمتر نیز گفته شده است</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بسیارى از کارکنان تغذیه، معتقد به هرم غذاها هستند که در آن مصرف نان و غلات به صورت حداکثرى (قاعده هرم) و چربى و روغن به صورت حداقلى (رأس هرم</w:t>
      </w:r>
      <w:r w:rsidRPr="00224C26">
        <w:rPr>
          <w:rFonts w:ascii="Times New Roman" w:eastAsia="Times New Roman" w:hAnsi="Times New Roman" w:cs="B Nazanin"/>
          <w:sz w:val="28"/>
          <w:szCs w:val="28"/>
        </w:rPr>
        <w:t xml:space="preserve">) </w:t>
      </w:r>
      <w:r w:rsidRPr="00224C26">
        <w:rPr>
          <w:rFonts w:ascii="Times New Roman" w:eastAsia="Times New Roman" w:hAnsi="Times New Roman" w:cs="B Nazanin"/>
          <w:sz w:val="28"/>
          <w:szCs w:val="28"/>
          <w:rtl/>
        </w:rPr>
        <w:t>توصیه مى شود</w:t>
      </w:r>
      <w:r w:rsidRPr="00224C26">
        <w:rPr>
          <w:rFonts w:ascii="Times New Roman" w:eastAsia="Times New Roman" w:hAnsi="Times New Roman" w:cs="B Nazanin"/>
          <w:sz w:val="28"/>
          <w:szCs w:val="28"/>
        </w:rPr>
        <w:t>.</w:t>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Pr>
        <w:br/>
      </w:r>
      <w:r w:rsidRPr="00224C26">
        <w:rPr>
          <w:rFonts w:ascii="Times New Roman" w:eastAsia="Times New Roman" w:hAnsi="Times New Roman" w:cs="B Nazanin"/>
          <w:sz w:val="28"/>
          <w:szCs w:val="28"/>
          <w:rtl/>
        </w:rPr>
        <w:t>منبع</w:t>
      </w:r>
      <w:r w:rsidRPr="00224C26">
        <w:rPr>
          <w:rFonts w:ascii="Times New Roman" w:eastAsia="Times New Roman" w:hAnsi="Times New Roman" w:cs="B Nazanin"/>
          <w:sz w:val="28"/>
          <w:szCs w:val="28"/>
        </w:rPr>
        <w:t>: www.turnoffyourtv.com</w:t>
      </w:r>
    </w:p>
    <w:p w:rsidR="005701A4" w:rsidRPr="00224C26" w:rsidRDefault="005701A4" w:rsidP="00224C26">
      <w:pPr>
        <w:rPr>
          <w:rFonts w:cs="B Nazanin"/>
          <w:sz w:val="28"/>
          <w:szCs w:val="28"/>
        </w:rPr>
      </w:pPr>
    </w:p>
    <w:sectPr w:rsidR="005701A4" w:rsidRPr="00224C26" w:rsidSect="00224C26">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4F4" w:rsidRDefault="00F064F4" w:rsidP="00F064F4">
      <w:pPr>
        <w:spacing w:line="240" w:lineRule="auto"/>
      </w:pPr>
      <w:r>
        <w:separator/>
      </w:r>
    </w:p>
  </w:endnote>
  <w:endnote w:type="continuationSeparator" w:id="0">
    <w:p w:rsidR="00F064F4" w:rsidRDefault="00F064F4" w:rsidP="00F064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839126"/>
      <w:docPartObj>
        <w:docPartGallery w:val="Page Numbers (Bottom of Page)"/>
        <w:docPartUnique/>
      </w:docPartObj>
    </w:sdtPr>
    <w:sdtContent>
      <w:p w:rsidR="00F064F4" w:rsidRDefault="00F064F4">
        <w:pPr>
          <w:pStyle w:val="Footer"/>
          <w:jc w:val="center"/>
        </w:pPr>
        <w:fldSimple w:instr=" PAGE   \* MERGEFORMAT ">
          <w:r>
            <w:rPr>
              <w:noProof/>
              <w:rtl/>
            </w:rPr>
            <w:t>5</w:t>
          </w:r>
        </w:fldSimple>
      </w:p>
    </w:sdtContent>
  </w:sdt>
  <w:p w:rsidR="00F064F4" w:rsidRDefault="00F06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4F4" w:rsidRDefault="00F064F4" w:rsidP="00F064F4">
      <w:pPr>
        <w:spacing w:line="240" w:lineRule="auto"/>
      </w:pPr>
      <w:r>
        <w:separator/>
      </w:r>
    </w:p>
  </w:footnote>
  <w:footnote w:type="continuationSeparator" w:id="0">
    <w:p w:rsidR="00F064F4" w:rsidRDefault="00F064F4" w:rsidP="00F064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4C26"/>
    <w:rsid w:val="00003FC9"/>
    <w:rsid w:val="000130BF"/>
    <w:rsid w:val="0001615F"/>
    <w:rsid w:val="000176FD"/>
    <w:rsid w:val="000209CC"/>
    <w:rsid w:val="0002581D"/>
    <w:rsid w:val="00026EF4"/>
    <w:rsid w:val="00027CAE"/>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CE9"/>
    <w:rsid w:val="001131E9"/>
    <w:rsid w:val="00122500"/>
    <w:rsid w:val="00122A13"/>
    <w:rsid w:val="001246FD"/>
    <w:rsid w:val="001263B2"/>
    <w:rsid w:val="00131331"/>
    <w:rsid w:val="00135643"/>
    <w:rsid w:val="00151559"/>
    <w:rsid w:val="00153D90"/>
    <w:rsid w:val="00154B60"/>
    <w:rsid w:val="00162D02"/>
    <w:rsid w:val="001635ED"/>
    <w:rsid w:val="00173E85"/>
    <w:rsid w:val="001756F2"/>
    <w:rsid w:val="00180588"/>
    <w:rsid w:val="00183DD7"/>
    <w:rsid w:val="0018672F"/>
    <w:rsid w:val="001B1728"/>
    <w:rsid w:val="001B2782"/>
    <w:rsid w:val="001B2E33"/>
    <w:rsid w:val="001B40E9"/>
    <w:rsid w:val="001C0F65"/>
    <w:rsid w:val="001C1D4B"/>
    <w:rsid w:val="001C458B"/>
    <w:rsid w:val="001C4F31"/>
    <w:rsid w:val="001C5A40"/>
    <w:rsid w:val="001C6428"/>
    <w:rsid w:val="001D0BD9"/>
    <w:rsid w:val="001D2B35"/>
    <w:rsid w:val="001E39CC"/>
    <w:rsid w:val="001E445F"/>
    <w:rsid w:val="001E4A57"/>
    <w:rsid w:val="001E61A2"/>
    <w:rsid w:val="001F18DD"/>
    <w:rsid w:val="001F4682"/>
    <w:rsid w:val="001F7C31"/>
    <w:rsid w:val="00200B88"/>
    <w:rsid w:val="0020438C"/>
    <w:rsid w:val="002153B5"/>
    <w:rsid w:val="002158A0"/>
    <w:rsid w:val="00224C26"/>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7E13"/>
    <w:rsid w:val="002906AF"/>
    <w:rsid w:val="00293E0E"/>
    <w:rsid w:val="002943DA"/>
    <w:rsid w:val="002972C2"/>
    <w:rsid w:val="002A484B"/>
    <w:rsid w:val="002A49A8"/>
    <w:rsid w:val="002A5344"/>
    <w:rsid w:val="002A63C2"/>
    <w:rsid w:val="002B14A7"/>
    <w:rsid w:val="002B5293"/>
    <w:rsid w:val="002D60EC"/>
    <w:rsid w:val="002E0CC9"/>
    <w:rsid w:val="002E0D11"/>
    <w:rsid w:val="002E0F71"/>
    <w:rsid w:val="002E65D9"/>
    <w:rsid w:val="002F0E4F"/>
    <w:rsid w:val="003010DE"/>
    <w:rsid w:val="00310F7F"/>
    <w:rsid w:val="00315411"/>
    <w:rsid w:val="003212FC"/>
    <w:rsid w:val="00325EE1"/>
    <w:rsid w:val="00326D17"/>
    <w:rsid w:val="00331D66"/>
    <w:rsid w:val="00346017"/>
    <w:rsid w:val="003463BE"/>
    <w:rsid w:val="0035401C"/>
    <w:rsid w:val="00357A50"/>
    <w:rsid w:val="00360DDF"/>
    <w:rsid w:val="00363BC3"/>
    <w:rsid w:val="00364160"/>
    <w:rsid w:val="00364185"/>
    <w:rsid w:val="003701B3"/>
    <w:rsid w:val="003818AB"/>
    <w:rsid w:val="00395B3A"/>
    <w:rsid w:val="003A193A"/>
    <w:rsid w:val="003A360F"/>
    <w:rsid w:val="003A408C"/>
    <w:rsid w:val="003A4129"/>
    <w:rsid w:val="003A58DD"/>
    <w:rsid w:val="003A5B92"/>
    <w:rsid w:val="003A65EC"/>
    <w:rsid w:val="003B7DD5"/>
    <w:rsid w:val="003C06F2"/>
    <w:rsid w:val="003C1E6B"/>
    <w:rsid w:val="003D3424"/>
    <w:rsid w:val="003D4765"/>
    <w:rsid w:val="003E584E"/>
    <w:rsid w:val="003F1638"/>
    <w:rsid w:val="003F193A"/>
    <w:rsid w:val="00402D34"/>
    <w:rsid w:val="00403391"/>
    <w:rsid w:val="00404CAD"/>
    <w:rsid w:val="00405057"/>
    <w:rsid w:val="00405D2B"/>
    <w:rsid w:val="00414049"/>
    <w:rsid w:val="00417C7D"/>
    <w:rsid w:val="00417C89"/>
    <w:rsid w:val="00422B2A"/>
    <w:rsid w:val="004243AC"/>
    <w:rsid w:val="00432CDC"/>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E5071"/>
    <w:rsid w:val="004F0302"/>
    <w:rsid w:val="004F0A61"/>
    <w:rsid w:val="004F0BDA"/>
    <w:rsid w:val="004F0DB6"/>
    <w:rsid w:val="004F1FE2"/>
    <w:rsid w:val="004F36E7"/>
    <w:rsid w:val="004F5565"/>
    <w:rsid w:val="004F5EC6"/>
    <w:rsid w:val="004F6765"/>
    <w:rsid w:val="005008C1"/>
    <w:rsid w:val="0050201A"/>
    <w:rsid w:val="005049FF"/>
    <w:rsid w:val="005110FE"/>
    <w:rsid w:val="005175EF"/>
    <w:rsid w:val="00521738"/>
    <w:rsid w:val="00525CB1"/>
    <w:rsid w:val="005311D8"/>
    <w:rsid w:val="005346D9"/>
    <w:rsid w:val="00534BD4"/>
    <w:rsid w:val="00535C2F"/>
    <w:rsid w:val="00537396"/>
    <w:rsid w:val="00541148"/>
    <w:rsid w:val="005451E0"/>
    <w:rsid w:val="0054772F"/>
    <w:rsid w:val="00547DFD"/>
    <w:rsid w:val="00556EDC"/>
    <w:rsid w:val="00556F04"/>
    <w:rsid w:val="005571B6"/>
    <w:rsid w:val="00557282"/>
    <w:rsid w:val="005609BA"/>
    <w:rsid w:val="00562D54"/>
    <w:rsid w:val="005701A4"/>
    <w:rsid w:val="00573A19"/>
    <w:rsid w:val="005764CB"/>
    <w:rsid w:val="00594E75"/>
    <w:rsid w:val="00596695"/>
    <w:rsid w:val="005A259B"/>
    <w:rsid w:val="005A2A18"/>
    <w:rsid w:val="005B0865"/>
    <w:rsid w:val="005B374D"/>
    <w:rsid w:val="005B594D"/>
    <w:rsid w:val="005B5D10"/>
    <w:rsid w:val="005C4838"/>
    <w:rsid w:val="005D3789"/>
    <w:rsid w:val="005D47EA"/>
    <w:rsid w:val="005D4C0F"/>
    <w:rsid w:val="005E1C3D"/>
    <w:rsid w:val="005F343A"/>
    <w:rsid w:val="005F65B3"/>
    <w:rsid w:val="006000BB"/>
    <w:rsid w:val="0060730D"/>
    <w:rsid w:val="0061347C"/>
    <w:rsid w:val="00617888"/>
    <w:rsid w:val="00621256"/>
    <w:rsid w:val="00627DA7"/>
    <w:rsid w:val="00634E38"/>
    <w:rsid w:val="006357B0"/>
    <w:rsid w:val="00637F10"/>
    <w:rsid w:val="006427E6"/>
    <w:rsid w:val="00642F45"/>
    <w:rsid w:val="00644A28"/>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767A"/>
    <w:rsid w:val="006D0DA8"/>
    <w:rsid w:val="006D2C4E"/>
    <w:rsid w:val="006D641F"/>
    <w:rsid w:val="006E2439"/>
    <w:rsid w:val="006E4A1C"/>
    <w:rsid w:val="006F1425"/>
    <w:rsid w:val="006F1F76"/>
    <w:rsid w:val="006F6164"/>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70707"/>
    <w:rsid w:val="00774A41"/>
    <w:rsid w:val="00775EF9"/>
    <w:rsid w:val="007837AD"/>
    <w:rsid w:val="0079357E"/>
    <w:rsid w:val="0079380F"/>
    <w:rsid w:val="007A0700"/>
    <w:rsid w:val="007A34A1"/>
    <w:rsid w:val="007A54A3"/>
    <w:rsid w:val="007A5BEA"/>
    <w:rsid w:val="007A74ED"/>
    <w:rsid w:val="007B06E0"/>
    <w:rsid w:val="007B2936"/>
    <w:rsid w:val="007C2556"/>
    <w:rsid w:val="007C37CA"/>
    <w:rsid w:val="007D309E"/>
    <w:rsid w:val="007D6483"/>
    <w:rsid w:val="007D7BF8"/>
    <w:rsid w:val="007E3186"/>
    <w:rsid w:val="007E73FF"/>
    <w:rsid w:val="007F2344"/>
    <w:rsid w:val="007F51BC"/>
    <w:rsid w:val="00801046"/>
    <w:rsid w:val="00802670"/>
    <w:rsid w:val="00805830"/>
    <w:rsid w:val="00807B0E"/>
    <w:rsid w:val="00810544"/>
    <w:rsid w:val="0081637A"/>
    <w:rsid w:val="008269F4"/>
    <w:rsid w:val="00831A09"/>
    <w:rsid w:val="00836E7F"/>
    <w:rsid w:val="00847DC3"/>
    <w:rsid w:val="0085299C"/>
    <w:rsid w:val="008541E9"/>
    <w:rsid w:val="008561C0"/>
    <w:rsid w:val="00857401"/>
    <w:rsid w:val="00866FC7"/>
    <w:rsid w:val="00871691"/>
    <w:rsid w:val="00893CC2"/>
    <w:rsid w:val="00894C12"/>
    <w:rsid w:val="008A2BD1"/>
    <w:rsid w:val="008A3C4C"/>
    <w:rsid w:val="008A6E3D"/>
    <w:rsid w:val="008B19BB"/>
    <w:rsid w:val="008B4450"/>
    <w:rsid w:val="008C0A5C"/>
    <w:rsid w:val="008C78E2"/>
    <w:rsid w:val="008D39AE"/>
    <w:rsid w:val="008F0190"/>
    <w:rsid w:val="008F2C2F"/>
    <w:rsid w:val="008F6049"/>
    <w:rsid w:val="00904999"/>
    <w:rsid w:val="00904ECE"/>
    <w:rsid w:val="00905438"/>
    <w:rsid w:val="00913671"/>
    <w:rsid w:val="009144E6"/>
    <w:rsid w:val="00916D48"/>
    <w:rsid w:val="00920149"/>
    <w:rsid w:val="009207BA"/>
    <w:rsid w:val="00920F47"/>
    <w:rsid w:val="00921BF1"/>
    <w:rsid w:val="00923E7C"/>
    <w:rsid w:val="00923FB6"/>
    <w:rsid w:val="00925501"/>
    <w:rsid w:val="00927987"/>
    <w:rsid w:val="00933BC4"/>
    <w:rsid w:val="00933FE8"/>
    <w:rsid w:val="009369D2"/>
    <w:rsid w:val="00950BCE"/>
    <w:rsid w:val="00951A29"/>
    <w:rsid w:val="00953668"/>
    <w:rsid w:val="00956EC1"/>
    <w:rsid w:val="00957B23"/>
    <w:rsid w:val="0097019A"/>
    <w:rsid w:val="0097239A"/>
    <w:rsid w:val="00982C72"/>
    <w:rsid w:val="00992934"/>
    <w:rsid w:val="009A11ED"/>
    <w:rsid w:val="009A2897"/>
    <w:rsid w:val="009B1598"/>
    <w:rsid w:val="009B373E"/>
    <w:rsid w:val="009D2E69"/>
    <w:rsid w:val="009D6621"/>
    <w:rsid w:val="009D678F"/>
    <w:rsid w:val="009E7A55"/>
    <w:rsid w:val="009F3516"/>
    <w:rsid w:val="00A07789"/>
    <w:rsid w:val="00A17ADE"/>
    <w:rsid w:val="00A2030C"/>
    <w:rsid w:val="00A234B0"/>
    <w:rsid w:val="00A2488F"/>
    <w:rsid w:val="00A26E61"/>
    <w:rsid w:val="00A42ED1"/>
    <w:rsid w:val="00A51129"/>
    <w:rsid w:val="00A571A0"/>
    <w:rsid w:val="00A614BE"/>
    <w:rsid w:val="00A71939"/>
    <w:rsid w:val="00A71C80"/>
    <w:rsid w:val="00A85DDF"/>
    <w:rsid w:val="00A95D80"/>
    <w:rsid w:val="00AA1F83"/>
    <w:rsid w:val="00AA6459"/>
    <w:rsid w:val="00AB27BD"/>
    <w:rsid w:val="00AB7614"/>
    <w:rsid w:val="00AC345C"/>
    <w:rsid w:val="00AC4012"/>
    <w:rsid w:val="00AD7B08"/>
    <w:rsid w:val="00AE36DD"/>
    <w:rsid w:val="00AE38B7"/>
    <w:rsid w:val="00AF0C2C"/>
    <w:rsid w:val="00AF2F59"/>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7114"/>
    <w:rsid w:val="00BF792F"/>
    <w:rsid w:val="00C02B88"/>
    <w:rsid w:val="00C07B3C"/>
    <w:rsid w:val="00C07C54"/>
    <w:rsid w:val="00C10270"/>
    <w:rsid w:val="00C14379"/>
    <w:rsid w:val="00C209A5"/>
    <w:rsid w:val="00C21FA6"/>
    <w:rsid w:val="00C2716F"/>
    <w:rsid w:val="00C27BAD"/>
    <w:rsid w:val="00C310B0"/>
    <w:rsid w:val="00C32307"/>
    <w:rsid w:val="00C3295E"/>
    <w:rsid w:val="00C33BDC"/>
    <w:rsid w:val="00C356EC"/>
    <w:rsid w:val="00C41C8E"/>
    <w:rsid w:val="00C43C92"/>
    <w:rsid w:val="00C44461"/>
    <w:rsid w:val="00C548A7"/>
    <w:rsid w:val="00C65177"/>
    <w:rsid w:val="00C65C27"/>
    <w:rsid w:val="00C73E95"/>
    <w:rsid w:val="00C76690"/>
    <w:rsid w:val="00C81DEC"/>
    <w:rsid w:val="00C833F5"/>
    <w:rsid w:val="00C97947"/>
    <w:rsid w:val="00CA7EFF"/>
    <w:rsid w:val="00CB1E42"/>
    <w:rsid w:val="00CC16FC"/>
    <w:rsid w:val="00CC6132"/>
    <w:rsid w:val="00CC7162"/>
    <w:rsid w:val="00CE065F"/>
    <w:rsid w:val="00CE143E"/>
    <w:rsid w:val="00CE1A11"/>
    <w:rsid w:val="00CE218F"/>
    <w:rsid w:val="00CE3390"/>
    <w:rsid w:val="00CE450B"/>
    <w:rsid w:val="00CF53FE"/>
    <w:rsid w:val="00D00B4C"/>
    <w:rsid w:val="00D031FC"/>
    <w:rsid w:val="00D07332"/>
    <w:rsid w:val="00D12645"/>
    <w:rsid w:val="00D14073"/>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4D5C"/>
    <w:rsid w:val="00D66409"/>
    <w:rsid w:val="00D664CD"/>
    <w:rsid w:val="00D6752F"/>
    <w:rsid w:val="00D72410"/>
    <w:rsid w:val="00D767B4"/>
    <w:rsid w:val="00D82BF7"/>
    <w:rsid w:val="00D84FE4"/>
    <w:rsid w:val="00D8589C"/>
    <w:rsid w:val="00D87C41"/>
    <w:rsid w:val="00D90415"/>
    <w:rsid w:val="00D9215B"/>
    <w:rsid w:val="00D9657E"/>
    <w:rsid w:val="00DA4609"/>
    <w:rsid w:val="00DA595D"/>
    <w:rsid w:val="00DA7253"/>
    <w:rsid w:val="00DA7EF1"/>
    <w:rsid w:val="00DB1E56"/>
    <w:rsid w:val="00DB2A8E"/>
    <w:rsid w:val="00DB6B9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64C6"/>
    <w:rsid w:val="00E1582B"/>
    <w:rsid w:val="00E210D6"/>
    <w:rsid w:val="00E25B2A"/>
    <w:rsid w:val="00E2786F"/>
    <w:rsid w:val="00E27ADE"/>
    <w:rsid w:val="00E32D17"/>
    <w:rsid w:val="00E33E89"/>
    <w:rsid w:val="00E40A86"/>
    <w:rsid w:val="00E44613"/>
    <w:rsid w:val="00E47865"/>
    <w:rsid w:val="00E47BDF"/>
    <w:rsid w:val="00E5536E"/>
    <w:rsid w:val="00E62949"/>
    <w:rsid w:val="00E62ACF"/>
    <w:rsid w:val="00E62FD6"/>
    <w:rsid w:val="00E70138"/>
    <w:rsid w:val="00E7037C"/>
    <w:rsid w:val="00E7472E"/>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64F4"/>
    <w:rsid w:val="00F077A1"/>
    <w:rsid w:val="00F10E9A"/>
    <w:rsid w:val="00F1282E"/>
    <w:rsid w:val="00F20116"/>
    <w:rsid w:val="00F20E74"/>
    <w:rsid w:val="00F31AC7"/>
    <w:rsid w:val="00F357B7"/>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735"/>
    <w:rsid w:val="00FA249E"/>
    <w:rsid w:val="00FA4979"/>
    <w:rsid w:val="00FA70DE"/>
    <w:rsid w:val="00FA78F6"/>
    <w:rsid w:val="00FB3D47"/>
    <w:rsid w:val="00FB5D94"/>
    <w:rsid w:val="00FB6B6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224C26"/>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224C2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4C26"/>
    <w:rPr>
      <w:color w:val="0000FF"/>
      <w:u w:val="single"/>
    </w:rPr>
  </w:style>
  <w:style w:type="paragraph" w:styleId="Header">
    <w:name w:val="header"/>
    <w:basedOn w:val="Normal"/>
    <w:link w:val="HeaderChar"/>
    <w:uiPriority w:val="99"/>
    <w:semiHidden/>
    <w:unhideWhenUsed/>
    <w:rsid w:val="00F064F4"/>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F064F4"/>
  </w:style>
  <w:style w:type="paragraph" w:styleId="Footer">
    <w:name w:val="footer"/>
    <w:basedOn w:val="Normal"/>
    <w:link w:val="FooterChar"/>
    <w:uiPriority w:val="99"/>
    <w:unhideWhenUsed/>
    <w:rsid w:val="00F064F4"/>
    <w:pPr>
      <w:tabs>
        <w:tab w:val="center" w:pos="4320"/>
        <w:tab w:val="right" w:pos="8640"/>
      </w:tabs>
      <w:spacing w:line="240" w:lineRule="auto"/>
    </w:pPr>
  </w:style>
  <w:style w:type="character" w:customStyle="1" w:styleId="FooterChar">
    <w:name w:val="Footer Char"/>
    <w:basedOn w:val="DefaultParagraphFont"/>
    <w:link w:val="Footer"/>
    <w:uiPriority w:val="99"/>
    <w:rsid w:val="00F064F4"/>
  </w:style>
</w:styles>
</file>

<file path=word/webSettings.xml><?xml version="1.0" encoding="utf-8"?>
<w:webSettings xmlns:r="http://schemas.openxmlformats.org/officeDocument/2006/relationships" xmlns:w="http://schemas.openxmlformats.org/wordprocessingml/2006/main">
  <w:divs>
    <w:div w:id="660238221">
      <w:bodyDiv w:val="1"/>
      <w:marLeft w:val="0"/>
      <w:marRight w:val="0"/>
      <w:marTop w:val="0"/>
      <w:marBottom w:val="0"/>
      <w:divBdr>
        <w:top w:val="none" w:sz="0" w:space="0" w:color="auto"/>
        <w:left w:val="none" w:sz="0" w:space="0" w:color="auto"/>
        <w:bottom w:val="none" w:sz="0" w:space="0" w:color="auto"/>
        <w:right w:val="none" w:sz="0" w:space="0" w:color="auto"/>
      </w:divBdr>
      <w:divsChild>
        <w:div w:id="1471168110">
          <w:marLeft w:val="0"/>
          <w:marRight w:val="0"/>
          <w:marTop w:val="0"/>
          <w:marBottom w:val="0"/>
          <w:divBdr>
            <w:top w:val="none" w:sz="0" w:space="0" w:color="auto"/>
            <w:left w:val="none" w:sz="0" w:space="0" w:color="auto"/>
            <w:bottom w:val="none" w:sz="0" w:space="0" w:color="auto"/>
            <w:right w:val="none" w:sz="0" w:space="0" w:color="auto"/>
          </w:divBdr>
        </w:div>
      </w:divsChild>
    </w:div>
    <w:div w:id="1344044149">
      <w:bodyDiv w:val="1"/>
      <w:marLeft w:val="0"/>
      <w:marRight w:val="0"/>
      <w:marTop w:val="0"/>
      <w:marBottom w:val="0"/>
      <w:divBdr>
        <w:top w:val="none" w:sz="0" w:space="0" w:color="auto"/>
        <w:left w:val="none" w:sz="0" w:space="0" w:color="auto"/>
        <w:bottom w:val="none" w:sz="0" w:space="0" w:color="auto"/>
        <w:right w:val="none" w:sz="0" w:space="0" w:color="auto"/>
      </w:divBdr>
      <w:divsChild>
        <w:div w:id="547035110">
          <w:marLeft w:val="0"/>
          <w:marRight w:val="0"/>
          <w:marTop w:val="0"/>
          <w:marBottom w:val="0"/>
          <w:divBdr>
            <w:top w:val="none" w:sz="0" w:space="0" w:color="auto"/>
            <w:left w:val="none" w:sz="0" w:space="0" w:color="auto"/>
            <w:bottom w:val="none" w:sz="0" w:space="0" w:color="auto"/>
            <w:right w:val="none" w:sz="0" w:space="0" w:color="auto"/>
          </w:divBdr>
          <w:divsChild>
            <w:div w:id="20753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9918</Characters>
  <Application>Microsoft Office Word</Application>
  <DocSecurity>0</DocSecurity>
  <Lines>82</Lines>
  <Paragraphs>23</Paragraphs>
  <ScaleCrop>false</ScaleCrop>
  <Company>MRT Win2Farsi</Company>
  <LinksUpToDate>false</LinksUpToDate>
  <CharactersWithSpaces>11634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2013-06-11T04:23:00Z</dcterms:created>
  <dcterms:modified xsi:type="dcterms:W3CDTF">2013-06-18T07:43:00Z</dcterms:modified>
</cp:coreProperties>
</file>