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DFC" w:rsidRPr="001973EA" w:rsidRDefault="00074DFC" w:rsidP="001973EA">
      <w:pPr>
        <w:spacing w:line="240" w:lineRule="auto"/>
        <w:ind w:firstLine="0"/>
        <w:jc w:val="center"/>
        <w:rPr>
          <w:rFonts w:ascii="Times New Roman" w:eastAsia="Times New Roman" w:hAnsi="Times New Roman" w:cs="B Nazanin"/>
          <w:b/>
          <w:bCs/>
          <w:sz w:val="32"/>
          <w:szCs w:val="32"/>
        </w:rPr>
      </w:pPr>
      <w:r w:rsidRPr="001973EA">
        <w:rPr>
          <w:rFonts w:ascii="Times New Roman" w:eastAsia="Times New Roman" w:hAnsi="Times New Roman" w:cs="B Nazanin"/>
          <w:b/>
          <w:bCs/>
          <w:sz w:val="32"/>
          <w:szCs w:val="32"/>
          <w:rtl/>
        </w:rPr>
        <w:t>اهليت حقوقى ،شناسايى سن بلوغ و تأثير آن در تكليف(2</w:t>
      </w:r>
      <w:r w:rsidR="001973EA" w:rsidRPr="001973EA">
        <w:rPr>
          <w:rFonts w:ascii="Times New Roman" w:eastAsia="Times New Roman" w:hAnsi="Times New Roman" w:cs="B Nazanin"/>
          <w:b/>
          <w:bCs/>
          <w:sz w:val="32"/>
          <w:szCs w:val="32"/>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 xml:space="preserve">آيت الله شيخ حسن جواهرى </w:t>
      </w:r>
    </w:p>
    <w:p w:rsidR="00074DFC" w:rsidRPr="008F3BCC" w:rsidRDefault="00074DFC" w:rsidP="008F3BCC">
      <w:pPr>
        <w:spacing w:line="240" w:lineRule="auto"/>
        <w:ind w:firstLine="0"/>
        <w:jc w:val="left"/>
        <w:rPr>
          <w:rFonts w:ascii="Times New Roman" w:eastAsia="Times New Roman" w:hAnsi="Times New Roman" w:cs="B Nazanin"/>
          <w:sz w:val="28"/>
          <w:szCs w:val="28"/>
        </w:rPr>
      </w:pPr>
      <w:proofErr w:type="gramStart"/>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من</w:t>
      </w:r>
      <w:proofErr w:type="gramEnd"/>
      <w:r w:rsidRPr="008F3BCC">
        <w:rPr>
          <w:rFonts w:ascii="Times New Roman" w:eastAsia="Times New Roman" w:hAnsi="Times New Roman" w:cs="B Nazanin"/>
          <w:sz w:val="28"/>
          <w:szCs w:val="28"/>
          <w:rtl/>
        </w:rPr>
        <w:t xml:space="preserve"> صفحة 48 الی 81</w:t>
      </w:r>
      <w:r w:rsidRPr="008F3BCC">
        <w:rPr>
          <w:rFonts w:ascii="Times New Roman" w:eastAsia="Times New Roman" w:hAnsi="Times New Roman" w:cs="B Nazanin"/>
          <w:sz w:val="28"/>
          <w:szCs w:val="28"/>
        </w:rPr>
        <w:t>]</w:t>
      </w: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2992"/>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فقه اهل البيت سال 15، شماره 60</w:t>
                        </w:r>
                        <w:bookmarkStart w:id="0" w:name="p48"/>
                        <w:bookmarkEnd w:id="0"/>
                        <w:r w:rsidRPr="008F3BCC">
                          <w:rPr>
                            <w:rFonts w:ascii="Times New Roman" w:eastAsia="Times New Roman" w:hAnsi="Times New Roman" w:cs="B Nazanin"/>
                            <w:sz w:val="28"/>
                            <w:szCs w:val="28"/>
                            <w:rtl/>
                          </w:rPr>
                          <w:t xml:space="preserve"> </w:t>
                        </w:r>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25"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outlineLvl w:val="1"/>
                    <w:rPr>
                      <w:rFonts w:ascii="Times New Roman" w:eastAsia="Times New Roman" w:hAnsi="Times New Roman" w:cs="B Nazanin"/>
                      <w:b/>
                      <w:bCs/>
                      <w:sz w:val="28"/>
                      <w:szCs w:val="28"/>
                    </w:rPr>
                  </w:pPr>
                  <w:r w:rsidRPr="008F3BCC">
                    <w:rPr>
                      <w:rFonts w:ascii="Times New Roman" w:eastAsia="Times New Roman" w:hAnsi="Times New Roman" w:cs="B Nazanin"/>
                      <w:b/>
                      <w:bCs/>
                      <w:sz w:val="28"/>
                      <w:szCs w:val="28"/>
                      <w:rtl/>
                    </w:rPr>
                    <w:t xml:space="preserve">اهليت حقوقى ،شناسايى </w:t>
                  </w:r>
                </w:p>
                <w:p w:rsidR="00074DFC" w:rsidRPr="008F3BCC" w:rsidRDefault="00074DFC" w:rsidP="008F3BCC">
                  <w:pPr>
                    <w:spacing w:line="240" w:lineRule="auto"/>
                    <w:ind w:firstLine="0"/>
                    <w:jc w:val="left"/>
                    <w:outlineLvl w:val="1"/>
                    <w:rPr>
                      <w:rFonts w:ascii="Times New Roman" w:eastAsia="Times New Roman" w:hAnsi="Times New Roman" w:cs="B Nazanin"/>
                      <w:b/>
                      <w:bCs/>
                      <w:sz w:val="28"/>
                      <w:szCs w:val="28"/>
                    </w:rPr>
                  </w:pPr>
                  <w:r w:rsidRPr="008F3BCC">
                    <w:rPr>
                      <w:rFonts w:ascii="Times New Roman" w:eastAsia="Times New Roman" w:hAnsi="Times New Roman" w:cs="B Nazanin"/>
                      <w:b/>
                      <w:bCs/>
                      <w:sz w:val="28"/>
                      <w:szCs w:val="28"/>
                      <w:rtl/>
                    </w:rPr>
                    <w:t>سن بلوغ و تأثير آن در تكليف(2</w:t>
                  </w:r>
                  <w:r w:rsidRPr="008F3BCC">
                    <w:rPr>
                      <w:rFonts w:ascii="Times New Roman" w:eastAsia="Times New Roman" w:hAnsi="Times New Roman" w:cs="B Nazanin"/>
                      <w:b/>
                      <w:bCs/>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شيخ حسن جواهرى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چكيده</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در قسمت اول مقاله از اهليت در فقه اسلامى و حقوق موضوعه ، اشتراط بلوغ در تكليف و تصرف هاى مالى ، تصرف هاى صحيح كودك ، قبول اسلام و عبادت‏هاى كودك، تعزير كودك و نشانه‏هاى طبيعى بلوغ بحث شد و در اين قسمت به بررسى بلوغ به واسطه سن و مباحث مربوط به سن بلوغ در فقه اسلامى و حقوق موضوعه و نيز سن رشد پرداخته مى‏شود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كليد واژگان: سن بلوغ، بلوغ پسر، بلوغ دختر، نشانه‏هاى بلوغ</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26" style="width:90.25pt;height:1.5pt" o:hrpct="200" o:hralign="right" o:hrstd="t" o:hrnoshade="t" o:hr="t" fillcolor="#5e98e7" stroked="f"/>
                    </w:pic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[48]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5936"/>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فقه اهل البيت اهليت حقوقى ،شناسايى سن بلوغ و تأثير آن در تكليف </w:t>
                        </w:r>
                        <w:bookmarkStart w:id="1" w:name="p49"/>
                        <w:bookmarkEnd w:id="1"/>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27"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outlineLvl w:val="2"/>
                    <w:rPr>
                      <w:rFonts w:ascii="Times New Roman" w:eastAsia="Times New Roman" w:hAnsi="Times New Roman" w:cs="B Nazanin"/>
                      <w:b/>
                      <w:bCs/>
                      <w:sz w:val="28"/>
                      <w:szCs w:val="28"/>
                    </w:rPr>
                  </w:pPr>
                  <w:r w:rsidRPr="008F3BCC">
                    <w:rPr>
                      <w:rFonts w:ascii="Times New Roman" w:eastAsia="Times New Roman" w:hAnsi="Times New Roman" w:cs="B Nazanin"/>
                      <w:b/>
                      <w:bCs/>
                      <w:sz w:val="28"/>
                      <w:szCs w:val="28"/>
                      <w:rtl/>
                    </w:rPr>
                    <w:t>بلوغ براساس سن</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سن بلوغ ،كامل شدن پانزده سال در پسر و نه سال در دختر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outlineLvl w:val="2"/>
                    <w:rPr>
                      <w:rFonts w:ascii="Times New Roman" w:eastAsia="Times New Roman" w:hAnsi="Times New Roman" w:cs="B Nazanin"/>
                      <w:b/>
                      <w:bCs/>
                      <w:sz w:val="28"/>
                      <w:szCs w:val="28"/>
                    </w:rPr>
                  </w:pPr>
                  <w:r w:rsidRPr="008F3BCC">
                    <w:rPr>
                      <w:rFonts w:ascii="Times New Roman" w:eastAsia="Times New Roman" w:hAnsi="Times New Roman" w:cs="B Nazanin"/>
                      <w:b/>
                      <w:bCs/>
                      <w:sz w:val="28"/>
                      <w:szCs w:val="28"/>
                      <w:rtl/>
                    </w:rPr>
                    <w:t>سن بلوغ پسر</w:t>
                  </w:r>
                  <w:r w:rsidRPr="008F3BCC">
                    <w:rPr>
                      <w:rFonts w:ascii="Times New Roman" w:eastAsia="Times New Roman" w:hAnsi="Times New Roman" w:cs="B Nazanin"/>
                      <w:b/>
                      <w:bCs/>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صاحب جواهر در مورد بلوغ پسر در پانزده سالگى مى‏گويد</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اين مطلب بين فقها مشهور و شهرت عظيمه و نزديك به اجماع دارد. در مفتاح الكرامه تصريح شده كه اين حكم ، مستفيض يا متواتر و مانند اجماع است. وى در اين زمينه مى‏گويد: «ادعاى اجماع در اين زمينه به دوازده مورد مى‏رسد، دلالت برخى عبارات فقها بر اجماع، صريح و ظاهر و برخى مشعر به اجماع است به گونه‏اى كه از گفتار فقها، علم به اجماع حاصل مى‏شود</w:t>
                  </w:r>
                  <w:r w:rsidRPr="008F3BCC">
                    <w:rPr>
                      <w:rFonts w:ascii="Times New Roman" w:eastAsia="Times New Roman" w:hAnsi="Times New Roman" w:cs="B Nazanin"/>
                      <w:sz w:val="28"/>
                      <w:szCs w:val="28"/>
                    </w:rPr>
                    <w:t xml:space="preserve">». </w:t>
                  </w:r>
                  <w:bookmarkStart w:id="2" w:name="491"/>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"49f1" \o " </w:instrText>
                  </w:r>
                  <w:r w:rsidRPr="008F3BCC">
                    <w:rPr>
                      <w:rFonts w:ascii="Times New Roman" w:eastAsia="Times New Roman" w:hAnsi="Times New Roman" w:cs="B Nazanin"/>
                      <w:sz w:val="28"/>
                      <w:szCs w:val="28"/>
                      <w:rtl/>
                    </w:rPr>
                    <w:instrText>جواهر الكلام، ج16، ص26</w:instrText>
                  </w:r>
                  <w:r w:rsidRPr="008F3BCC">
                    <w:rPr>
                      <w:rFonts w:ascii="Times New Roman" w:eastAsia="Times New Roman" w:hAnsi="Times New Roman" w:cs="B Nazanin"/>
                      <w:sz w:val="28"/>
                      <w:szCs w:val="28"/>
                    </w:rPr>
                    <w:instrText xml:space="preserve">."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(1)</w:t>
                  </w:r>
                  <w:r w:rsidR="002412BD" w:rsidRPr="008F3BCC">
                    <w:rPr>
                      <w:rFonts w:ascii="Times New Roman" w:eastAsia="Times New Roman" w:hAnsi="Times New Roman" w:cs="B Nazanin"/>
                      <w:sz w:val="28"/>
                      <w:szCs w:val="28"/>
                    </w:rPr>
                    <w:fldChar w:fldCharType="end"/>
                  </w:r>
                  <w:bookmarkEnd w:id="2"/>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گروه زيادى از فقهاى اهل سنت از جمله اوزاعى ، شافعى ، ابويوسف و محمد همين نظر را دارند</w:t>
                  </w:r>
                  <w:r w:rsidRPr="008F3BCC">
                    <w:rPr>
                      <w:rFonts w:ascii="Times New Roman" w:eastAsia="Times New Roman" w:hAnsi="Times New Roman" w:cs="B Nazanin"/>
                      <w:sz w:val="28"/>
                      <w:szCs w:val="28"/>
                    </w:rPr>
                    <w:t xml:space="preserve">. </w:t>
                  </w:r>
                  <w:bookmarkStart w:id="3" w:name="492"/>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"49f2" \o " </w:instrText>
                  </w:r>
                  <w:r w:rsidRPr="008F3BCC">
                    <w:rPr>
                      <w:rFonts w:ascii="Times New Roman" w:eastAsia="Times New Roman" w:hAnsi="Times New Roman" w:cs="B Nazanin"/>
                      <w:sz w:val="28"/>
                      <w:szCs w:val="28"/>
                      <w:rtl/>
                    </w:rPr>
                    <w:instrText>جواهر الكلام، ج16، ص26</w:instrText>
                  </w:r>
                  <w:r w:rsidRPr="008F3BCC">
                    <w:rPr>
                      <w:rFonts w:ascii="Times New Roman" w:eastAsia="Times New Roman" w:hAnsi="Times New Roman" w:cs="B Nazanin"/>
                      <w:sz w:val="28"/>
                      <w:szCs w:val="28"/>
                    </w:rPr>
                    <w:instrText xml:space="preserve">."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(2</w:t>
                  </w:r>
                  <w:proofErr w:type="gramStart"/>
                  <w:r w:rsidRPr="008F3BCC">
                    <w:rPr>
                      <w:rFonts w:ascii="Times New Roman" w:eastAsia="Times New Roman" w:hAnsi="Times New Roman" w:cs="B Nazanin" w:hint="cs"/>
                      <w:b/>
                      <w:bCs/>
                      <w:color w:val="112FC2"/>
                      <w:sz w:val="28"/>
                      <w:szCs w:val="28"/>
                      <w:u w:val="single"/>
                    </w:rPr>
                    <w:t>)</w:t>
                  </w:r>
                  <w:proofErr w:type="gramEnd"/>
                  <w:r w:rsidR="002412BD" w:rsidRPr="008F3BCC">
                    <w:rPr>
                      <w:rFonts w:ascii="Times New Roman" w:eastAsia="Times New Roman" w:hAnsi="Times New Roman" w:cs="B Nazanin"/>
                      <w:sz w:val="28"/>
                      <w:szCs w:val="28"/>
                    </w:rPr>
                    <w:fldChar w:fldCharType="end"/>
                  </w:r>
                  <w:bookmarkEnd w:id="3"/>
                  <w:r w:rsidRPr="008F3BCC">
                    <w:rPr>
                      <w:rFonts w:ascii="Times New Roman" w:eastAsia="Times New Roman" w:hAnsi="Times New Roman" w:cs="B Nazanin"/>
                      <w:sz w:val="28"/>
                      <w:szCs w:val="28"/>
                      <w:rtl/>
                    </w:rPr>
                    <w:t>برخى از ايشان سن را براى تحقق بلوغ پسر، معتبر نمى دانند. داود در اين زمينه مى‏گويد</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مرز سنى براى بلوغ وجود ندارد؛ زيرا در روايت نبوى صلوات اللّه‏ عليه آمده است: «رفع القلم عن ثلاث، عن الصبي حتى يحتلم...؛ قلم تكليف از سه دسته برداشته شده است؛ كودك تا زمانى كه محتلم شود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بر اساس اين روايت، بلوغ با رسيدن به احتلام ثابت مى‏شود و اثبات بلوغ بر اساس سن، مخالف مضمون اين روايت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مالك و پيروان او نيز ، هفده يا هجده سالگى را به عنوان سن بلوغ پسر ذكر كرده‏اند. همچنين از ابو حنيفه دو سخن در مورد سن بلوغ پسر بچه نقل شده</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28" style="width:90.25pt;height:1.5pt" o:hrpct="200" o:hralign="right" o:hrstd="t" o:hrnoshade="t" o:hr="t" fillcolor="#5e98e7" stroked="f"/>
                    </w:pict>
                  </w:r>
                </w:p>
                <w:bookmarkStart w:id="4" w:name="49f1"/>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"491"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(1)</w:t>
                  </w:r>
                  <w:r w:rsidRPr="008F3BCC">
                    <w:rPr>
                      <w:rFonts w:ascii="Times New Roman" w:eastAsia="Times New Roman" w:hAnsi="Times New Roman" w:cs="B Nazanin"/>
                      <w:b/>
                      <w:bCs/>
                      <w:color w:val="112FC2"/>
                      <w:sz w:val="28"/>
                      <w:szCs w:val="28"/>
                    </w:rPr>
                    <w:fldChar w:fldCharType="end"/>
                  </w:r>
                  <w:bookmarkEnd w:id="4"/>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جواهر الكلام، ج16، ص26</w:t>
                  </w:r>
                  <w:r w:rsidR="00074DFC" w:rsidRPr="008F3BCC">
                    <w:rPr>
                      <w:rFonts w:ascii="Times New Roman" w:eastAsia="Times New Roman" w:hAnsi="Times New Roman" w:cs="B Nazanin" w:hint="cs"/>
                      <w:b/>
                      <w:bCs/>
                      <w:color w:val="112FC2"/>
                      <w:sz w:val="28"/>
                      <w:szCs w:val="28"/>
                    </w:rPr>
                    <w:t xml:space="preserve">. </w:t>
                  </w:r>
                </w:p>
                <w:bookmarkStart w:id="5" w:name="49f2"/>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"492"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(2)</w:t>
                  </w:r>
                  <w:r w:rsidRPr="008F3BCC">
                    <w:rPr>
                      <w:rFonts w:ascii="Times New Roman" w:eastAsia="Times New Roman" w:hAnsi="Times New Roman" w:cs="B Nazanin"/>
                      <w:b/>
                      <w:bCs/>
                      <w:color w:val="112FC2"/>
                      <w:sz w:val="28"/>
                      <w:szCs w:val="28"/>
                    </w:rPr>
                    <w:fldChar w:fldCharType="end"/>
                  </w:r>
                  <w:bookmarkEnd w:id="5"/>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المغنى، ابن قدامه ، ج14، ص514</w:t>
                  </w:r>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[49]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2992"/>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lastRenderedPageBreak/>
                          <w:t>فقه اهل البيت سال 15، شماره 60</w:t>
                        </w:r>
                        <w:bookmarkStart w:id="6" w:name="p50"/>
                        <w:bookmarkEnd w:id="6"/>
                        <w:r w:rsidRPr="008F3BCC">
                          <w:rPr>
                            <w:rFonts w:ascii="Times New Roman" w:eastAsia="Times New Roman" w:hAnsi="Times New Roman" w:cs="B Nazanin"/>
                            <w:sz w:val="28"/>
                            <w:szCs w:val="28"/>
                            <w:rtl/>
                          </w:rPr>
                          <w:t xml:space="preserve"> </w:t>
                        </w:r>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29"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است: يكى از هفده سالگى و ديگرى هجده سالگى</w:t>
                  </w:r>
                  <w:r w:rsidRPr="008F3BCC">
                    <w:rPr>
                      <w:rFonts w:ascii="Times New Roman" w:eastAsia="Times New Roman" w:hAnsi="Times New Roman" w:cs="B Nazanin"/>
                      <w:sz w:val="28"/>
                      <w:szCs w:val="28"/>
                    </w:rPr>
                    <w:t xml:space="preserve"> . </w:t>
                  </w:r>
                  <w:bookmarkStart w:id="7" w:name="503"/>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"50f3" \o " </w:instrText>
                  </w:r>
                  <w:r w:rsidRPr="008F3BCC">
                    <w:rPr>
                      <w:rFonts w:ascii="Times New Roman" w:eastAsia="Times New Roman" w:hAnsi="Times New Roman" w:cs="B Nazanin"/>
                      <w:sz w:val="28"/>
                      <w:szCs w:val="28"/>
                      <w:rtl/>
                    </w:rPr>
                    <w:instrText>همان</w:instrText>
                  </w:r>
                  <w:r w:rsidRPr="008F3BCC">
                    <w:rPr>
                      <w:rFonts w:ascii="Times New Roman" w:eastAsia="Times New Roman" w:hAnsi="Times New Roman" w:cs="B Nazanin"/>
                      <w:sz w:val="28"/>
                      <w:szCs w:val="28"/>
                    </w:rPr>
                    <w:instrText xml:space="preserve">."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(3)</w:t>
                  </w:r>
                  <w:r w:rsidR="002412BD" w:rsidRPr="008F3BCC">
                    <w:rPr>
                      <w:rFonts w:ascii="Times New Roman" w:eastAsia="Times New Roman" w:hAnsi="Times New Roman" w:cs="B Nazanin"/>
                      <w:sz w:val="28"/>
                      <w:szCs w:val="28"/>
                    </w:rPr>
                    <w:fldChar w:fldCharType="end"/>
                  </w:r>
                  <w:bookmarkEnd w:id="7"/>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قول صحيح در مورد سن بلوغ پسر بچه، تمام شدن پانزده سال است. مستند اين قول ، دلايل فراوانى است كه عبارتند از</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1. </w:t>
                  </w:r>
                  <w:r w:rsidRPr="008F3BCC">
                    <w:rPr>
                      <w:rFonts w:ascii="Times New Roman" w:eastAsia="Times New Roman" w:hAnsi="Times New Roman" w:cs="B Nazanin"/>
                      <w:sz w:val="28"/>
                      <w:szCs w:val="28"/>
                      <w:rtl/>
                    </w:rPr>
                    <w:t>روايت ابن عمر: گروهى كه سخنانشان قابل اعتماد است از قول ابن عمر نقل كرده‏اند كه گفته است</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w:t>
                  </w:r>
                  <w:r w:rsidRPr="008F3BCC">
                    <w:rPr>
                      <w:rFonts w:ascii="Times New Roman" w:eastAsia="Times New Roman" w:hAnsi="Times New Roman" w:cs="B Nazanin"/>
                      <w:sz w:val="28"/>
                      <w:szCs w:val="28"/>
                      <w:rtl/>
                    </w:rPr>
                    <w:t>عرضت على رسول اللّه</w:t>
                  </w:r>
                  <w:proofErr w:type="gramStart"/>
                  <w:r w:rsidRPr="008F3BCC">
                    <w:rPr>
                      <w:rFonts w:ascii="Times New Roman" w:eastAsia="Times New Roman" w:hAnsi="Times New Roman" w:cs="B Nazanin"/>
                      <w:sz w:val="28"/>
                      <w:szCs w:val="28"/>
                      <w:rtl/>
                    </w:rPr>
                    <w:t>‏(</w:t>
                  </w:r>
                  <w:proofErr w:type="gramEnd"/>
                  <w:r w:rsidRPr="008F3BCC">
                    <w:rPr>
                      <w:rFonts w:ascii="Times New Roman" w:eastAsia="Times New Roman" w:hAnsi="Times New Roman" w:cs="B Nazanin"/>
                      <w:sz w:val="28"/>
                      <w:szCs w:val="28"/>
                      <w:rtl/>
                    </w:rPr>
                    <w:t>ص) وأنا ابن أربع عشرة سنة فلم يجزنى فى القتال ، وعرضت عليه وأنا ابن خمس عشرة فأجازني ؛ خود را براى شركت در جنگ در سن چهارده سالگى به رسول خدا ـ صلوات اللّه‏ عليه ـ عرضه داشتم، اجازه جنگيدن ندادند و در سن پانزده سالگى براى جنگ داوطلب شدم اجازه فرمودند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در بيان ديگرى از ابن عمر آمده است</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w:t>
                  </w:r>
                  <w:r w:rsidRPr="008F3BCC">
                    <w:rPr>
                      <w:rFonts w:ascii="Times New Roman" w:eastAsia="Times New Roman" w:hAnsi="Times New Roman" w:cs="B Nazanin"/>
                      <w:sz w:val="28"/>
                      <w:szCs w:val="28"/>
                      <w:rtl/>
                    </w:rPr>
                    <w:t xml:space="preserve">عرضت عليه يوم أُحد وأنا ابن أربع عشرة فردّني ولم يرني بلغت ، و عرضت عليه عام الخندق وأنا ابن خمس عشرة فأجازني ؛ خود را در روز جنگ احد در حالى كه چهارده سال سن داشتم بر </w:t>
                  </w:r>
                  <w:proofErr w:type="gramStart"/>
                  <w:r w:rsidRPr="008F3BCC">
                    <w:rPr>
                      <w:rFonts w:ascii="Times New Roman" w:eastAsia="Times New Roman" w:hAnsi="Times New Roman" w:cs="B Nazanin"/>
                      <w:sz w:val="28"/>
                      <w:szCs w:val="28"/>
                      <w:rtl/>
                    </w:rPr>
                    <w:t>پيامبر(</w:t>
                  </w:r>
                  <w:proofErr w:type="gramEnd"/>
                  <w:r w:rsidRPr="008F3BCC">
                    <w:rPr>
                      <w:rFonts w:ascii="Times New Roman" w:eastAsia="Times New Roman" w:hAnsi="Times New Roman" w:cs="B Nazanin"/>
                      <w:sz w:val="28"/>
                      <w:szCs w:val="28"/>
                      <w:rtl/>
                    </w:rPr>
                    <w:t>ص) عرضه داشتم ولى نپذيرفتند و من را در حد بلوغ نديدند، لكن در روز جنگ خندق در حالى كه پانزده سال داشتم خود را عرضه كردم اجازه فرمودند</w:t>
                  </w:r>
                  <w:r w:rsidRPr="008F3BCC">
                    <w:rPr>
                      <w:rFonts w:ascii="Times New Roman" w:eastAsia="Times New Roman" w:hAnsi="Times New Roman" w:cs="B Nazanin"/>
                      <w:sz w:val="28"/>
                      <w:szCs w:val="28"/>
                    </w:rPr>
                    <w:t xml:space="preserve">». </w:t>
                  </w:r>
                  <w:bookmarkStart w:id="8" w:name="504"/>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"50f4" \o " </w:instrText>
                  </w:r>
                  <w:r w:rsidRPr="008F3BCC">
                    <w:rPr>
                      <w:rFonts w:ascii="Times New Roman" w:eastAsia="Times New Roman" w:hAnsi="Times New Roman" w:cs="B Nazanin"/>
                      <w:sz w:val="28"/>
                      <w:szCs w:val="28"/>
                      <w:rtl/>
                    </w:rPr>
                    <w:instrText>همان</w:instrText>
                  </w:r>
                  <w:r w:rsidRPr="008F3BCC">
                    <w:rPr>
                      <w:rFonts w:ascii="Times New Roman" w:eastAsia="Times New Roman" w:hAnsi="Times New Roman" w:cs="B Nazanin"/>
                      <w:sz w:val="28"/>
                      <w:szCs w:val="28"/>
                    </w:rPr>
                    <w:instrText xml:space="preserve">."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(4)</w:t>
                  </w:r>
                  <w:r w:rsidR="002412BD" w:rsidRPr="008F3BCC">
                    <w:rPr>
                      <w:rFonts w:ascii="Times New Roman" w:eastAsia="Times New Roman" w:hAnsi="Times New Roman" w:cs="B Nazanin"/>
                      <w:sz w:val="28"/>
                      <w:szCs w:val="28"/>
                    </w:rPr>
                    <w:fldChar w:fldCharType="end"/>
                  </w:r>
                  <w:bookmarkEnd w:id="8"/>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2. </w:t>
                  </w:r>
                  <w:r w:rsidRPr="008F3BCC">
                    <w:rPr>
                      <w:rFonts w:ascii="Times New Roman" w:eastAsia="Times New Roman" w:hAnsi="Times New Roman" w:cs="B Nazanin"/>
                      <w:sz w:val="28"/>
                      <w:szCs w:val="28"/>
                      <w:rtl/>
                    </w:rPr>
                    <w:t>روايت انس: انس از پيامبر(ص) نقل مى‏كند</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w:t>
                  </w:r>
                  <w:r w:rsidRPr="008F3BCC">
                    <w:rPr>
                      <w:rFonts w:ascii="Times New Roman" w:eastAsia="Times New Roman" w:hAnsi="Times New Roman" w:cs="B Nazanin"/>
                      <w:sz w:val="28"/>
                      <w:szCs w:val="28"/>
                      <w:rtl/>
                    </w:rPr>
                    <w:t xml:space="preserve">إذا استكمل المولود خمس عشرة سنة كتب ما له و ما عليه واُخذت منه الحدود </w:t>
                  </w:r>
                  <w:bookmarkStart w:id="9" w:name="505"/>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"50f5" \o " </w:instrText>
                  </w:r>
                  <w:r w:rsidRPr="008F3BCC">
                    <w:rPr>
                      <w:rFonts w:ascii="Times New Roman" w:eastAsia="Times New Roman" w:hAnsi="Times New Roman" w:cs="B Nazanin"/>
                      <w:sz w:val="28"/>
                      <w:szCs w:val="28"/>
                      <w:rtl/>
                    </w:rPr>
                    <w:instrText>همان</w:instrText>
                  </w:r>
                  <w:r w:rsidRPr="008F3BCC">
                    <w:rPr>
                      <w:rFonts w:ascii="Times New Roman" w:eastAsia="Times New Roman" w:hAnsi="Times New Roman" w:cs="B Nazanin"/>
                      <w:sz w:val="28"/>
                      <w:szCs w:val="28"/>
                    </w:rPr>
                    <w:instrText xml:space="preserve">."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(5</w:t>
                  </w:r>
                  <w:proofErr w:type="gramStart"/>
                  <w:r w:rsidRPr="008F3BCC">
                    <w:rPr>
                      <w:rFonts w:ascii="Times New Roman" w:eastAsia="Times New Roman" w:hAnsi="Times New Roman" w:cs="B Nazanin" w:hint="cs"/>
                      <w:b/>
                      <w:bCs/>
                      <w:color w:val="112FC2"/>
                      <w:sz w:val="28"/>
                      <w:szCs w:val="28"/>
                      <w:u w:val="single"/>
                    </w:rPr>
                    <w:t>)</w:t>
                  </w:r>
                  <w:proofErr w:type="gramEnd"/>
                  <w:r w:rsidR="002412BD" w:rsidRPr="008F3BCC">
                    <w:rPr>
                      <w:rFonts w:ascii="Times New Roman" w:eastAsia="Times New Roman" w:hAnsi="Times New Roman" w:cs="B Nazanin"/>
                      <w:sz w:val="28"/>
                      <w:szCs w:val="28"/>
                    </w:rPr>
                    <w:fldChar w:fldCharType="end"/>
                  </w:r>
                  <w:bookmarkEnd w:id="9"/>
                  <w:r w:rsidRPr="008F3BCC">
                    <w:rPr>
                      <w:rFonts w:ascii="Times New Roman" w:eastAsia="Times New Roman" w:hAnsi="Times New Roman" w:cs="B Nazanin"/>
                      <w:sz w:val="28"/>
                      <w:szCs w:val="28"/>
                      <w:rtl/>
                    </w:rPr>
                    <w:t>؛ زمانى كه فرزند به پانزده سال رسيد ، نيكى ها و بدى هايش ثبت مى‏گردد و در برابر حدود الهى مورد مؤاخذه قرار مى‏گيرد</w:t>
                  </w:r>
                  <w:r w:rsidRPr="008F3BCC">
                    <w:rPr>
                      <w:rFonts w:ascii="Times New Roman" w:eastAsia="Times New Roman" w:hAnsi="Times New Roman" w:cs="B Nazanin"/>
                      <w:sz w:val="28"/>
                      <w:szCs w:val="28"/>
                    </w:rPr>
                    <w:t>».</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30" style="width:90.25pt;height:1.5pt" o:hrpct="200" o:hralign="right" o:hrstd="t" o:hrnoshade="t" o:hr="t" fillcolor="#5e98e7" stroked="f"/>
                    </w:pict>
                  </w:r>
                </w:p>
                <w:bookmarkStart w:id="10" w:name="50f3"/>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"503"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(3)</w:t>
                  </w:r>
                  <w:r w:rsidRPr="008F3BCC">
                    <w:rPr>
                      <w:rFonts w:ascii="Times New Roman" w:eastAsia="Times New Roman" w:hAnsi="Times New Roman" w:cs="B Nazanin"/>
                      <w:b/>
                      <w:bCs/>
                      <w:color w:val="112FC2"/>
                      <w:sz w:val="28"/>
                      <w:szCs w:val="28"/>
                    </w:rPr>
                    <w:fldChar w:fldCharType="end"/>
                  </w:r>
                  <w:bookmarkEnd w:id="10"/>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همان</w:t>
                  </w:r>
                  <w:r w:rsidR="00074DFC" w:rsidRPr="008F3BCC">
                    <w:rPr>
                      <w:rFonts w:ascii="Times New Roman" w:eastAsia="Times New Roman" w:hAnsi="Times New Roman" w:cs="B Nazanin" w:hint="cs"/>
                      <w:b/>
                      <w:bCs/>
                      <w:color w:val="112FC2"/>
                      <w:sz w:val="28"/>
                      <w:szCs w:val="28"/>
                    </w:rPr>
                    <w:t xml:space="preserve">. </w:t>
                  </w:r>
                </w:p>
                <w:bookmarkStart w:id="11" w:name="50f4"/>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"504"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(4)</w:t>
                  </w:r>
                  <w:r w:rsidRPr="008F3BCC">
                    <w:rPr>
                      <w:rFonts w:ascii="Times New Roman" w:eastAsia="Times New Roman" w:hAnsi="Times New Roman" w:cs="B Nazanin"/>
                      <w:b/>
                      <w:bCs/>
                      <w:color w:val="112FC2"/>
                      <w:sz w:val="28"/>
                      <w:szCs w:val="28"/>
                    </w:rPr>
                    <w:fldChar w:fldCharType="end"/>
                  </w:r>
                  <w:bookmarkEnd w:id="11"/>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مراجعه كنيد به : سنن البيهقى ، ج6 ، ص55 ؛ والمغنى ابن قدامة ، ج4، ص514 ـ 0515 </w:t>
                  </w:r>
                </w:p>
                <w:bookmarkStart w:id="12" w:name="50f5"/>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"505"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(5)</w:t>
                  </w:r>
                  <w:r w:rsidRPr="008F3BCC">
                    <w:rPr>
                      <w:rFonts w:ascii="Times New Roman" w:eastAsia="Times New Roman" w:hAnsi="Times New Roman" w:cs="B Nazanin"/>
                      <w:b/>
                      <w:bCs/>
                      <w:color w:val="112FC2"/>
                      <w:sz w:val="28"/>
                      <w:szCs w:val="28"/>
                    </w:rPr>
                    <w:fldChar w:fldCharType="end"/>
                  </w:r>
                  <w:bookmarkEnd w:id="12"/>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همان دو منبع </w:t>
                  </w:r>
                  <w:proofErr w:type="gramStart"/>
                  <w:r w:rsidR="00074DFC" w:rsidRPr="008F3BCC">
                    <w:rPr>
                      <w:rFonts w:ascii="Times New Roman" w:eastAsia="Times New Roman" w:hAnsi="Times New Roman" w:cs="B Nazanin" w:hint="cs"/>
                      <w:b/>
                      <w:bCs/>
                      <w:color w:val="112FC2"/>
                      <w:sz w:val="28"/>
                      <w:szCs w:val="28"/>
                      <w:rtl/>
                    </w:rPr>
                    <w:t>قبلى</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[50]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5936"/>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فقه اهل البيت اهليت حقوقى ،شناسايى سن بلوغ و تأثير آن در تكليف </w:t>
                        </w:r>
                        <w:bookmarkStart w:id="13" w:name="p51"/>
                        <w:bookmarkEnd w:id="13"/>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31"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3. </w:t>
                  </w:r>
                  <w:r w:rsidRPr="008F3BCC">
                    <w:rPr>
                      <w:rFonts w:ascii="Times New Roman" w:eastAsia="Times New Roman" w:hAnsi="Times New Roman" w:cs="B Nazanin"/>
                      <w:sz w:val="28"/>
                      <w:szCs w:val="28"/>
                      <w:rtl/>
                    </w:rPr>
                    <w:t>صحيح ابن محبوب از عبدالعزيز العبدى از حمزة بن حمران از حمران</w:t>
                  </w:r>
                  <w:r w:rsidRPr="008F3BCC">
                    <w:rPr>
                      <w:rFonts w:ascii="Times New Roman" w:eastAsia="Times New Roman" w:hAnsi="Times New Roman" w:cs="B Nazanin"/>
                      <w:sz w:val="28"/>
                      <w:szCs w:val="28"/>
                    </w:rPr>
                    <w:t xml:space="preserve"> :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قال : سألت أبا جعفر(ع) قلت له : متى يجب على الغلام أن يؤخذ بالحدود التامة و يقام عليه ويؤخذ بها ؟ فقال</w:t>
                  </w:r>
                  <w:r w:rsidRPr="008F3BCC">
                    <w:rPr>
                      <w:rFonts w:ascii="Times New Roman" w:eastAsia="Times New Roman" w:hAnsi="Times New Roman" w:cs="B Nazanin"/>
                      <w:sz w:val="28"/>
                      <w:szCs w:val="28"/>
                    </w:rPr>
                    <w:t xml:space="preserve"> : </w:t>
                  </w:r>
                  <w:r w:rsidRPr="008F3BCC">
                    <w:rPr>
                      <w:rFonts w:ascii="Times New Roman" w:eastAsia="Times New Roman" w:hAnsi="Times New Roman" w:cs="B Nazanin"/>
                      <w:sz w:val="28"/>
                      <w:szCs w:val="28"/>
                      <w:rtl/>
                    </w:rPr>
                    <w:t>إذا خرج عنه اليتم وأدرك، قلت : فلذلك حدّ يعرف به؟ فقال : «إذا احتلم أو بلغ خمس عشرة سنة أو أشعر أو أنبت قبل ذلك اُقيمت عليه الحدود التامة واُخذ بها وأخذت له</w:t>
                  </w:r>
                  <w:r w:rsidRPr="008F3BCC">
                    <w:rPr>
                      <w:rFonts w:ascii="Times New Roman" w:eastAsia="Times New Roman" w:hAnsi="Times New Roman" w:cs="B Nazanin"/>
                      <w:sz w:val="28"/>
                      <w:szCs w:val="28"/>
                    </w:rPr>
                    <w:t xml:space="preserve"> ... </w:t>
                  </w:r>
                  <w:bookmarkStart w:id="14" w:name="516"/>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"51f6" \o " </w:instrText>
                  </w:r>
                  <w:r w:rsidRPr="008F3BCC">
                    <w:rPr>
                      <w:rFonts w:ascii="Times New Roman" w:eastAsia="Times New Roman" w:hAnsi="Times New Roman" w:cs="B Nazanin"/>
                      <w:sz w:val="28"/>
                      <w:szCs w:val="28"/>
                      <w:rtl/>
                    </w:rPr>
                    <w:instrText>وسائل الشيعة ، ج1 ، ص30 ، ب 4 از ابواب مقدمة العبادات ، ح 2</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(6)</w:t>
                  </w:r>
                  <w:r w:rsidR="002412BD" w:rsidRPr="008F3BCC">
                    <w:rPr>
                      <w:rFonts w:ascii="Times New Roman" w:eastAsia="Times New Roman" w:hAnsi="Times New Roman" w:cs="B Nazanin"/>
                      <w:sz w:val="28"/>
                      <w:szCs w:val="28"/>
                    </w:rPr>
                    <w:fldChar w:fldCharType="end"/>
                  </w:r>
                  <w:bookmarkEnd w:id="14"/>
                  <w:r w:rsidRPr="008F3BCC">
                    <w:rPr>
                      <w:rFonts w:ascii="Times New Roman" w:eastAsia="Times New Roman" w:hAnsi="Times New Roman" w:cs="B Nazanin"/>
                      <w:sz w:val="28"/>
                      <w:szCs w:val="28"/>
                      <w:rtl/>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حمران مى‏گويد: از امام باقر(ع) پرسيدم : پسر بچه در چه سنى به واسطه نقض حدود الهى مورد مؤاخذه قرار مى‏گيرد و حدود به طور كامل بر او جارى مى‏شود؟ امام باقر(ع) در پاسخ فرمودند: زمانى كه از يتيمى خارج شود و بالغ شود. پرسيدم : آيا براى شناسايى خروج از يتيمى و رسيدن به بلوغ، نشانه‏اى وجود دارد؟ در جواب فرمودند: زمانى كه محتلم شود يا به سن پانزده سالگى برسد يا اينكه قبل از رسيدن به سن پانزده سالگى، موهاى خشن بر شرمگاه يا بر صورت او برويد. در اين زمان، حدود به طور كامل بر او اجرا مى‏شود و مؤاخذه مى‏شود</w:t>
                  </w:r>
                  <w:r w:rsidRPr="008F3BCC">
                    <w:rPr>
                      <w:rFonts w:ascii="Times New Roman" w:eastAsia="Times New Roman" w:hAnsi="Times New Roman" w:cs="B Nazanin"/>
                      <w:sz w:val="28"/>
                      <w:szCs w:val="28"/>
                    </w:rPr>
                    <w:t xml:space="preserve">». </w:t>
                  </w:r>
                  <w:bookmarkStart w:id="15" w:name="517"/>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"51f7" \o " </w:instrText>
                  </w:r>
                  <w:r w:rsidRPr="008F3BCC">
                    <w:rPr>
                      <w:rFonts w:ascii="Times New Roman" w:eastAsia="Times New Roman" w:hAnsi="Times New Roman" w:cs="B Nazanin"/>
                      <w:sz w:val="28"/>
                      <w:szCs w:val="28"/>
                      <w:rtl/>
                    </w:rPr>
                    <w:instrText>وسائل الشيعة ، ج1 ، ص30 ، ب 4 از ابواب مقدمة العبادات ، ح 2</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(7)</w:t>
                  </w:r>
                  <w:r w:rsidR="002412BD" w:rsidRPr="008F3BCC">
                    <w:rPr>
                      <w:rFonts w:ascii="Times New Roman" w:eastAsia="Times New Roman" w:hAnsi="Times New Roman" w:cs="B Nazanin"/>
                      <w:sz w:val="28"/>
                      <w:szCs w:val="28"/>
                    </w:rPr>
                    <w:fldChar w:fldCharType="end"/>
                  </w:r>
                  <w:bookmarkEnd w:id="15"/>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اين روايت، در اثبات ادعاى ما صراحت دارد. حمزة بن حمران، همان گونه كه صاحب جواهر در مورد او مى‏گويد</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w:t>
                  </w:r>
                  <w:r w:rsidRPr="008F3BCC">
                    <w:rPr>
                      <w:rFonts w:ascii="Times New Roman" w:eastAsia="Times New Roman" w:hAnsi="Times New Roman" w:cs="B Nazanin"/>
                      <w:sz w:val="28"/>
                      <w:szCs w:val="28"/>
                      <w:rtl/>
                    </w:rPr>
                    <w:t>فردى است كه روايات فراوانى از او نقل شده و احاديث او محكم و قابل اعتماد است. بزرگانى مانند ابن ابى عمير و حسن بن محبوب و ابن بكير و امثال ايشان كه از اصحاب اجماع هستند از او روايت نقل كره‏اند</w:t>
                  </w:r>
                  <w:r w:rsidRPr="008F3BCC">
                    <w:rPr>
                      <w:rFonts w:ascii="Times New Roman" w:eastAsia="Times New Roman" w:hAnsi="Times New Roman" w:cs="B Nazanin"/>
                      <w:sz w:val="28"/>
                      <w:szCs w:val="28"/>
                    </w:rPr>
                    <w:t xml:space="preserve">». </w:t>
                  </w:r>
                  <w:bookmarkStart w:id="16" w:name="518"/>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"51f8" \o " </w:instrText>
                  </w:r>
                  <w:r w:rsidRPr="008F3BCC">
                    <w:rPr>
                      <w:rFonts w:ascii="Times New Roman" w:eastAsia="Times New Roman" w:hAnsi="Times New Roman" w:cs="B Nazanin"/>
                      <w:sz w:val="28"/>
                      <w:szCs w:val="28"/>
                      <w:rtl/>
                    </w:rPr>
                    <w:instrText>وسائل الشيعة ، ج1 ، ص30 ، ب 4 از ابواب مقدمة العبادات ، ح 2</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(8)</w:t>
                  </w:r>
                  <w:r w:rsidR="002412BD" w:rsidRPr="008F3BCC">
                    <w:rPr>
                      <w:rFonts w:ascii="Times New Roman" w:eastAsia="Times New Roman" w:hAnsi="Times New Roman" w:cs="B Nazanin"/>
                      <w:sz w:val="28"/>
                      <w:szCs w:val="28"/>
                    </w:rPr>
                    <w:fldChar w:fldCharType="end"/>
                  </w:r>
                  <w:bookmarkEnd w:id="16"/>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32" style="width:90.25pt;height:1.5pt" o:hrpct="200" o:hralign="right" o:hrstd="t" o:hrnoshade="t" o:hr="t" fillcolor="#5e98e7" stroked="f"/>
                    </w:pict>
                  </w:r>
                </w:p>
                <w:bookmarkStart w:id="17" w:name="51f6"/>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"516"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(6)</w:t>
                  </w:r>
                  <w:r w:rsidRPr="008F3BCC">
                    <w:rPr>
                      <w:rFonts w:ascii="Times New Roman" w:eastAsia="Times New Roman" w:hAnsi="Times New Roman" w:cs="B Nazanin"/>
                      <w:b/>
                      <w:bCs/>
                      <w:color w:val="112FC2"/>
                      <w:sz w:val="28"/>
                      <w:szCs w:val="28"/>
                    </w:rPr>
                    <w:fldChar w:fldCharType="end"/>
                  </w:r>
                  <w:bookmarkEnd w:id="17"/>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وسائل الشيعة ، ج1 ، ص30 ، ب 4 از ابواب مقدمة العبادات ، ح </w:t>
                  </w:r>
                  <w:proofErr w:type="gramStart"/>
                  <w:r w:rsidR="00074DFC" w:rsidRPr="008F3BCC">
                    <w:rPr>
                      <w:rFonts w:ascii="Times New Roman" w:eastAsia="Times New Roman" w:hAnsi="Times New Roman" w:cs="B Nazanin" w:hint="cs"/>
                      <w:b/>
                      <w:bCs/>
                      <w:color w:val="112FC2"/>
                      <w:sz w:val="28"/>
                      <w:szCs w:val="28"/>
                      <w:rtl/>
                    </w:rPr>
                    <w:t>2</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18" w:name="51f7"/>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"517"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(7)</w:t>
                  </w:r>
                  <w:r w:rsidRPr="008F3BCC">
                    <w:rPr>
                      <w:rFonts w:ascii="Times New Roman" w:eastAsia="Times New Roman" w:hAnsi="Times New Roman" w:cs="B Nazanin"/>
                      <w:b/>
                      <w:bCs/>
                      <w:color w:val="112FC2"/>
                      <w:sz w:val="28"/>
                      <w:szCs w:val="28"/>
                    </w:rPr>
                    <w:fldChar w:fldCharType="end"/>
                  </w:r>
                  <w:bookmarkEnd w:id="18"/>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روايات متعدد در باب اهميت اجراى حدود وجود دارد كه بر اساس آن حدود الهى‏حتى در مورد كودكان نيز </w:t>
                  </w:r>
                  <w:r w:rsidR="00074DFC" w:rsidRPr="008F3BCC">
                    <w:rPr>
                      <w:rFonts w:ascii="Times New Roman" w:eastAsia="Times New Roman" w:hAnsi="Times New Roman" w:cs="B Nazanin" w:hint="cs"/>
                      <w:b/>
                      <w:bCs/>
                      <w:color w:val="112FC2"/>
                      <w:sz w:val="28"/>
                      <w:szCs w:val="28"/>
                      <w:rtl/>
                    </w:rPr>
                    <w:lastRenderedPageBreak/>
                    <w:t>ترك نمى‏شود لكن به طور ناقص اجرا مى‏گردد</w:t>
                  </w:r>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وسائل الشيعة، ج28، باب 1 از ابواب وجوب إقامتها بشروطها و تحريم تعطيلها </w:t>
                  </w:r>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ص 11: مترجم</w:t>
                  </w:r>
                  <w:r w:rsidR="00074DFC" w:rsidRPr="008F3BCC">
                    <w:rPr>
                      <w:rFonts w:ascii="Times New Roman" w:eastAsia="Times New Roman" w:hAnsi="Times New Roman" w:cs="B Nazanin" w:hint="cs"/>
                      <w:b/>
                      <w:bCs/>
                      <w:color w:val="112FC2"/>
                      <w:sz w:val="28"/>
                      <w:szCs w:val="28"/>
                    </w:rPr>
                    <w:t xml:space="preserve">. </w:t>
                  </w:r>
                </w:p>
                <w:bookmarkStart w:id="19" w:name="51f8"/>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"518"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(8)</w:t>
                  </w:r>
                  <w:r w:rsidRPr="008F3BCC">
                    <w:rPr>
                      <w:rFonts w:ascii="Times New Roman" w:eastAsia="Times New Roman" w:hAnsi="Times New Roman" w:cs="B Nazanin"/>
                      <w:b/>
                      <w:bCs/>
                      <w:color w:val="112FC2"/>
                      <w:sz w:val="28"/>
                      <w:szCs w:val="28"/>
                    </w:rPr>
                    <w:fldChar w:fldCharType="end"/>
                  </w:r>
                  <w:bookmarkEnd w:id="19"/>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جواهر الكلام ، ج26 ، </w:t>
                  </w:r>
                  <w:proofErr w:type="gramStart"/>
                  <w:r w:rsidR="00074DFC" w:rsidRPr="008F3BCC">
                    <w:rPr>
                      <w:rFonts w:ascii="Times New Roman" w:eastAsia="Times New Roman" w:hAnsi="Times New Roman" w:cs="B Nazanin" w:hint="cs"/>
                      <w:b/>
                      <w:bCs/>
                      <w:color w:val="112FC2"/>
                      <w:sz w:val="28"/>
                      <w:szCs w:val="28"/>
                      <w:rtl/>
                    </w:rPr>
                    <w:t>ص25</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lastRenderedPageBreak/>
              <w:t xml:space="preserve">[51]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2992"/>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فقه اهل البيت سال 15، شماره 60</w:t>
                        </w:r>
                        <w:bookmarkStart w:id="20" w:name="p52"/>
                        <w:bookmarkEnd w:id="20"/>
                        <w:r w:rsidRPr="008F3BCC">
                          <w:rPr>
                            <w:rFonts w:ascii="Times New Roman" w:eastAsia="Times New Roman" w:hAnsi="Times New Roman" w:cs="B Nazanin"/>
                            <w:sz w:val="28"/>
                            <w:szCs w:val="28"/>
                            <w:rtl/>
                          </w:rPr>
                          <w:t xml:space="preserve"> </w:t>
                        </w:r>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33"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البته در سند اين روايت، عبد العزيز العبدى است كه هيچ نصى در جرح يا تضعيف او وجود ندارد. از آنجا كه حسن بن محبوب از او روايت نقل مى‏كند، گمان قوى بر عدالت او حاصل مى‏شود كه البته چنين ظن و گمانى حجت نيست. لكن همانگونه كه صاحب جواهر تذكر مى‏دهد </w:t>
                  </w:r>
                  <w:bookmarkStart w:id="21" w:name="529"/>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"52f9" \o " </w:instrText>
                  </w:r>
                  <w:r w:rsidRPr="008F3BCC">
                    <w:rPr>
                      <w:rFonts w:ascii="Times New Roman" w:eastAsia="Times New Roman" w:hAnsi="Times New Roman" w:cs="B Nazanin"/>
                      <w:sz w:val="28"/>
                      <w:szCs w:val="28"/>
                      <w:rtl/>
                    </w:rPr>
                    <w:instrText>همان</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(9)</w:t>
                  </w:r>
                  <w:r w:rsidR="002412BD" w:rsidRPr="008F3BCC">
                    <w:rPr>
                      <w:rFonts w:ascii="Times New Roman" w:eastAsia="Times New Roman" w:hAnsi="Times New Roman" w:cs="B Nazanin"/>
                      <w:sz w:val="28"/>
                      <w:szCs w:val="28"/>
                    </w:rPr>
                    <w:fldChar w:fldCharType="end"/>
                  </w:r>
                  <w:bookmarkEnd w:id="21"/>
                  <w:r w:rsidRPr="008F3BCC">
                    <w:rPr>
                      <w:rFonts w:ascii="Times New Roman" w:eastAsia="Times New Roman" w:hAnsi="Times New Roman" w:cs="B Nazanin"/>
                      <w:sz w:val="28"/>
                      <w:szCs w:val="28"/>
                      <w:rtl/>
                    </w:rPr>
                    <w:t>، آنچه در تصحيح اين روايت حايز اهميت است، جبران سند به واسطه شهرت فراگير و اجماع محكى و محصّل است، البته اگر شهرت را سبب جبران ضعف سند بدانيم</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4. </w:t>
                  </w:r>
                  <w:r w:rsidRPr="008F3BCC">
                    <w:rPr>
                      <w:rFonts w:ascii="Times New Roman" w:eastAsia="Times New Roman" w:hAnsi="Times New Roman" w:cs="B Nazanin"/>
                      <w:sz w:val="28"/>
                      <w:szCs w:val="28"/>
                      <w:rtl/>
                    </w:rPr>
                    <w:t>حسنة يزيد الكناسي (القماط</w:t>
                  </w:r>
                  <w:r w:rsidRPr="008F3BCC">
                    <w:rPr>
                      <w:rFonts w:ascii="Times New Roman" w:eastAsia="Times New Roman" w:hAnsi="Times New Roman" w:cs="B Nazanin"/>
                      <w:sz w:val="28"/>
                      <w:szCs w:val="28"/>
                    </w:rPr>
                    <w:t xml:space="preserve"> ):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عن أبي جعفر الإمام الباقر عليه السلام في الحديث</w:t>
                  </w: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 قال : قلت : الغلام إذا زوّجه أبوه ودخل بأهله و هو غير مدرك أتقام عليه الحدود وهو على تلك الحال ؟ قال</w:t>
                  </w:r>
                  <w:r w:rsidRPr="008F3BCC">
                    <w:rPr>
                      <w:rFonts w:ascii="Times New Roman" w:eastAsia="Times New Roman" w:hAnsi="Times New Roman" w:cs="B Nazanin"/>
                      <w:sz w:val="28"/>
                      <w:szCs w:val="28"/>
                    </w:rPr>
                    <w:t>: «</w:t>
                  </w:r>
                  <w:r w:rsidRPr="008F3BCC">
                    <w:rPr>
                      <w:rFonts w:ascii="Times New Roman" w:eastAsia="Times New Roman" w:hAnsi="Times New Roman" w:cs="B Nazanin"/>
                      <w:sz w:val="28"/>
                      <w:szCs w:val="28"/>
                      <w:rtl/>
                    </w:rPr>
                    <w:t xml:space="preserve">أمّا الحدود الكاملة التي يؤخذ بها الرجال فلا ، ولكن يجلد في الحدود كلّها على مبلغ سنّه فيؤخذ بذلك ما بينه وبين خمس عشرة سنة ، ولاتبطل حدود اللّه‏ في خلقه ، ولاتبطل حقوق المسلمين بينهم </w:t>
                  </w:r>
                  <w:bookmarkStart w:id="22" w:name="5210"/>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"52f10" \o " </w:instrText>
                  </w:r>
                  <w:r w:rsidRPr="008F3BCC">
                    <w:rPr>
                      <w:rFonts w:ascii="Times New Roman" w:eastAsia="Times New Roman" w:hAnsi="Times New Roman" w:cs="B Nazanin"/>
                      <w:sz w:val="28"/>
                      <w:szCs w:val="28"/>
                      <w:rtl/>
                    </w:rPr>
                    <w:instrText>همان</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(10)</w:t>
                  </w:r>
                  <w:r w:rsidR="002412BD" w:rsidRPr="008F3BCC">
                    <w:rPr>
                      <w:rFonts w:ascii="Times New Roman" w:eastAsia="Times New Roman" w:hAnsi="Times New Roman" w:cs="B Nazanin"/>
                      <w:sz w:val="28"/>
                      <w:szCs w:val="28"/>
                    </w:rPr>
                    <w:fldChar w:fldCharType="end"/>
                  </w:r>
                  <w:bookmarkEnd w:id="22"/>
                  <w:r w:rsidRPr="008F3BCC">
                    <w:rPr>
                      <w:rFonts w:ascii="Times New Roman" w:eastAsia="Times New Roman" w:hAnsi="Times New Roman" w:cs="B Nazanin"/>
                      <w:sz w:val="28"/>
                      <w:szCs w:val="28"/>
                      <w:rtl/>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يزيد كناسى مى‏گويد: از امام باقر(ع) پرسيدم: آيا پسر بچه‏اى كه تحت سرپرستى پدر ازدواج كرده و با همسرش آميزش كرده در حالى كه هنوز به مرحله بلوغ نرسيده است، حدود الهى بر او جارى مى‏شود؟ امام باقر(ع</w:t>
                  </w: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فرمودند: حدود الهى به نحوى كه بر مردان بالغ اجرا مى‏شود بر او جارى نمى‏شود، لكن در همه حدود نسبت به سنش تا پانزده سالگى شلاق زده مى‏شود</w:t>
                  </w: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هيچ يك از حدود الهى در خلق تعطيل نمى‏شود و هيچ يك از حقوق مسلمين بين آنها باطل نمى‏شود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5. </w:t>
                  </w:r>
                  <w:r w:rsidRPr="008F3BCC">
                    <w:rPr>
                      <w:rFonts w:ascii="Times New Roman" w:eastAsia="Times New Roman" w:hAnsi="Times New Roman" w:cs="B Nazanin"/>
                      <w:sz w:val="28"/>
                      <w:szCs w:val="28"/>
                      <w:rtl/>
                    </w:rPr>
                    <w:t>صحيح معاوية بن وهب</w:t>
                  </w:r>
                  <w:r w:rsidRPr="008F3BCC">
                    <w:rPr>
                      <w:rFonts w:ascii="Times New Roman" w:eastAsia="Times New Roman" w:hAnsi="Times New Roman" w:cs="B Nazanin"/>
                      <w:sz w:val="28"/>
                      <w:szCs w:val="28"/>
                    </w:rPr>
                    <w:t xml:space="preserve"> :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w:t>
                  </w:r>
                  <w:r w:rsidRPr="008F3BCC">
                    <w:rPr>
                      <w:rFonts w:ascii="Times New Roman" w:eastAsia="Times New Roman" w:hAnsi="Times New Roman" w:cs="B Nazanin"/>
                      <w:sz w:val="28"/>
                      <w:szCs w:val="28"/>
                      <w:rtl/>
                    </w:rPr>
                    <w:t>سألت أبا عبد اللّه</w:t>
                  </w:r>
                  <w:proofErr w:type="gramStart"/>
                  <w:r w:rsidRPr="008F3BCC">
                    <w:rPr>
                      <w:rFonts w:ascii="Times New Roman" w:eastAsia="Times New Roman" w:hAnsi="Times New Roman" w:cs="B Nazanin"/>
                      <w:sz w:val="28"/>
                      <w:szCs w:val="28"/>
                      <w:rtl/>
                    </w:rPr>
                    <w:t>‏(</w:t>
                  </w:r>
                  <w:proofErr w:type="gramEnd"/>
                  <w:r w:rsidRPr="008F3BCC">
                    <w:rPr>
                      <w:rFonts w:ascii="Times New Roman" w:eastAsia="Times New Roman" w:hAnsi="Times New Roman" w:cs="B Nazanin"/>
                      <w:sz w:val="28"/>
                      <w:szCs w:val="28"/>
                      <w:rtl/>
                    </w:rPr>
                    <w:t>ع) في كم يؤخذ الصبيّ بالصيام ؟ قال</w:t>
                  </w:r>
                  <w:r w:rsidRPr="008F3BCC">
                    <w:rPr>
                      <w:rFonts w:ascii="Times New Roman" w:eastAsia="Times New Roman" w:hAnsi="Times New Roman" w:cs="B Nazanin"/>
                      <w:sz w:val="28"/>
                      <w:szCs w:val="28"/>
                    </w:rPr>
                    <w:t xml:space="preserve"> : </w:t>
                  </w:r>
                  <w:r w:rsidRPr="008F3BCC">
                    <w:rPr>
                      <w:rFonts w:ascii="Times New Roman" w:eastAsia="Times New Roman" w:hAnsi="Times New Roman" w:cs="B Nazanin"/>
                      <w:sz w:val="28"/>
                      <w:szCs w:val="28"/>
                      <w:rtl/>
                    </w:rPr>
                    <w:t xml:space="preserve">فيما بينه وبين </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34" style="width:90.25pt;height:1.5pt" o:hrpct="200" o:hralign="right" o:hrstd="t" o:hrnoshade="t" o:hr="t" fillcolor="#5e98e7" stroked="f"/>
                    </w:pict>
                  </w:r>
                </w:p>
                <w:bookmarkStart w:id="23" w:name="52f9"/>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"529"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(9)</w:t>
                  </w:r>
                  <w:r w:rsidRPr="008F3BCC">
                    <w:rPr>
                      <w:rFonts w:ascii="Times New Roman" w:eastAsia="Times New Roman" w:hAnsi="Times New Roman" w:cs="B Nazanin"/>
                      <w:b/>
                      <w:bCs/>
                      <w:color w:val="112FC2"/>
                      <w:sz w:val="28"/>
                      <w:szCs w:val="28"/>
                    </w:rPr>
                    <w:fldChar w:fldCharType="end"/>
                  </w:r>
                  <w:bookmarkEnd w:id="23"/>
                  <w:r w:rsidR="00074DFC" w:rsidRPr="008F3BCC">
                    <w:rPr>
                      <w:rFonts w:ascii="Times New Roman" w:eastAsia="Times New Roman" w:hAnsi="Times New Roman" w:cs="B Nazanin" w:hint="cs"/>
                      <w:b/>
                      <w:bCs/>
                      <w:color w:val="112FC2"/>
                      <w:sz w:val="28"/>
                      <w:szCs w:val="28"/>
                    </w:rPr>
                    <w:t xml:space="preserve"> </w:t>
                  </w:r>
                  <w:proofErr w:type="gramStart"/>
                  <w:r w:rsidR="00074DFC" w:rsidRPr="008F3BCC">
                    <w:rPr>
                      <w:rFonts w:ascii="Times New Roman" w:eastAsia="Times New Roman" w:hAnsi="Times New Roman" w:cs="B Nazanin" w:hint="cs"/>
                      <w:b/>
                      <w:bCs/>
                      <w:color w:val="112FC2"/>
                      <w:sz w:val="28"/>
                      <w:szCs w:val="28"/>
                      <w:rtl/>
                    </w:rPr>
                    <w:t>همان</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24" w:name="52f10"/>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"5210"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(10)</w:t>
                  </w:r>
                  <w:r w:rsidRPr="008F3BCC">
                    <w:rPr>
                      <w:rFonts w:ascii="Times New Roman" w:eastAsia="Times New Roman" w:hAnsi="Times New Roman" w:cs="B Nazanin"/>
                      <w:b/>
                      <w:bCs/>
                      <w:color w:val="112FC2"/>
                      <w:sz w:val="28"/>
                      <w:szCs w:val="28"/>
                    </w:rPr>
                    <w:fldChar w:fldCharType="end"/>
                  </w:r>
                  <w:bookmarkEnd w:id="24"/>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وسائل الشيعة ، ج18 ، ب 6 از ابواب مقدمات الحدود ، ح </w:t>
                  </w:r>
                  <w:proofErr w:type="gramStart"/>
                  <w:r w:rsidR="00074DFC" w:rsidRPr="008F3BCC">
                    <w:rPr>
                      <w:rFonts w:ascii="Times New Roman" w:eastAsia="Times New Roman" w:hAnsi="Times New Roman" w:cs="B Nazanin" w:hint="cs"/>
                      <w:b/>
                      <w:bCs/>
                      <w:color w:val="112FC2"/>
                      <w:sz w:val="28"/>
                      <w:szCs w:val="28"/>
                      <w:rtl/>
                    </w:rPr>
                    <w:t>1</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[52]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5936"/>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فقه اهل البيت اهليت حقوقى ،شناسايى سن بلوغ و تأثير آن در تكليف </w:t>
                        </w:r>
                        <w:bookmarkStart w:id="25" w:name="p53"/>
                        <w:bookmarkEnd w:id="25"/>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35"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خمس عشرة سنة وأربع عشرة سنة ، فإن هو صام قبل ذلك فَدَعه </w:t>
                  </w:r>
                  <w:bookmarkStart w:id="26" w:name="5311"/>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"53f11" \o " </w:instrText>
                  </w:r>
                  <w:r w:rsidRPr="008F3BCC">
                    <w:rPr>
                      <w:rFonts w:ascii="Times New Roman" w:eastAsia="Times New Roman" w:hAnsi="Times New Roman" w:cs="B Nazanin"/>
                      <w:sz w:val="28"/>
                      <w:szCs w:val="28"/>
                      <w:rtl/>
                    </w:rPr>
                    <w:instrText>همان ، ج 7 ، ص167 ، ب 29 از ابواب من يصحّ منه الصوم ، ح 1</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(11)</w:t>
                  </w:r>
                  <w:r w:rsidR="002412BD" w:rsidRPr="008F3BCC">
                    <w:rPr>
                      <w:rFonts w:ascii="Times New Roman" w:eastAsia="Times New Roman" w:hAnsi="Times New Roman" w:cs="B Nazanin"/>
                      <w:sz w:val="28"/>
                      <w:szCs w:val="28"/>
                    </w:rPr>
                    <w:fldChar w:fldCharType="end"/>
                  </w:r>
                  <w:bookmarkEnd w:id="26"/>
                  <w:r w:rsidRPr="008F3BCC">
                    <w:rPr>
                      <w:rFonts w:ascii="Times New Roman" w:eastAsia="Times New Roman" w:hAnsi="Times New Roman" w:cs="B Nazanin"/>
                      <w:sz w:val="28"/>
                      <w:szCs w:val="28"/>
                      <w:rtl/>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ابن وهب مى‏گويد: از امام صادق(ع) پرسيدم كه در چند سالگى روزه بر كودك واجب مى‏شود؟ فرمودند: زمانى كه به سن پانزده و چهارده سالگى برسد. اگر قبل از آن با اختيارخود روزه گرفت او را به حال خود واگذار</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از آنجا كه شناسايى سن بلوغ با جمع بين چهارده و پانزده سالگى، امكان پذير نيست ،مراد از «واو»، «أو» مى‏باشد. در اين صورت مردد كردن سن كودك براى روزه گرفتن به اين معنى است كه قبل از پانزده سالگى براى تمرين و ممارست است و مؤاخذه در اين سن براى تأديب اوست و پانزده سالگى، سن بلوغ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اين روايات، دلايل معتبرى بر بلوغ پسر در سن پانزده سالگى مى‏باشند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در مورد استدلال داود و مالك </w:t>
                  </w:r>
                  <w:bookmarkStart w:id="27" w:name="5312"/>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"53f12" \o " </w:instrText>
                  </w:r>
                  <w:r w:rsidRPr="008F3BCC">
                    <w:rPr>
                      <w:rFonts w:ascii="Times New Roman" w:eastAsia="Times New Roman" w:hAnsi="Times New Roman" w:cs="B Nazanin"/>
                      <w:sz w:val="28"/>
                      <w:szCs w:val="28"/>
                      <w:rtl/>
                    </w:rPr>
                    <w:instrText>همان ، ج 7 ، ص167 ، ب 29 از ابواب من يصحّ منه الصوم ، ح 1</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(12)</w:t>
                  </w:r>
                  <w:r w:rsidR="002412BD" w:rsidRPr="008F3BCC">
                    <w:rPr>
                      <w:rFonts w:ascii="Times New Roman" w:eastAsia="Times New Roman" w:hAnsi="Times New Roman" w:cs="B Nazanin"/>
                      <w:sz w:val="28"/>
                      <w:szCs w:val="28"/>
                    </w:rPr>
                    <w:fldChar w:fldCharType="end"/>
                  </w:r>
                  <w:bookmarkEnd w:id="27"/>
                  <w:r w:rsidRPr="008F3BCC">
                    <w:rPr>
                      <w:rFonts w:ascii="Times New Roman" w:eastAsia="Times New Roman" w:hAnsi="Times New Roman" w:cs="B Nazanin"/>
                      <w:sz w:val="28"/>
                      <w:szCs w:val="28"/>
                      <w:rtl/>
                    </w:rPr>
                    <w:t xml:space="preserve">كه با استناد به روايت «رفع القلم عن ثلاث عن الصبي حتى يحتلم...» ، قايل به عدم اعتبار سن براى بلوغ هستند ـ بايد گفت در صورتى كه نشانه‏هاى ديگرى غير از احتلام براى اثبات بلوغ ظاهر شود، اين روايت مانع از اثبات بلوغ به وسيله آن نشانه‏ها نيست، از اين رو روييدن موى صورت دليل و علامتى براى بلوغ است، بدون اينكه با اين روايت </w:t>
                  </w:r>
                  <w:r w:rsidRPr="008F3BCC">
                    <w:rPr>
                      <w:rFonts w:ascii="Times New Roman" w:eastAsia="Times New Roman" w:hAnsi="Times New Roman" w:cs="B Nazanin"/>
                      <w:sz w:val="28"/>
                      <w:szCs w:val="28"/>
                      <w:rtl/>
                    </w:rPr>
                    <w:lastRenderedPageBreak/>
                    <w:t>معارض باشد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در زمينه سن بلوغ پسربچه غير از نظر داود ، دو قول ديگر نيز وجود دارد. ابوحنيفه با استناد به روايتى، هفده يا هجده سالگى را سن بلوغ پسر بچه مى‏داند و برخى فقهاى اماميه با استناد به موثقه عمّار و موثقه عبداللّه‏ بن سنان، سيزده سالگى را سن بلوغ پسر مى‏دانند. در موثقه عمار از امام صادق(ع) آمده است</w:t>
                  </w:r>
                  <w:r w:rsidRPr="008F3BCC">
                    <w:rPr>
                      <w:rFonts w:ascii="Times New Roman" w:eastAsia="Times New Roman" w:hAnsi="Times New Roman" w:cs="B Nazanin"/>
                      <w:sz w:val="28"/>
                      <w:szCs w:val="28"/>
                    </w:rPr>
                    <w:t>:</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36" style="width:90.25pt;height:1.5pt" o:hrpct="200" o:hralign="right" o:hrstd="t" o:hrnoshade="t" o:hr="t" fillcolor="#5e98e7" stroked="f"/>
                    </w:pict>
                  </w:r>
                </w:p>
                <w:bookmarkStart w:id="28" w:name="53f11"/>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"5311"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(11)</w:t>
                  </w:r>
                  <w:r w:rsidRPr="008F3BCC">
                    <w:rPr>
                      <w:rFonts w:ascii="Times New Roman" w:eastAsia="Times New Roman" w:hAnsi="Times New Roman" w:cs="B Nazanin"/>
                      <w:b/>
                      <w:bCs/>
                      <w:color w:val="112FC2"/>
                      <w:sz w:val="28"/>
                      <w:szCs w:val="28"/>
                    </w:rPr>
                    <w:fldChar w:fldCharType="end"/>
                  </w:r>
                  <w:bookmarkEnd w:id="28"/>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همان ، ج 7 ، ص167 ، ب 29 از ابواب من يصحّ منه الصوم ، ح </w:t>
                  </w:r>
                  <w:proofErr w:type="gramStart"/>
                  <w:r w:rsidR="00074DFC" w:rsidRPr="008F3BCC">
                    <w:rPr>
                      <w:rFonts w:ascii="Times New Roman" w:eastAsia="Times New Roman" w:hAnsi="Times New Roman" w:cs="B Nazanin" w:hint="cs"/>
                      <w:b/>
                      <w:bCs/>
                      <w:color w:val="112FC2"/>
                      <w:sz w:val="28"/>
                      <w:szCs w:val="28"/>
                      <w:rtl/>
                    </w:rPr>
                    <w:t>1</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29" w:name="53f12"/>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"5312"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(12)</w:t>
                  </w:r>
                  <w:r w:rsidRPr="008F3BCC">
                    <w:rPr>
                      <w:rFonts w:ascii="Times New Roman" w:eastAsia="Times New Roman" w:hAnsi="Times New Roman" w:cs="B Nazanin"/>
                      <w:b/>
                      <w:bCs/>
                      <w:color w:val="112FC2"/>
                      <w:sz w:val="28"/>
                      <w:szCs w:val="28"/>
                    </w:rPr>
                    <w:fldChar w:fldCharType="end"/>
                  </w:r>
                  <w:bookmarkEnd w:id="29"/>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بر اساس تقرير مؤلف محترم ،عدم اعتبار سن در بلوغ به داود و مالك نسبت داده شده است در حالى كه با مراجعه به كتاب المغنى اينگونه قابل برداشت است كه صرفاً داود به عدم دخالت سن در بلوغ نظر داده و مالك وپيروان او قائل به سن 17 يا 18 سالگى براى بلوغ هستند: مترجم</w:t>
                  </w:r>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lastRenderedPageBreak/>
              <w:t xml:space="preserve">[53]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2992"/>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فقه اهل البيت سال 15، شماره 60</w:t>
                        </w:r>
                        <w:bookmarkStart w:id="30" w:name="p54"/>
                        <w:bookmarkEnd w:id="30"/>
                        <w:r w:rsidRPr="008F3BCC">
                          <w:rPr>
                            <w:rFonts w:ascii="Times New Roman" w:eastAsia="Times New Roman" w:hAnsi="Times New Roman" w:cs="B Nazanin"/>
                            <w:sz w:val="28"/>
                            <w:szCs w:val="28"/>
                            <w:rtl/>
                          </w:rPr>
                          <w:t xml:space="preserve"> </w:t>
                        </w:r>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37"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سألته عن الغلام متى تجب عليه الصلاة ؟ قال</w:t>
                  </w:r>
                  <w:r w:rsidRPr="008F3BCC">
                    <w:rPr>
                      <w:rFonts w:ascii="Times New Roman" w:eastAsia="Times New Roman" w:hAnsi="Times New Roman" w:cs="B Nazanin"/>
                      <w:sz w:val="28"/>
                      <w:szCs w:val="28"/>
                    </w:rPr>
                    <w:t xml:space="preserve"> : </w:t>
                  </w:r>
                  <w:r w:rsidRPr="008F3BCC">
                    <w:rPr>
                      <w:rFonts w:ascii="Times New Roman" w:eastAsia="Times New Roman" w:hAnsi="Times New Roman" w:cs="B Nazanin"/>
                      <w:sz w:val="28"/>
                      <w:szCs w:val="28"/>
                      <w:rtl/>
                    </w:rPr>
                    <w:t xml:space="preserve">إذا أتى عليه ثلاث عشرة سنة ، فإن احتلم قبل ذلك فقد وجبت عليه الصلاة وجرى عليه القلم...؛ </w:t>
                  </w:r>
                  <w:bookmarkStart w:id="31" w:name="5413"/>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"54f13" \o " </w:instrText>
                  </w:r>
                  <w:r w:rsidRPr="008F3BCC">
                    <w:rPr>
                      <w:rFonts w:ascii="Times New Roman" w:eastAsia="Times New Roman" w:hAnsi="Times New Roman" w:cs="B Nazanin"/>
                      <w:sz w:val="28"/>
                      <w:szCs w:val="28"/>
                      <w:rtl/>
                    </w:rPr>
                    <w:instrText>وسائل الشيعه، ج1، باب 4 از ابواب مقدمة العبادات ، ح 12</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(13)</w:t>
                  </w:r>
                  <w:r w:rsidR="002412BD" w:rsidRPr="008F3BCC">
                    <w:rPr>
                      <w:rFonts w:ascii="Times New Roman" w:eastAsia="Times New Roman" w:hAnsi="Times New Roman" w:cs="B Nazanin"/>
                      <w:sz w:val="28"/>
                      <w:szCs w:val="28"/>
                    </w:rPr>
                    <w:fldChar w:fldCharType="end"/>
                  </w:r>
                  <w:bookmarkEnd w:id="31"/>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عمار مى‏گويد از امام صادق(ع) پرسيدم :چه زمانى نماز بر پسربچه واجب مى‏شود؟ فرمودند: وقتى سيزده ساله شد. در صورتى كه قبل از سيزده سالگى محتلم گردد نيز نماز بر او واجب و تكاليف الهى بر او جارى مى‏گردد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در موثقه عبداللّه‏ بن سنان از امام صادق(ع) آمده است</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إذا بلغ الغلام ثلاث عشرة سنة كتبت له الحسنة وكتبت عليه السيئة و عوقب ...؛ </w:t>
                  </w:r>
                  <w:bookmarkStart w:id="32" w:name="5414"/>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"54f14" \o " </w:instrText>
                  </w:r>
                  <w:r w:rsidRPr="008F3BCC">
                    <w:rPr>
                      <w:rFonts w:ascii="Times New Roman" w:eastAsia="Times New Roman" w:hAnsi="Times New Roman" w:cs="B Nazanin"/>
                      <w:sz w:val="28"/>
                      <w:szCs w:val="28"/>
                      <w:rtl/>
                    </w:rPr>
                    <w:instrText>وسائل الشيعه، ج1، باب 4 از ابواب مقدمة العبادات ، ح 12</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(14)</w:t>
                  </w:r>
                  <w:r w:rsidR="002412BD" w:rsidRPr="008F3BCC">
                    <w:rPr>
                      <w:rFonts w:ascii="Times New Roman" w:eastAsia="Times New Roman" w:hAnsi="Times New Roman" w:cs="B Nazanin"/>
                      <w:sz w:val="28"/>
                      <w:szCs w:val="28"/>
                    </w:rPr>
                    <w:fldChar w:fldCharType="end"/>
                  </w:r>
                  <w:bookmarkEnd w:id="32"/>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امام صادق(ع) فرمودند: زمانى كه پسر بچه سيزده ساله شد كارهاى نيك و بد او در دفتر اعمالش ثبت مى‏گردد و به سبب كارهاى بدش مورد مؤاخذه قرار مى‏گيرد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اين روايات برخلاف قول مشهور و ناتوان از معارضه با آن است. قول مشهور، مستند به روايات صحيح و شهرت فراگير و اجماع است؛ اجماعى كه توسط بسيارى از فقها نقل شده است. علاوه بر اين، ذكر مردد هفده يا هجده سال به عنوان سن بلوغ در بيان ابوحنيفه، به اين معنى است كه حقيقتاً قبل از هجده سالگى سن بلوغ نيست بلكه زمانى براى ممارست و تمرين بوده و مؤاخذه در اين زمان به عنوان تأديب است. بر اين اساس، ابتداى سن بلوغ از هجده سالگى است و حال آنكه ادعاى ممنوعيت تصرف در اموال ، در هفده سالگى واضح البطلان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outlineLvl w:val="2"/>
                    <w:rPr>
                      <w:rFonts w:ascii="Times New Roman" w:eastAsia="Times New Roman" w:hAnsi="Times New Roman" w:cs="B Nazanin"/>
                      <w:b/>
                      <w:bCs/>
                      <w:sz w:val="28"/>
                      <w:szCs w:val="28"/>
                    </w:rPr>
                  </w:pPr>
                  <w:r w:rsidRPr="008F3BCC">
                    <w:rPr>
                      <w:rFonts w:ascii="Times New Roman" w:eastAsia="Times New Roman" w:hAnsi="Times New Roman" w:cs="B Nazanin"/>
                      <w:b/>
                      <w:bCs/>
                      <w:sz w:val="28"/>
                      <w:szCs w:val="28"/>
                      <w:rtl/>
                    </w:rPr>
                    <w:t>مقتضاى اصل عملى</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در صورت شك در بلوغ پسر بچه با اتمام سيزده سالگى يا پانزده سالگى ، مقتضاى اصل عملى چيست؟</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38" style="width:90.25pt;height:1.5pt" o:hrpct="200" o:hralign="right" o:hrstd="t" o:hrnoshade="t" o:hr="t" fillcolor="#5e98e7" stroked="f"/>
                    </w:pict>
                  </w:r>
                </w:p>
                <w:bookmarkStart w:id="33" w:name="54f13"/>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"5413"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(13)</w:t>
                  </w:r>
                  <w:r w:rsidRPr="008F3BCC">
                    <w:rPr>
                      <w:rFonts w:ascii="Times New Roman" w:eastAsia="Times New Roman" w:hAnsi="Times New Roman" w:cs="B Nazanin"/>
                      <w:b/>
                      <w:bCs/>
                      <w:color w:val="112FC2"/>
                      <w:sz w:val="28"/>
                      <w:szCs w:val="28"/>
                    </w:rPr>
                    <w:fldChar w:fldCharType="end"/>
                  </w:r>
                  <w:bookmarkEnd w:id="33"/>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وسائل الشيعه، ج1، باب 4 از ابواب مقدمة العبادات ، ح </w:t>
                  </w:r>
                  <w:proofErr w:type="gramStart"/>
                  <w:r w:rsidR="00074DFC" w:rsidRPr="008F3BCC">
                    <w:rPr>
                      <w:rFonts w:ascii="Times New Roman" w:eastAsia="Times New Roman" w:hAnsi="Times New Roman" w:cs="B Nazanin" w:hint="cs"/>
                      <w:b/>
                      <w:bCs/>
                      <w:color w:val="112FC2"/>
                      <w:sz w:val="28"/>
                      <w:szCs w:val="28"/>
                      <w:rtl/>
                    </w:rPr>
                    <w:t>12</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34" w:name="54f14"/>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"5414"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(14)</w:t>
                  </w:r>
                  <w:r w:rsidRPr="008F3BCC">
                    <w:rPr>
                      <w:rFonts w:ascii="Times New Roman" w:eastAsia="Times New Roman" w:hAnsi="Times New Roman" w:cs="B Nazanin"/>
                      <w:b/>
                      <w:bCs/>
                      <w:color w:val="112FC2"/>
                      <w:sz w:val="28"/>
                      <w:szCs w:val="28"/>
                    </w:rPr>
                    <w:fldChar w:fldCharType="end"/>
                  </w:r>
                  <w:bookmarkEnd w:id="34"/>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همان ، ج13، باب 44 از ابواب الوصايا ، ح 12</w:t>
                  </w:r>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[54]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5936"/>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فقه اهل البيت اهليت حقوقى ،شناسايى سن بلوغ و تأثير آن در تكليف </w:t>
                        </w:r>
                        <w:bookmarkStart w:id="35" w:name="p55"/>
                        <w:bookmarkEnd w:id="35"/>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39"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اصل در اين فرض عدم بلوغ و عدم تكليف است</w:t>
                  </w:r>
                  <w:r w:rsidRPr="008F3BCC">
                    <w:rPr>
                      <w:rFonts w:ascii="Times New Roman" w:eastAsia="Times New Roman" w:hAnsi="Times New Roman" w:cs="B Nazanin"/>
                      <w:sz w:val="28"/>
                      <w:szCs w:val="28"/>
                    </w:rPr>
                    <w:t xml:space="preserve">. </w:t>
                  </w:r>
                  <w:bookmarkStart w:id="36" w:name="5515"/>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"55f15" \o " </w:instrText>
                  </w:r>
                  <w:r w:rsidRPr="008F3BCC">
                    <w:rPr>
                      <w:rFonts w:ascii="Times New Roman" w:eastAsia="Times New Roman" w:hAnsi="Times New Roman" w:cs="B Nazanin"/>
                      <w:sz w:val="28"/>
                      <w:szCs w:val="28"/>
                      <w:rtl/>
                    </w:rPr>
                    <w:instrText>به دليل اينكه بلوغ امر حادثى است كه به واسطه اصل عدم، منتفى مى‏گردد؛ لذا اصل آن است كه هنوز زمان بلوغ حاصل نشده است . به عبارت ديگر مادامى كه علم به انتقال از عدم بلوغ به بلوغ وجود ندارد استصحاب عدم بلوغ جارى مى‏گردد</w:instrText>
                  </w:r>
                  <w:r w:rsidRPr="008F3BCC">
                    <w:rPr>
                      <w:rFonts w:ascii="Times New Roman" w:eastAsia="Times New Roman" w:hAnsi="Times New Roman" w:cs="B Nazanin"/>
                      <w:sz w:val="28"/>
                      <w:szCs w:val="28"/>
                    </w:rPr>
                    <w:instrText xml:space="preserve">."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(15</w:t>
                  </w:r>
                  <w:proofErr w:type="gramStart"/>
                  <w:r w:rsidRPr="008F3BCC">
                    <w:rPr>
                      <w:rFonts w:ascii="Times New Roman" w:eastAsia="Times New Roman" w:hAnsi="Times New Roman" w:cs="B Nazanin" w:hint="cs"/>
                      <w:b/>
                      <w:bCs/>
                      <w:color w:val="112FC2"/>
                      <w:sz w:val="28"/>
                      <w:szCs w:val="28"/>
                      <w:u w:val="single"/>
                    </w:rPr>
                    <w:t>)</w:t>
                  </w:r>
                  <w:proofErr w:type="gramEnd"/>
                  <w:r w:rsidR="002412BD" w:rsidRPr="008F3BCC">
                    <w:rPr>
                      <w:rFonts w:ascii="Times New Roman" w:eastAsia="Times New Roman" w:hAnsi="Times New Roman" w:cs="B Nazanin"/>
                      <w:sz w:val="28"/>
                      <w:szCs w:val="28"/>
                    </w:rPr>
                    <w:fldChar w:fldCharType="end"/>
                  </w:r>
                  <w:bookmarkEnd w:id="36"/>
                  <w:r w:rsidRPr="008F3BCC">
                    <w:rPr>
                      <w:rFonts w:ascii="Times New Roman" w:eastAsia="Times New Roman" w:hAnsi="Times New Roman" w:cs="B Nazanin"/>
                      <w:sz w:val="28"/>
                      <w:szCs w:val="28"/>
                      <w:rtl/>
                    </w:rPr>
                    <w:t>بنابراين مادامى كه انتقال از حالت عدم بلوغ و عدم تكليف معلوم نگردد ،ممنوعيت تصرف و لزوم دخالت سرپرست به قوت خود باقى است. در فرض موجود ،علم به انتقال از عدم بلوغ فقط با اتمام پانزده سالگى‏حاصل مى‏گردد، لذا فقط پانزده سالگى سن بلوغ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lastRenderedPageBreak/>
                    <w:t>اصل برائت از تكليف نيز بر عدم تكليف با كامل شدن سيزده سالگى دلالت مى‏كند؛ زيرا تكليف متوقف بر بيان است و «بيان» در مورد بلوغ در سيزده سالگى وجود ندارد</w:t>
                  </w:r>
                  <w:r w:rsidRPr="008F3BCC">
                    <w:rPr>
                      <w:rFonts w:ascii="Times New Roman" w:eastAsia="Times New Roman" w:hAnsi="Times New Roman" w:cs="B Nazanin"/>
                      <w:sz w:val="28"/>
                      <w:szCs w:val="28"/>
                    </w:rPr>
                    <w:t xml:space="preserve">. </w:t>
                  </w:r>
                  <w:bookmarkStart w:id="37" w:name="5516"/>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"55f16" \o " </w:instrText>
                  </w:r>
                  <w:r w:rsidRPr="008F3BCC">
                    <w:rPr>
                      <w:rFonts w:ascii="Times New Roman" w:eastAsia="Times New Roman" w:hAnsi="Times New Roman" w:cs="B Nazanin"/>
                      <w:sz w:val="28"/>
                      <w:szCs w:val="28"/>
                      <w:rtl/>
                    </w:rPr>
                    <w:instrText>به دليل اينكه بلوغ امر حادثى است كه به واسطه اصل عدم، منتفى مى‏گردد؛ لذا اصل آن است كه هنوز زمان بلوغ حاصل نشده است . به عبارت ديگر مادامى كه علم به انتقال از عدم بلوغ به بلوغ وجود ندارد استصحاب عدم بلوغ جارى مى‏گردد</w:instrText>
                  </w:r>
                  <w:r w:rsidRPr="008F3BCC">
                    <w:rPr>
                      <w:rFonts w:ascii="Times New Roman" w:eastAsia="Times New Roman" w:hAnsi="Times New Roman" w:cs="B Nazanin"/>
                      <w:sz w:val="28"/>
                      <w:szCs w:val="28"/>
                    </w:rPr>
                    <w:instrText xml:space="preserve">."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(16)</w:t>
                  </w:r>
                  <w:r w:rsidR="002412BD" w:rsidRPr="008F3BCC">
                    <w:rPr>
                      <w:rFonts w:ascii="Times New Roman" w:eastAsia="Times New Roman" w:hAnsi="Times New Roman" w:cs="B Nazanin"/>
                      <w:sz w:val="28"/>
                      <w:szCs w:val="28"/>
                    </w:rPr>
                    <w:fldChar w:fldCharType="end"/>
                  </w:r>
                  <w:bookmarkEnd w:id="37"/>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در مورد شك بين پانزده سالگى و هجده سالگى نيز، تا زمانى كه به انتقال از عدم بلوغ و تكليف علم پيدا نكنيم اصل عدم بلوغ و عدم تكليف است. بر اين اساس،فقط با كامل شدن سن هجده سالگى به انتقال از حالت عدم بلوغ و عدم تكليف، علم حاصل مى‏شود ؛ لذا سن بلوغ در هجده سالگى ثابت مى‏گردد. لكن با وجود دلايل معتبرى كه بلوغ در سن پانزده سالگى را ثابت مى‏كند و با توجه به مزيت و ترجيج اين دلايل بر اقوال ديگر، جايى براى شك در حكم باقى نمى‏ماند تا نيازمند استناد به اصل عملى باشيم</w:t>
                  </w:r>
                  <w:r w:rsidRPr="008F3BCC">
                    <w:rPr>
                      <w:rFonts w:ascii="Times New Roman" w:eastAsia="Times New Roman" w:hAnsi="Times New Roman" w:cs="B Nazanin"/>
                      <w:sz w:val="28"/>
                      <w:szCs w:val="28"/>
                    </w:rPr>
                    <w:t xml:space="preserve">. </w:t>
                  </w:r>
                  <w:bookmarkStart w:id="38" w:name="5517"/>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"55f17" \o " </w:instrText>
                  </w:r>
                  <w:r w:rsidRPr="008F3BCC">
                    <w:rPr>
                      <w:rFonts w:ascii="Times New Roman" w:eastAsia="Times New Roman" w:hAnsi="Times New Roman" w:cs="B Nazanin"/>
                      <w:sz w:val="28"/>
                      <w:szCs w:val="28"/>
                      <w:rtl/>
                    </w:rPr>
                    <w:instrText>به دليل اينكه بلوغ امر حادثى است كه به واسطه اصل عدم، منتفى مى‏گردد؛ لذا اصل آن است كه هنوز زمان بلوغ حاصل نشده است . به عبارت ديگر مادامى كه علم به انتقال از عدم بلوغ به بلوغ وجود ندارد استصحاب عدم بلوغ جارى مى‏گردد</w:instrText>
                  </w:r>
                  <w:r w:rsidRPr="008F3BCC">
                    <w:rPr>
                      <w:rFonts w:ascii="Times New Roman" w:eastAsia="Times New Roman" w:hAnsi="Times New Roman" w:cs="B Nazanin"/>
                      <w:sz w:val="28"/>
                      <w:szCs w:val="28"/>
                    </w:rPr>
                    <w:instrText xml:space="preserve">."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(17)</w:t>
                  </w:r>
                  <w:r w:rsidR="002412BD" w:rsidRPr="008F3BCC">
                    <w:rPr>
                      <w:rFonts w:ascii="Times New Roman" w:eastAsia="Times New Roman" w:hAnsi="Times New Roman" w:cs="B Nazanin"/>
                      <w:sz w:val="28"/>
                      <w:szCs w:val="28"/>
                    </w:rPr>
                    <w:fldChar w:fldCharType="end"/>
                  </w:r>
                  <w:bookmarkEnd w:id="38"/>
                </w:p>
                <w:p w:rsidR="00074DFC" w:rsidRPr="008F3BCC" w:rsidRDefault="00074DFC" w:rsidP="008F3BCC">
                  <w:pPr>
                    <w:spacing w:line="240" w:lineRule="auto"/>
                    <w:ind w:firstLine="0"/>
                    <w:jc w:val="left"/>
                    <w:outlineLvl w:val="2"/>
                    <w:rPr>
                      <w:rFonts w:ascii="Times New Roman" w:eastAsia="Times New Roman" w:hAnsi="Times New Roman" w:cs="B Nazanin"/>
                      <w:b/>
                      <w:bCs/>
                      <w:sz w:val="28"/>
                      <w:szCs w:val="28"/>
                    </w:rPr>
                  </w:pPr>
                  <w:r w:rsidRPr="008F3BCC">
                    <w:rPr>
                      <w:rFonts w:ascii="Times New Roman" w:eastAsia="Times New Roman" w:hAnsi="Times New Roman" w:cs="B Nazanin"/>
                      <w:b/>
                      <w:bCs/>
                      <w:sz w:val="28"/>
                      <w:szCs w:val="28"/>
                      <w:rtl/>
                    </w:rPr>
                    <w:t>سن بلوغ دختر</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براساس اجماعى كه از سوى برخى فقهاى اماميه نقل شده است، سن تكليف </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40" style="width:90.25pt;height:1.5pt" o:hrpct="200" o:hralign="right" o:hrstd="t" o:hrnoshade="t" o:hr="t" fillcolor="#5e98e7" stroked="f"/>
                    </w:pict>
                  </w:r>
                </w:p>
                <w:bookmarkStart w:id="39" w:name="55f15"/>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"5515"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(15)</w:t>
                  </w:r>
                  <w:r w:rsidRPr="008F3BCC">
                    <w:rPr>
                      <w:rFonts w:ascii="Times New Roman" w:eastAsia="Times New Roman" w:hAnsi="Times New Roman" w:cs="B Nazanin"/>
                      <w:b/>
                      <w:bCs/>
                      <w:color w:val="112FC2"/>
                      <w:sz w:val="28"/>
                      <w:szCs w:val="28"/>
                    </w:rPr>
                    <w:fldChar w:fldCharType="end"/>
                  </w:r>
                  <w:bookmarkEnd w:id="39"/>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به دليل اينكه بلوغ امر حادثى است كه به واسطه اصل عدم، منتفى مى‏گردد؛ لذا اصل آن است كه هنوز زمان بلوغ حاصل نشده </w:t>
                  </w:r>
                  <w:proofErr w:type="gramStart"/>
                  <w:r w:rsidR="00074DFC" w:rsidRPr="008F3BCC">
                    <w:rPr>
                      <w:rFonts w:ascii="Times New Roman" w:eastAsia="Times New Roman" w:hAnsi="Times New Roman" w:cs="B Nazanin" w:hint="cs"/>
                      <w:b/>
                      <w:bCs/>
                      <w:color w:val="112FC2"/>
                      <w:sz w:val="28"/>
                      <w:szCs w:val="28"/>
                      <w:rtl/>
                    </w:rPr>
                    <w:t>است .</w:t>
                  </w:r>
                  <w:proofErr w:type="gramEnd"/>
                  <w:r w:rsidR="00074DFC" w:rsidRPr="008F3BCC">
                    <w:rPr>
                      <w:rFonts w:ascii="Times New Roman" w:eastAsia="Times New Roman" w:hAnsi="Times New Roman" w:cs="B Nazanin" w:hint="cs"/>
                      <w:b/>
                      <w:bCs/>
                      <w:color w:val="112FC2"/>
                      <w:sz w:val="28"/>
                      <w:szCs w:val="28"/>
                      <w:rtl/>
                    </w:rPr>
                    <w:t xml:space="preserve"> به عبارت ديگر مادامى كه علم به انتقال از عدم بلوغ به بلوغ وجود ندارد استصحاب عدم بلوغ جارى مى‏گردد</w:t>
                  </w:r>
                  <w:r w:rsidR="00074DFC" w:rsidRPr="008F3BCC">
                    <w:rPr>
                      <w:rFonts w:ascii="Times New Roman" w:eastAsia="Times New Roman" w:hAnsi="Times New Roman" w:cs="B Nazanin" w:hint="cs"/>
                      <w:b/>
                      <w:bCs/>
                      <w:color w:val="112FC2"/>
                      <w:sz w:val="28"/>
                      <w:szCs w:val="28"/>
                    </w:rPr>
                    <w:t xml:space="preserve">. </w:t>
                  </w:r>
                </w:p>
                <w:bookmarkStart w:id="40" w:name="55f16"/>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"5516"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(16)</w:t>
                  </w:r>
                  <w:r w:rsidRPr="008F3BCC">
                    <w:rPr>
                      <w:rFonts w:ascii="Times New Roman" w:eastAsia="Times New Roman" w:hAnsi="Times New Roman" w:cs="B Nazanin"/>
                      <w:b/>
                      <w:bCs/>
                      <w:color w:val="112FC2"/>
                      <w:sz w:val="28"/>
                      <w:szCs w:val="28"/>
                    </w:rPr>
                    <w:fldChar w:fldCharType="end"/>
                  </w:r>
                  <w:bookmarkEnd w:id="40"/>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منظور از عدم وجود بيان در اينجا، بيانى است كه صلاحيت حجت بودن را داشته باشد؛ يعنى بيانى كه مبين حكم باشد نه در فرض موجود كه بيان مجمل، محقّق است: مترجم</w:t>
                  </w:r>
                  <w:r w:rsidR="00074DFC" w:rsidRPr="008F3BCC">
                    <w:rPr>
                      <w:rFonts w:ascii="Times New Roman" w:eastAsia="Times New Roman" w:hAnsi="Times New Roman" w:cs="B Nazanin" w:hint="cs"/>
                      <w:b/>
                      <w:bCs/>
                      <w:color w:val="112FC2"/>
                      <w:sz w:val="28"/>
                      <w:szCs w:val="28"/>
                    </w:rPr>
                    <w:t xml:space="preserve">. </w:t>
                  </w:r>
                </w:p>
                <w:bookmarkStart w:id="41" w:name="55f17"/>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"5517"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(17)</w:t>
                  </w:r>
                  <w:r w:rsidRPr="008F3BCC">
                    <w:rPr>
                      <w:rFonts w:ascii="Times New Roman" w:eastAsia="Times New Roman" w:hAnsi="Times New Roman" w:cs="B Nazanin"/>
                      <w:b/>
                      <w:bCs/>
                      <w:color w:val="112FC2"/>
                      <w:sz w:val="28"/>
                      <w:szCs w:val="28"/>
                    </w:rPr>
                    <w:fldChar w:fldCharType="end"/>
                  </w:r>
                  <w:bookmarkEnd w:id="41"/>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استناد به اصل عملى در زمان فقدان دليل است و باوجود دليل معتبر (روايات و شهرت و اجماع) نوبت به مراجعه به اصل عملى نمى رسد: مترجم</w:t>
                  </w:r>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lastRenderedPageBreak/>
              <w:t xml:space="preserve">[55]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2992"/>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فقه اهل البيت سال 15، شماره 60</w:t>
                        </w:r>
                        <w:bookmarkStart w:id="42" w:name="p56"/>
                        <w:bookmarkEnd w:id="42"/>
                        <w:r w:rsidRPr="008F3BCC">
                          <w:rPr>
                            <w:rFonts w:ascii="Times New Roman" w:eastAsia="Times New Roman" w:hAnsi="Times New Roman" w:cs="B Nazanin"/>
                            <w:sz w:val="28"/>
                            <w:szCs w:val="28"/>
                            <w:rtl/>
                          </w:rPr>
                          <w:t xml:space="preserve"> </w:t>
                        </w:r>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41"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دختران در نه سالگى است</w:t>
                  </w:r>
                  <w:r w:rsidRPr="008F3BCC">
                    <w:rPr>
                      <w:rFonts w:ascii="Times New Roman" w:eastAsia="Times New Roman" w:hAnsi="Times New Roman" w:cs="B Nazanin"/>
                      <w:sz w:val="28"/>
                      <w:szCs w:val="28"/>
                    </w:rPr>
                    <w:t xml:space="preserve">. </w:t>
                  </w:r>
                  <w:bookmarkStart w:id="43" w:name="5618"/>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"56f18" \o " </w:instrText>
                  </w:r>
                  <w:r w:rsidRPr="008F3BCC">
                    <w:rPr>
                      <w:rFonts w:ascii="Times New Roman" w:eastAsia="Times New Roman" w:hAnsi="Times New Roman" w:cs="B Nazanin"/>
                      <w:sz w:val="28"/>
                      <w:szCs w:val="28"/>
                      <w:rtl/>
                    </w:rPr>
                    <w:instrText>رياض المسائل، طباطبايى ، ج 8 ، ص556</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(18</w:t>
                  </w:r>
                  <w:proofErr w:type="gramStart"/>
                  <w:r w:rsidRPr="008F3BCC">
                    <w:rPr>
                      <w:rFonts w:ascii="Times New Roman" w:eastAsia="Times New Roman" w:hAnsi="Times New Roman" w:cs="B Nazanin" w:hint="cs"/>
                      <w:b/>
                      <w:bCs/>
                      <w:color w:val="112FC2"/>
                      <w:sz w:val="28"/>
                      <w:szCs w:val="28"/>
                      <w:u w:val="single"/>
                    </w:rPr>
                    <w:t>)</w:t>
                  </w:r>
                  <w:proofErr w:type="gramEnd"/>
                  <w:r w:rsidR="002412BD" w:rsidRPr="008F3BCC">
                    <w:rPr>
                      <w:rFonts w:ascii="Times New Roman" w:eastAsia="Times New Roman" w:hAnsi="Times New Roman" w:cs="B Nazanin"/>
                      <w:sz w:val="28"/>
                      <w:szCs w:val="28"/>
                    </w:rPr>
                    <w:fldChar w:fldCharType="end"/>
                  </w:r>
                  <w:bookmarkEnd w:id="43"/>
                  <w:r w:rsidRPr="008F3BCC">
                    <w:rPr>
                      <w:rFonts w:ascii="Times New Roman" w:eastAsia="Times New Roman" w:hAnsi="Times New Roman" w:cs="B Nazanin"/>
                      <w:sz w:val="28"/>
                      <w:szCs w:val="28"/>
                      <w:rtl/>
                    </w:rPr>
                    <w:t>اگر چه چنين اجماعى به دليل مدركى يا محتمل المدركى بودن مورد مناقشه قرار گرفته است، لكن روايات متعددى بر بلوغ دختر در نه سالگى دلالت مى‏كند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دو قول ديگر در زمينه سن بلوغ دختر وجود دارد. برخى از فقهاى اماميه سيزده سالگى و برخى از اهل سنت، پانزده سالگى را سن بلوغ دختر ذكر كرده‏اند. براى هر دو قول رواياتى وجود دارد كه بعضاً با هم در تعارض‏اند</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با وجود اقوال و روايات مخالف ، اطمينان حاصل مى‏شود كه ادعاى اجماع بر بلوغ دختر در نه سالگى، صرفاً مستند به روايات نيست، بلكه اين حكم نسل به نسل از ائمه عليهم السلام دريافت شده است و اين نزد ما حجت است</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outlineLvl w:val="2"/>
                    <w:rPr>
                      <w:rFonts w:ascii="Times New Roman" w:eastAsia="Times New Roman" w:hAnsi="Times New Roman" w:cs="B Nazanin"/>
                      <w:b/>
                      <w:bCs/>
                      <w:sz w:val="28"/>
                      <w:szCs w:val="28"/>
                    </w:rPr>
                  </w:pPr>
                  <w:r w:rsidRPr="008F3BCC">
                    <w:rPr>
                      <w:rFonts w:ascii="Times New Roman" w:eastAsia="Times New Roman" w:hAnsi="Times New Roman" w:cs="B Nazanin"/>
                      <w:b/>
                      <w:bCs/>
                      <w:sz w:val="28"/>
                      <w:szCs w:val="28"/>
                      <w:rtl/>
                    </w:rPr>
                    <w:t>دلايل بلوغ دختر در نه سالگى</w:t>
                  </w:r>
                  <w:r w:rsidRPr="008F3BCC">
                    <w:rPr>
                      <w:rFonts w:ascii="Times New Roman" w:eastAsia="Times New Roman" w:hAnsi="Times New Roman" w:cs="B Nazanin"/>
                      <w:b/>
                      <w:bCs/>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1. </w:t>
                  </w:r>
                  <w:r w:rsidRPr="008F3BCC">
                    <w:rPr>
                      <w:rFonts w:ascii="Times New Roman" w:eastAsia="Times New Roman" w:hAnsi="Times New Roman" w:cs="B Nazanin"/>
                      <w:sz w:val="28"/>
                      <w:szCs w:val="28"/>
                      <w:rtl/>
                    </w:rPr>
                    <w:t>صحيحة محمد بن ابى عمير عن غير واحد عن أبي عبد اللّه‏(ع) قال</w:t>
                  </w: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 xml:space="preserve">حدّ بلوغ المرأة تسع سنين؛ </w:t>
                  </w:r>
                  <w:bookmarkStart w:id="44" w:name="5619"/>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"56f19" \o " </w:instrText>
                  </w:r>
                  <w:r w:rsidRPr="008F3BCC">
                    <w:rPr>
                      <w:rFonts w:ascii="Times New Roman" w:eastAsia="Times New Roman" w:hAnsi="Times New Roman" w:cs="B Nazanin"/>
                      <w:sz w:val="28"/>
                      <w:szCs w:val="28"/>
                      <w:rtl/>
                    </w:rPr>
                    <w:instrText>رياض المسائل، طباطبايى ، ج 8 ، ص556</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(19)</w:t>
                  </w:r>
                  <w:r w:rsidR="002412BD" w:rsidRPr="008F3BCC">
                    <w:rPr>
                      <w:rFonts w:ascii="Times New Roman" w:eastAsia="Times New Roman" w:hAnsi="Times New Roman" w:cs="B Nazanin"/>
                      <w:sz w:val="28"/>
                      <w:szCs w:val="28"/>
                    </w:rPr>
                    <w:fldChar w:fldCharType="end"/>
                  </w:r>
                  <w:bookmarkEnd w:id="44"/>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ابن ابى عمير از گروهى از امام صادق(ع) نقل مى‏كند كه فرمودند: سن بلوغ دختر، نه سالگى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سند روايت كامل است؛ چون ابن ابى عمير هيچ حديث مسند يا مرسلى را جز از افراد موثق نقل نمى‏كند</w:t>
                  </w:r>
                  <w:r w:rsidRPr="008F3BCC">
                    <w:rPr>
                      <w:rFonts w:ascii="Times New Roman" w:eastAsia="Times New Roman" w:hAnsi="Times New Roman" w:cs="B Nazanin"/>
                      <w:sz w:val="28"/>
                      <w:szCs w:val="28"/>
                    </w:rPr>
                    <w:t xml:space="preserve">. </w:t>
                  </w:r>
                  <w:bookmarkStart w:id="45" w:name="5620"/>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"56f20" \o " </w:instrText>
                  </w:r>
                  <w:r w:rsidRPr="008F3BCC">
                    <w:rPr>
                      <w:rFonts w:ascii="Times New Roman" w:eastAsia="Times New Roman" w:hAnsi="Times New Roman" w:cs="B Nazanin"/>
                      <w:sz w:val="28"/>
                      <w:szCs w:val="28"/>
                      <w:rtl/>
                    </w:rPr>
                    <w:instrText>رياض المسائل، طباطبايى ، ج 8 ، ص556</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(20)</w:t>
                  </w:r>
                  <w:r w:rsidR="002412BD" w:rsidRPr="008F3BCC">
                    <w:rPr>
                      <w:rFonts w:ascii="Times New Roman" w:eastAsia="Times New Roman" w:hAnsi="Times New Roman" w:cs="B Nazanin"/>
                      <w:sz w:val="28"/>
                      <w:szCs w:val="28"/>
                    </w:rPr>
                    <w:fldChar w:fldCharType="end"/>
                  </w:r>
                  <w:bookmarkEnd w:id="45"/>
                  <w:r w:rsidRPr="008F3BCC">
                    <w:rPr>
                      <w:rFonts w:ascii="Times New Roman" w:eastAsia="Times New Roman" w:hAnsi="Times New Roman" w:cs="B Nazanin"/>
                      <w:sz w:val="28"/>
                      <w:szCs w:val="28"/>
                      <w:rtl/>
                    </w:rPr>
                    <w:t xml:space="preserve">حتى اگر اين مبنا را انكار كنيم ، باز هم امكان اثبات صحت سند اين روايت وجود دارد؛ زيرا ابن ابى عمير اين مطلب را از «غيرواحد» روايت كرده است و مراد از «غير واحد» ، از سه نفر به بالا است. اگر بپذيريم كه بر وثاقت بيشتر راويانى كه ابن ابى عمير از آنها روايت نقل كرده است، نص خاص </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42" style="width:90.25pt;height:1.5pt" o:hrpct="200" o:hralign="right" o:hrstd="t" o:hrnoshade="t" o:hr="t" fillcolor="#5e98e7" stroked="f"/>
                    </w:pict>
                  </w:r>
                </w:p>
                <w:bookmarkStart w:id="46" w:name="56f18"/>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"5618"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(18)</w:t>
                  </w:r>
                  <w:r w:rsidRPr="008F3BCC">
                    <w:rPr>
                      <w:rFonts w:ascii="Times New Roman" w:eastAsia="Times New Roman" w:hAnsi="Times New Roman" w:cs="B Nazanin"/>
                      <w:b/>
                      <w:bCs/>
                      <w:color w:val="112FC2"/>
                      <w:sz w:val="28"/>
                      <w:szCs w:val="28"/>
                    </w:rPr>
                    <w:fldChar w:fldCharType="end"/>
                  </w:r>
                  <w:bookmarkEnd w:id="46"/>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رياض المسائل، طباطبايى ، ج 8 ، </w:t>
                  </w:r>
                  <w:proofErr w:type="gramStart"/>
                  <w:r w:rsidR="00074DFC" w:rsidRPr="008F3BCC">
                    <w:rPr>
                      <w:rFonts w:ascii="Times New Roman" w:eastAsia="Times New Roman" w:hAnsi="Times New Roman" w:cs="B Nazanin" w:hint="cs"/>
                      <w:b/>
                      <w:bCs/>
                      <w:color w:val="112FC2"/>
                      <w:sz w:val="28"/>
                      <w:szCs w:val="28"/>
                      <w:rtl/>
                    </w:rPr>
                    <w:t>ص556</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47" w:name="56f19"/>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"5619"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(19)</w:t>
                  </w:r>
                  <w:r w:rsidRPr="008F3BCC">
                    <w:rPr>
                      <w:rFonts w:ascii="Times New Roman" w:eastAsia="Times New Roman" w:hAnsi="Times New Roman" w:cs="B Nazanin"/>
                      <w:b/>
                      <w:bCs/>
                      <w:color w:val="112FC2"/>
                      <w:sz w:val="28"/>
                      <w:szCs w:val="28"/>
                    </w:rPr>
                    <w:fldChar w:fldCharType="end"/>
                  </w:r>
                  <w:bookmarkEnd w:id="47"/>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وسائل الشيعة ، ج14 ، باب 45 از ابواب مقدمات النكاح ، ح </w:t>
                  </w:r>
                  <w:proofErr w:type="gramStart"/>
                  <w:r w:rsidR="00074DFC" w:rsidRPr="008F3BCC">
                    <w:rPr>
                      <w:rFonts w:ascii="Times New Roman" w:eastAsia="Times New Roman" w:hAnsi="Times New Roman" w:cs="B Nazanin" w:hint="cs"/>
                      <w:b/>
                      <w:bCs/>
                      <w:color w:val="112FC2"/>
                      <w:sz w:val="28"/>
                      <w:szCs w:val="28"/>
                      <w:rtl/>
                    </w:rPr>
                    <w:t>10</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48" w:name="56f20"/>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lastRenderedPageBreak/>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"5620"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(20)</w:t>
                  </w:r>
                  <w:r w:rsidRPr="008F3BCC">
                    <w:rPr>
                      <w:rFonts w:ascii="Times New Roman" w:eastAsia="Times New Roman" w:hAnsi="Times New Roman" w:cs="B Nazanin"/>
                      <w:b/>
                      <w:bCs/>
                      <w:color w:val="112FC2"/>
                      <w:sz w:val="28"/>
                      <w:szCs w:val="28"/>
                    </w:rPr>
                    <w:fldChar w:fldCharType="end"/>
                  </w:r>
                  <w:bookmarkEnd w:id="48"/>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انّه لايروي و لايرسل إلاّ عن ثقة</w:t>
                  </w:r>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lastRenderedPageBreak/>
              <w:t xml:space="preserve">[56]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5936"/>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فقه اهل البيت اهليت حقوقى ،شناسايى سن بلوغ و تأثير آن در تكليف </w:t>
                        </w:r>
                        <w:bookmarkStart w:id="49" w:name="p57"/>
                        <w:bookmarkEnd w:id="49"/>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43"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وجود دارد ، نسبت افراد غير ثقه در ميان آنان، بسيار كم خواهد بود، بنابر اين احتمال اينكه شخصى كه غالباً از افراد موثق روايت نقل مى‏كند در يك روايت خاص از سه شخص غيرموثق، روايت نقل كرده باشد بسيار ضعيف است. بر اين اساس به صحت اين روايت اطمينان حاصل مى‏شود</w:t>
                  </w:r>
                  <w:r w:rsidRPr="008F3BCC">
                    <w:rPr>
                      <w:rFonts w:ascii="Times New Roman" w:eastAsia="Times New Roman" w:hAnsi="Times New Roman" w:cs="B Nazanin"/>
                      <w:sz w:val="28"/>
                      <w:szCs w:val="28"/>
                    </w:rPr>
                    <w:t xml:space="preserve">. </w:t>
                  </w:r>
                  <w:bookmarkStart w:id="50" w:name="5721"/>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"57f21" \o " </w:instrText>
                  </w:r>
                  <w:r w:rsidRPr="008F3BCC">
                    <w:rPr>
                      <w:rFonts w:ascii="Times New Roman" w:eastAsia="Times New Roman" w:hAnsi="Times New Roman" w:cs="B Nazanin"/>
                      <w:sz w:val="28"/>
                      <w:szCs w:val="28"/>
                      <w:rtl/>
                    </w:rPr>
                    <w:instrText>مراجعه كنيد به : مشايخ الثقات ، ص42 به بعد</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(21)</w:t>
                  </w:r>
                  <w:r w:rsidR="002412BD" w:rsidRPr="008F3BCC">
                    <w:rPr>
                      <w:rFonts w:ascii="Times New Roman" w:eastAsia="Times New Roman" w:hAnsi="Times New Roman" w:cs="B Nazanin"/>
                      <w:sz w:val="28"/>
                      <w:szCs w:val="28"/>
                    </w:rPr>
                    <w:fldChar w:fldCharType="end"/>
                  </w:r>
                  <w:bookmarkEnd w:id="50"/>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2. </w:t>
                  </w:r>
                  <w:r w:rsidRPr="008F3BCC">
                    <w:rPr>
                      <w:rFonts w:ascii="Times New Roman" w:eastAsia="Times New Roman" w:hAnsi="Times New Roman" w:cs="B Nazanin"/>
                      <w:sz w:val="28"/>
                      <w:szCs w:val="28"/>
                      <w:rtl/>
                    </w:rPr>
                    <w:t>موثّقة عبداللّه‏ بن سنان عن أبي عبداللّه‏(ع) قال</w:t>
                  </w:r>
                  <w:r w:rsidRPr="008F3BCC">
                    <w:rPr>
                      <w:rFonts w:ascii="Times New Roman" w:eastAsia="Times New Roman" w:hAnsi="Times New Roman" w:cs="B Nazanin"/>
                      <w:sz w:val="28"/>
                      <w:szCs w:val="28"/>
                    </w:rPr>
                    <w:t xml:space="preserve"> : </w:t>
                  </w:r>
                  <w:r w:rsidRPr="008F3BCC">
                    <w:rPr>
                      <w:rFonts w:ascii="Times New Roman" w:eastAsia="Times New Roman" w:hAnsi="Times New Roman" w:cs="B Nazanin"/>
                      <w:sz w:val="28"/>
                      <w:szCs w:val="28"/>
                      <w:rtl/>
                    </w:rPr>
                    <w:t xml:space="preserve">إذا بلغ الغلام ثلاث عشرة سنة كتبت له الحسنة و كتب عليه السيئة و عوقب و إذا بلغت الجارية تسع سنين فكذلك ، وذلك أنّها تحيض لتسع سنين </w:t>
                  </w:r>
                  <w:bookmarkStart w:id="51" w:name="5722"/>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"57f22" \o " </w:instrText>
                  </w:r>
                  <w:r w:rsidRPr="008F3BCC">
                    <w:rPr>
                      <w:rFonts w:ascii="Times New Roman" w:eastAsia="Times New Roman" w:hAnsi="Times New Roman" w:cs="B Nazanin"/>
                      <w:sz w:val="28"/>
                      <w:szCs w:val="28"/>
                      <w:rtl/>
                    </w:rPr>
                    <w:instrText>مراجعه كنيد به : مشايخ الثقات ، ص42 به بعد</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(22)</w:t>
                  </w:r>
                  <w:r w:rsidR="002412BD" w:rsidRPr="008F3BCC">
                    <w:rPr>
                      <w:rFonts w:ascii="Times New Roman" w:eastAsia="Times New Roman" w:hAnsi="Times New Roman" w:cs="B Nazanin"/>
                      <w:sz w:val="28"/>
                      <w:szCs w:val="28"/>
                    </w:rPr>
                    <w:fldChar w:fldCharType="end"/>
                  </w:r>
                  <w:bookmarkEnd w:id="51"/>
                  <w:r w:rsidRPr="008F3BCC">
                    <w:rPr>
                      <w:rFonts w:ascii="Times New Roman" w:eastAsia="Times New Roman" w:hAnsi="Times New Roman" w:cs="B Nazanin"/>
                      <w:sz w:val="28"/>
                      <w:szCs w:val="28"/>
                      <w:rtl/>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امام صادق(ع) فرمودند: زمانى كه پسر به سيزده سالگى برسد نيكى ها و بدى‏هايش در دفتر اعمال او ثبت مى‏شود و به واسطه بدى هايش مورد عقوبت قرار مى‏گيرد، و زمانى كه دختر به نه سالگى برسد نيز چنين است، و اين به سبب آن است كه در سن نه سالگى حيض مى‏شود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مراد از رسيدن دختر به نه سالگى ، تمام شدن نه سالگى است؛ زيرا بلوغ در لغت به معناى منتهى شدن به آخرين مقصد زمانى يا مكانى يا غير آن است</w:t>
                  </w:r>
                  <w:r w:rsidRPr="008F3BCC">
                    <w:rPr>
                      <w:rFonts w:ascii="Times New Roman" w:eastAsia="Times New Roman" w:hAnsi="Times New Roman" w:cs="B Nazanin"/>
                      <w:sz w:val="28"/>
                      <w:szCs w:val="28"/>
                    </w:rPr>
                    <w:t xml:space="preserve">. </w:t>
                  </w:r>
                  <w:bookmarkStart w:id="52" w:name="5723"/>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"57f23" \o " </w:instrText>
                  </w:r>
                  <w:r w:rsidRPr="008F3BCC">
                    <w:rPr>
                      <w:rFonts w:ascii="Times New Roman" w:eastAsia="Times New Roman" w:hAnsi="Times New Roman" w:cs="B Nazanin"/>
                      <w:sz w:val="28"/>
                      <w:szCs w:val="28"/>
                      <w:rtl/>
                    </w:rPr>
                    <w:instrText>مراجعه كنيد به : مشايخ الثقات ، ص42 به بعد</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(23</w:t>
                  </w:r>
                  <w:proofErr w:type="gramStart"/>
                  <w:r w:rsidRPr="008F3BCC">
                    <w:rPr>
                      <w:rFonts w:ascii="Times New Roman" w:eastAsia="Times New Roman" w:hAnsi="Times New Roman" w:cs="B Nazanin" w:hint="cs"/>
                      <w:b/>
                      <w:bCs/>
                      <w:color w:val="112FC2"/>
                      <w:sz w:val="28"/>
                      <w:szCs w:val="28"/>
                      <w:u w:val="single"/>
                    </w:rPr>
                    <w:t>)</w:t>
                  </w:r>
                  <w:proofErr w:type="gramEnd"/>
                  <w:r w:rsidR="002412BD" w:rsidRPr="008F3BCC">
                    <w:rPr>
                      <w:rFonts w:ascii="Times New Roman" w:eastAsia="Times New Roman" w:hAnsi="Times New Roman" w:cs="B Nazanin"/>
                      <w:sz w:val="28"/>
                      <w:szCs w:val="28"/>
                    </w:rPr>
                    <w:fldChar w:fldCharType="end"/>
                  </w:r>
                  <w:bookmarkEnd w:id="52"/>
                  <w:r w:rsidRPr="008F3BCC">
                    <w:rPr>
                      <w:rFonts w:ascii="Times New Roman" w:eastAsia="Times New Roman" w:hAnsi="Times New Roman" w:cs="B Nazanin"/>
                      <w:sz w:val="28"/>
                      <w:szCs w:val="28"/>
                      <w:rtl/>
                    </w:rPr>
                    <w:t>تعليل موجود در روايت ـ چون دختر در سن نه سالگى حيض مى‏شود ـ به اين معنا نيست كه حكم بلوغ در سن نه سالگى، منوط به حيض شدن است نه به سن نه سالگى ؛ زيرا در صورت چنين برداشتى ، روايت بر اكثر مصاديق ، قابل صدق نخواهد بود، چون حيض شدن در نه سالگى، امرى بسيار نادر است. بنابراين صحيح نيست كه علت ثبت رفتارهاى دختر در دفتر اعمال را در سن نه سالگى، حيض شدن بالفعل او بدانيم در حالى كه فعليت حيض شدن در نه سالگى بسيار نادر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بنابراين، ارايه تقرير منسجم از تعليل «وذلك أنّها تحيض لتسع سنين»، به</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44" style="width:90.25pt;height:1.5pt" o:hrpct="200" o:hralign="right" o:hrstd="t" o:hrnoshade="t" o:hr="t" fillcolor="#5e98e7" stroked="f"/>
                    </w:pict>
                  </w:r>
                </w:p>
                <w:bookmarkStart w:id="53" w:name="57f21"/>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"5721"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(21)</w:t>
                  </w:r>
                  <w:r w:rsidRPr="008F3BCC">
                    <w:rPr>
                      <w:rFonts w:ascii="Times New Roman" w:eastAsia="Times New Roman" w:hAnsi="Times New Roman" w:cs="B Nazanin"/>
                      <w:b/>
                      <w:bCs/>
                      <w:color w:val="112FC2"/>
                      <w:sz w:val="28"/>
                      <w:szCs w:val="28"/>
                    </w:rPr>
                    <w:fldChar w:fldCharType="end"/>
                  </w:r>
                  <w:bookmarkEnd w:id="53"/>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مراجعه كنيد </w:t>
                  </w:r>
                  <w:proofErr w:type="gramStart"/>
                  <w:r w:rsidR="00074DFC" w:rsidRPr="008F3BCC">
                    <w:rPr>
                      <w:rFonts w:ascii="Times New Roman" w:eastAsia="Times New Roman" w:hAnsi="Times New Roman" w:cs="B Nazanin" w:hint="cs"/>
                      <w:b/>
                      <w:bCs/>
                      <w:color w:val="112FC2"/>
                      <w:sz w:val="28"/>
                      <w:szCs w:val="28"/>
                      <w:rtl/>
                    </w:rPr>
                    <w:t>به :</w:t>
                  </w:r>
                  <w:proofErr w:type="gramEnd"/>
                  <w:r w:rsidR="00074DFC" w:rsidRPr="008F3BCC">
                    <w:rPr>
                      <w:rFonts w:ascii="Times New Roman" w:eastAsia="Times New Roman" w:hAnsi="Times New Roman" w:cs="B Nazanin" w:hint="cs"/>
                      <w:b/>
                      <w:bCs/>
                      <w:color w:val="112FC2"/>
                      <w:sz w:val="28"/>
                      <w:szCs w:val="28"/>
                      <w:rtl/>
                    </w:rPr>
                    <w:t xml:space="preserve"> مشايخ الثقات ، ص42 به بعد</w:t>
                  </w:r>
                  <w:r w:rsidR="00074DFC" w:rsidRPr="008F3BCC">
                    <w:rPr>
                      <w:rFonts w:ascii="Times New Roman" w:eastAsia="Times New Roman" w:hAnsi="Times New Roman" w:cs="B Nazanin" w:hint="cs"/>
                      <w:b/>
                      <w:bCs/>
                      <w:color w:val="112FC2"/>
                      <w:sz w:val="28"/>
                      <w:szCs w:val="28"/>
                    </w:rPr>
                    <w:t xml:space="preserve"> . </w:t>
                  </w:r>
                </w:p>
                <w:bookmarkStart w:id="54" w:name="57f22"/>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"5722"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(22)</w:t>
                  </w:r>
                  <w:r w:rsidRPr="008F3BCC">
                    <w:rPr>
                      <w:rFonts w:ascii="Times New Roman" w:eastAsia="Times New Roman" w:hAnsi="Times New Roman" w:cs="B Nazanin"/>
                      <w:b/>
                      <w:bCs/>
                      <w:color w:val="112FC2"/>
                      <w:sz w:val="28"/>
                      <w:szCs w:val="28"/>
                    </w:rPr>
                    <w:fldChar w:fldCharType="end"/>
                  </w:r>
                  <w:bookmarkEnd w:id="54"/>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وسائل الشيعة ، ج13 ، باب 44 از ابواب الوصايا ، ح </w:t>
                  </w:r>
                  <w:proofErr w:type="gramStart"/>
                  <w:r w:rsidR="00074DFC" w:rsidRPr="008F3BCC">
                    <w:rPr>
                      <w:rFonts w:ascii="Times New Roman" w:eastAsia="Times New Roman" w:hAnsi="Times New Roman" w:cs="B Nazanin" w:hint="cs"/>
                      <w:b/>
                      <w:bCs/>
                      <w:color w:val="112FC2"/>
                      <w:sz w:val="28"/>
                      <w:szCs w:val="28"/>
                      <w:rtl/>
                    </w:rPr>
                    <w:t>12</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55" w:name="57f23"/>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"5723"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(23)</w:t>
                  </w:r>
                  <w:r w:rsidRPr="008F3BCC">
                    <w:rPr>
                      <w:rFonts w:ascii="Times New Roman" w:eastAsia="Times New Roman" w:hAnsi="Times New Roman" w:cs="B Nazanin"/>
                      <w:b/>
                      <w:bCs/>
                      <w:color w:val="112FC2"/>
                      <w:sz w:val="28"/>
                      <w:szCs w:val="28"/>
                    </w:rPr>
                    <w:fldChar w:fldCharType="end"/>
                  </w:r>
                  <w:bookmarkEnd w:id="55"/>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المفردات ، راغب اصفهانى، </w:t>
                  </w:r>
                  <w:proofErr w:type="gramStart"/>
                  <w:r w:rsidR="00074DFC" w:rsidRPr="008F3BCC">
                    <w:rPr>
                      <w:rFonts w:ascii="Times New Roman" w:eastAsia="Times New Roman" w:hAnsi="Times New Roman" w:cs="B Nazanin" w:hint="cs"/>
                      <w:b/>
                      <w:bCs/>
                      <w:color w:val="112FC2"/>
                      <w:sz w:val="28"/>
                      <w:szCs w:val="28"/>
                      <w:rtl/>
                    </w:rPr>
                    <w:t>ص60</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[57]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2992"/>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فقه اهل البيت سال 15، شماره 60</w:t>
                        </w:r>
                        <w:bookmarkStart w:id="56" w:name="p58"/>
                        <w:bookmarkEnd w:id="56"/>
                        <w:r w:rsidRPr="008F3BCC">
                          <w:rPr>
                            <w:rFonts w:ascii="Times New Roman" w:eastAsia="Times New Roman" w:hAnsi="Times New Roman" w:cs="B Nazanin"/>
                            <w:sz w:val="28"/>
                            <w:szCs w:val="28"/>
                            <w:rtl/>
                          </w:rPr>
                          <w:t xml:space="preserve"> </w:t>
                        </w:r>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45"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صورتى كه اشكال مزبور بر آن وارد نباشد، به اين صورت است كه؛ «امكان» حيض شدن ـ يعنى رسيدن به حدى از تكامل جنسى كه امكان حيض شدن را داشته باشد ـ در سن نه سالگى محقق مى‏شود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3. </w:t>
                  </w:r>
                  <w:r w:rsidRPr="008F3BCC">
                    <w:rPr>
                      <w:rFonts w:ascii="Times New Roman" w:eastAsia="Times New Roman" w:hAnsi="Times New Roman" w:cs="B Nazanin"/>
                      <w:sz w:val="28"/>
                      <w:szCs w:val="28"/>
                      <w:rtl/>
                    </w:rPr>
                    <w:t>موثقّة يزيد الكناسي عن أبي جعفر (ع)، قال</w:t>
                  </w:r>
                  <w:r w:rsidRPr="008F3BCC">
                    <w:rPr>
                      <w:rFonts w:ascii="Times New Roman" w:eastAsia="Times New Roman" w:hAnsi="Times New Roman" w:cs="B Nazanin"/>
                      <w:sz w:val="28"/>
                      <w:szCs w:val="28"/>
                    </w:rPr>
                    <w:t xml:space="preserve"> : </w:t>
                  </w:r>
                  <w:r w:rsidRPr="008F3BCC">
                    <w:rPr>
                      <w:rFonts w:ascii="Times New Roman" w:eastAsia="Times New Roman" w:hAnsi="Times New Roman" w:cs="B Nazanin"/>
                      <w:sz w:val="28"/>
                      <w:szCs w:val="28"/>
                      <w:rtl/>
                    </w:rPr>
                    <w:t xml:space="preserve">الجارية إذا بلغت تسع سنين ذهب عنها اليتم وزوّجت واُقيمت عليها الحدود التامة عليها ولها </w:t>
                  </w:r>
                  <w:bookmarkStart w:id="57" w:name="5824"/>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"58f24" \o " </w:instrText>
                  </w:r>
                  <w:r w:rsidRPr="008F3BCC">
                    <w:rPr>
                      <w:rFonts w:ascii="Times New Roman" w:eastAsia="Times New Roman" w:hAnsi="Times New Roman" w:cs="B Nazanin"/>
                      <w:sz w:val="28"/>
                      <w:szCs w:val="28"/>
                      <w:rtl/>
                    </w:rPr>
                    <w:instrText>الكافى ، ج7 ، ص198 ، ح 2</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(24)</w:t>
                  </w:r>
                  <w:r w:rsidR="002412BD" w:rsidRPr="008F3BCC">
                    <w:rPr>
                      <w:rFonts w:ascii="Times New Roman" w:eastAsia="Times New Roman" w:hAnsi="Times New Roman" w:cs="B Nazanin"/>
                      <w:sz w:val="28"/>
                      <w:szCs w:val="28"/>
                    </w:rPr>
                    <w:fldChar w:fldCharType="end"/>
                  </w:r>
                  <w:bookmarkEnd w:id="57"/>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امام باقر(ع) مى‏فرمايد: زمانى كه دختر، نه ساله شد يتيمى از وى برداشته مى‏شود و مى‏تواند ازدواج كند و حدود و تكاليف الهى كه به نفع يا عليه او است به طور كامل اقامه مى‏شود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4. </w:t>
                  </w:r>
                  <w:r w:rsidRPr="008F3BCC">
                    <w:rPr>
                      <w:rFonts w:ascii="Times New Roman" w:eastAsia="Times New Roman" w:hAnsi="Times New Roman" w:cs="B Nazanin"/>
                      <w:sz w:val="28"/>
                      <w:szCs w:val="28"/>
                      <w:rtl/>
                    </w:rPr>
                    <w:t>صحيحة الحلبى عن أبي عبد اللّه‏(ع) قال: قال</w:t>
                  </w:r>
                  <w:r w:rsidRPr="008F3BCC">
                    <w:rPr>
                      <w:rFonts w:ascii="Times New Roman" w:eastAsia="Times New Roman" w:hAnsi="Times New Roman" w:cs="B Nazanin"/>
                      <w:sz w:val="28"/>
                      <w:szCs w:val="28"/>
                    </w:rPr>
                    <w:t xml:space="preserve"> : </w:t>
                  </w:r>
                  <w:r w:rsidRPr="008F3BCC">
                    <w:rPr>
                      <w:rFonts w:ascii="Times New Roman" w:eastAsia="Times New Roman" w:hAnsi="Times New Roman" w:cs="B Nazanin"/>
                      <w:sz w:val="28"/>
                      <w:szCs w:val="28"/>
                      <w:rtl/>
                    </w:rPr>
                    <w:t xml:space="preserve">إذا تزوج الرجل الجارية وهي صغيرة فلا يدخل بها حتى يأتي لها تسع سنين؛ </w:t>
                  </w:r>
                  <w:bookmarkStart w:id="58" w:name="5825"/>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"58f25" \o " </w:instrText>
                  </w:r>
                  <w:r w:rsidRPr="008F3BCC">
                    <w:rPr>
                      <w:rFonts w:ascii="Times New Roman" w:eastAsia="Times New Roman" w:hAnsi="Times New Roman" w:cs="B Nazanin"/>
                      <w:sz w:val="28"/>
                      <w:szCs w:val="28"/>
                      <w:rtl/>
                    </w:rPr>
                    <w:instrText>الكافى ، ج7 ، ص198 ، ح 2</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(25)</w:t>
                  </w:r>
                  <w:r w:rsidR="002412BD" w:rsidRPr="008F3BCC">
                    <w:rPr>
                      <w:rFonts w:ascii="Times New Roman" w:eastAsia="Times New Roman" w:hAnsi="Times New Roman" w:cs="B Nazanin"/>
                      <w:sz w:val="28"/>
                      <w:szCs w:val="28"/>
                    </w:rPr>
                    <w:fldChar w:fldCharType="end"/>
                  </w:r>
                  <w:bookmarkEnd w:id="58"/>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امام صادق(ع) مى‏فرمايد: هنگامى كه مردى با دختر كم سنى ازدواج مى‏كند نبايستى تا رسيدن به نه سالگى با او نزديكى‏كند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بر اساس اين روايت دختر صغيره (دختربچه) با كامل شدن نه سالگى‏از حالت كودكى خارج شده و به اصطلاح كبيرو بالغ </w:t>
                  </w:r>
                  <w:r w:rsidRPr="008F3BCC">
                    <w:rPr>
                      <w:rFonts w:ascii="Times New Roman" w:eastAsia="Times New Roman" w:hAnsi="Times New Roman" w:cs="B Nazanin"/>
                      <w:sz w:val="28"/>
                      <w:szCs w:val="28"/>
                      <w:rtl/>
                    </w:rPr>
                    <w:lastRenderedPageBreak/>
                    <w:t>مى‏شود. واضح است كه نزديكى با دختر، تنها از زمان بلوغ ـ كه قابليت ارتباط جنسى در زن ايجاد مى‏شود ـ جايز است؛ لذا در روايت به جواز نزديكى بعد از تمام شدن نه سالگى و عدم جواز آن قبل از اين زمان ، تصريح شده است. از اين رو استنباط مى‏شود كه اتمام نه سالگى، همان بلوغ شرعى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محقق اردبيلى مى‏گويد</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روايات فراوانى در باب نكاح وجود دارد كه بر سن بلوغ دلالت مى‏كند. باتوجه به اين روايات، نزديكى بعد از نه سالگى جايز است و قبل از آن جايز </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46" style="width:90.25pt;height:1.5pt" o:hrpct="200" o:hralign="right" o:hrstd="t" o:hrnoshade="t" o:hr="t" fillcolor="#5e98e7" stroked="f"/>
                    </w:pict>
                  </w:r>
                </w:p>
                <w:bookmarkStart w:id="59" w:name="58f24"/>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"5824"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(24)</w:t>
                  </w:r>
                  <w:r w:rsidRPr="008F3BCC">
                    <w:rPr>
                      <w:rFonts w:ascii="Times New Roman" w:eastAsia="Times New Roman" w:hAnsi="Times New Roman" w:cs="B Nazanin"/>
                      <w:b/>
                      <w:bCs/>
                      <w:color w:val="112FC2"/>
                      <w:sz w:val="28"/>
                      <w:szCs w:val="28"/>
                    </w:rPr>
                    <w:fldChar w:fldCharType="end"/>
                  </w:r>
                  <w:bookmarkEnd w:id="59"/>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الكافى ، ج7 ، ص198 ، ح </w:t>
                  </w:r>
                  <w:proofErr w:type="gramStart"/>
                  <w:r w:rsidR="00074DFC" w:rsidRPr="008F3BCC">
                    <w:rPr>
                      <w:rFonts w:ascii="Times New Roman" w:eastAsia="Times New Roman" w:hAnsi="Times New Roman" w:cs="B Nazanin" w:hint="cs"/>
                      <w:b/>
                      <w:bCs/>
                      <w:color w:val="112FC2"/>
                      <w:sz w:val="28"/>
                      <w:szCs w:val="28"/>
                      <w:rtl/>
                    </w:rPr>
                    <w:t>2</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60" w:name="58f25"/>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"5825"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(25)</w:t>
                  </w:r>
                  <w:r w:rsidRPr="008F3BCC">
                    <w:rPr>
                      <w:rFonts w:ascii="Times New Roman" w:eastAsia="Times New Roman" w:hAnsi="Times New Roman" w:cs="B Nazanin"/>
                      <w:b/>
                      <w:bCs/>
                      <w:color w:val="112FC2"/>
                      <w:sz w:val="28"/>
                      <w:szCs w:val="28"/>
                    </w:rPr>
                    <w:fldChar w:fldCharType="end"/>
                  </w:r>
                  <w:bookmarkEnd w:id="60"/>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همان، ج5،باب الحدّ الذى يدخل بالمرأة فيه، ص398، ح2</w:t>
                  </w:r>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lastRenderedPageBreak/>
              <w:t xml:space="preserve">[58]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5936"/>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فقه اهل البيت اهليت حقوقى ،شناسايى سن بلوغ و تأثير آن در تكليف </w:t>
                        </w:r>
                        <w:bookmarkStart w:id="61" w:name="p59"/>
                        <w:bookmarkEnd w:id="61"/>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47"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نيست. از آنجا كه تحريم نزديكى قبل از بلوغ، امرى اجماعى است ، ذكر نه سالگى در اين روايات به حصول بلوغ در اين سن اشاره دارد</w:t>
                  </w:r>
                  <w:r w:rsidRPr="008F3BCC">
                    <w:rPr>
                      <w:rFonts w:ascii="Times New Roman" w:eastAsia="Times New Roman" w:hAnsi="Times New Roman" w:cs="B Nazanin"/>
                      <w:sz w:val="28"/>
                      <w:szCs w:val="28"/>
                    </w:rPr>
                    <w:t xml:space="preserve">. </w:t>
                  </w:r>
                  <w:bookmarkStart w:id="62" w:name="5926"/>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"59f26" \o " </w:instrText>
                  </w:r>
                  <w:r w:rsidRPr="008F3BCC">
                    <w:rPr>
                      <w:rFonts w:ascii="Times New Roman" w:eastAsia="Times New Roman" w:hAnsi="Times New Roman" w:cs="B Nazanin"/>
                      <w:sz w:val="28"/>
                      <w:szCs w:val="28"/>
                      <w:rtl/>
                    </w:rPr>
                    <w:instrText>مجمع الفائدة والبرهان ، ج9 ، ص192</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(26)</w:t>
                  </w:r>
                  <w:r w:rsidR="002412BD" w:rsidRPr="008F3BCC">
                    <w:rPr>
                      <w:rFonts w:ascii="Times New Roman" w:eastAsia="Times New Roman" w:hAnsi="Times New Roman" w:cs="B Nazanin"/>
                      <w:sz w:val="28"/>
                      <w:szCs w:val="28"/>
                    </w:rPr>
                    <w:fldChar w:fldCharType="end"/>
                  </w:r>
                  <w:bookmarkEnd w:id="62"/>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5. </w:t>
                  </w:r>
                  <w:r w:rsidRPr="008F3BCC">
                    <w:rPr>
                      <w:rFonts w:ascii="Times New Roman" w:eastAsia="Times New Roman" w:hAnsi="Times New Roman" w:cs="B Nazanin"/>
                      <w:sz w:val="28"/>
                      <w:szCs w:val="28"/>
                      <w:rtl/>
                    </w:rPr>
                    <w:t xml:space="preserve">روايات ضمان شوهر در صورت نزديكى قبل از نه سالگى: دسته‏اى از روايات صحيح </w:t>
                  </w:r>
                  <w:bookmarkStart w:id="63" w:name="5927"/>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"59f27" \o " </w:instrText>
                  </w:r>
                  <w:r w:rsidRPr="008F3BCC">
                    <w:rPr>
                      <w:rFonts w:ascii="Times New Roman" w:eastAsia="Times New Roman" w:hAnsi="Times New Roman" w:cs="B Nazanin"/>
                      <w:sz w:val="28"/>
                      <w:szCs w:val="28"/>
                      <w:rtl/>
                    </w:rPr>
                    <w:instrText>مجمع الفائدة والبرهان ، ج9 ، ص192</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(27</w:t>
                  </w:r>
                  <w:proofErr w:type="gramStart"/>
                  <w:r w:rsidRPr="008F3BCC">
                    <w:rPr>
                      <w:rFonts w:ascii="Times New Roman" w:eastAsia="Times New Roman" w:hAnsi="Times New Roman" w:cs="B Nazanin" w:hint="cs"/>
                      <w:b/>
                      <w:bCs/>
                      <w:color w:val="112FC2"/>
                      <w:sz w:val="28"/>
                      <w:szCs w:val="28"/>
                      <w:u w:val="single"/>
                    </w:rPr>
                    <w:t>)</w:t>
                  </w:r>
                  <w:proofErr w:type="gramEnd"/>
                  <w:r w:rsidR="002412BD" w:rsidRPr="008F3BCC">
                    <w:rPr>
                      <w:rFonts w:ascii="Times New Roman" w:eastAsia="Times New Roman" w:hAnsi="Times New Roman" w:cs="B Nazanin"/>
                      <w:sz w:val="28"/>
                      <w:szCs w:val="28"/>
                    </w:rPr>
                    <w:fldChar w:fldCharType="end"/>
                  </w:r>
                  <w:bookmarkEnd w:id="63"/>
                  <w:r w:rsidRPr="008F3BCC">
                    <w:rPr>
                      <w:rFonts w:ascii="Times New Roman" w:eastAsia="Times New Roman" w:hAnsi="Times New Roman" w:cs="B Nazanin"/>
                      <w:sz w:val="28"/>
                      <w:szCs w:val="28"/>
                      <w:rtl/>
                    </w:rPr>
                    <w:t>و غير صحيح ، بر ضامن بودن كسى كه قبل از نه سالگى با دخترى نزديكى كند و سبب ايجاد عيبى در او شود، دلالت مى‏كند. امام صادق(ع) مى‏فرمايد</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مَنْ وَطِئَ امْرَأَتَهُ قَبْلَ تِسْعِ سِنِينَ فَأَصَابَهَا عَيْب فَهُوَ ضَامِن </w:t>
                  </w:r>
                  <w:bookmarkStart w:id="64" w:name="5928"/>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"59f28" \o " </w:instrText>
                  </w:r>
                  <w:r w:rsidRPr="008F3BCC">
                    <w:rPr>
                      <w:rFonts w:ascii="Times New Roman" w:eastAsia="Times New Roman" w:hAnsi="Times New Roman" w:cs="B Nazanin"/>
                      <w:sz w:val="28"/>
                      <w:szCs w:val="28"/>
                      <w:rtl/>
                    </w:rPr>
                    <w:instrText>مجمع الفائدة والبرهان ، ج9 ، ص192</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(28)</w:t>
                  </w:r>
                  <w:r w:rsidR="002412BD" w:rsidRPr="008F3BCC">
                    <w:rPr>
                      <w:rFonts w:ascii="Times New Roman" w:eastAsia="Times New Roman" w:hAnsi="Times New Roman" w:cs="B Nazanin"/>
                      <w:sz w:val="28"/>
                      <w:szCs w:val="28"/>
                    </w:rPr>
                    <w:fldChar w:fldCharType="end"/>
                  </w:r>
                  <w:bookmarkEnd w:id="64"/>
                  <w:r w:rsidRPr="008F3BCC">
                    <w:rPr>
                      <w:rFonts w:ascii="Times New Roman" w:eastAsia="Times New Roman" w:hAnsi="Times New Roman" w:cs="B Nazanin"/>
                      <w:sz w:val="28"/>
                      <w:szCs w:val="28"/>
                      <w:rtl/>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كسى كه با همسرش قبل از رسيدن به نه سالگى نزديكى كند و عيبى بر او وارد شود ضامن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همچنين ايشان در روايت ديگرى مى‏فرمايد</w:t>
                  </w:r>
                  <w:r w:rsidRPr="008F3BCC">
                    <w:rPr>
                      <w:rFonts w:ascii="Times New Roman" w:eastAsia="Times New Roman" w:hAnsi="Times New Roman" w:cs="B Nazanin"/>
                      <w:sz w:val="28"/>
                      <w:szCs w:val="28"/>
                    </w:rPr>
                    <w:t xml:space="preserve"> :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اِءن كَانَ دَخَلَ بِهَا حِينَ دَخَلَ بِهَا وَ لَهَا تِسْعُ سِنِينَ فَلَا شَيء عَلَيْه</w:t>
                  </w:r>
                  <w:r w:rsidRPr="008F3BCC">
                    <w:rPr>
                      <w:rFonts w:ascii="Times New Roman" w:eastAsia="Times New Roman" w:hAnsi="Times New Roman" w:cs="B Nazanin"/>
                      <w:sz w:val="28"/>
                      <w:szCs w:val="28"/>
                    </w:rPr>
                    <w:t xml:space="preserve"> ... </w:t>
                  </w:r>
                  <w:bookmarkStart w:id="65" w:name="5929"/>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"59f29" \o " </w:instrText>
                  </w:r>
                  <w:r w:rsidRPr="008F3BCC">
                    <w:rPr>
                      <w:rFonts w:ascii="Times New Roman" w:eastAsia="Times New Roman" w:hAnsi="Times New Roman" w:cs="B Nazanin"/>
                      <w:sz w:val="28"/>
                      <w:szCs w:val="28"/>
                      <w:rtl/>
                    </w:rPr>
                    <w:instrText>مجمع الفائدة والبرهان ، ج9 ، ص192</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(29)</w:t>
                  </w:r>
                  <w:r w:rsidR="002412BD" w:rsidRPr="008F3BCC">
                    <w:rPr>
                      <w:rFonts w:ascii="Times New Roman" w:eastAsia="Times New Roman" w:hAnsi="Times New Roman" w:cs="B Nazanin"/>
                      <w:sz w:val="28"/>
                      <w:szCs w:val="28"/>
                    </w:rPr>
                    <w:fldChar w:fldCharType="end"/>
                  </w:r>
                  <w:bookmarkEnd w:id="65"/>
                  <w:r w:rsidRPr="008F3BCC">
                    <w:rPr>
                      <w:rFonts w:ascii="Times New Roman" w:eastAsia="Times New Roman" w:hAnsi="Times New Roman" w:cs="B Nazanin"/>
                      <w:sz w:val="28"/>
                      <w:szCs w:val="28"/>
                      <w:rtl/>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اگر شوهر به همسرش كه در زمان نزديكى نه سال دارد دخول كند و به سبب نزديكى عيبى بر همسر وارد شود، چيزى بر عهده شوهر نيست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ظاهر اين روايات نشان مى‏دهد كه دختر قبل از اتمام نه سالگى قابليت نزديكى ندارد و اگر با او نزديكى شود و باعث صدمه‏اى به او گردد به سبب تعدى ، ضمان ثابت است، به خلاف وقتى كه نُه سال او كامل شود و قابليت نزديكى پيدا كند كه در اين هنگام اگر به واسطه نزديكى عيبى ايجاد شود ضمانى وجود ندارد؛ چون</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48" style="width:90.25pt;height:1.5pt" o:hrpct="200" o:hralign="right" o:hrstd="t" o:hrnoshade="t" o:hr="t" fillcolor="#5e98e7" stroked="f"/>
                    </w:pict>
                  </w:r>
                </w:p>
                <w:bookmarkStart w:id="66" w:name="59f26"/>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"5926"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(26)</w:t>
                  </w:r>
                  <w:r w:rsidRPr="008F3BCC">
                    <w:rPr>
                      <w:rFonts w:ascii="Times New Roman" w:eastAsia="Times New Roman" w:hAnsi="Times New Roman" w:cs="B Nazanin"/>
                      <w:b/>
                      <w:bCs/>
                      <w:color w:val="112FC2"/>
                      <w:sz w:val="28"/>
                      <w:szCs w:val="28"/>
                    </w:rPr>
                    <w:fldChar w:fldCharType="end"/>
                  </w:r>
                  <w:bookmarkEnd w:id="66"/>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مجمع الفائدة والبرهان ، ج9 ، </w:t>
                  </w:r>
                  <w:proofErr w:type="gramStart"/>
                  <w:r w:rsidR="00074DFC" w:rsidRPr="008F3BCC">
                    <w:rPr>
                      <w:rFonts w:ascii="Times New Roman" w:eastAsia="Times New Roman" w:hAnsi="Times New Roman" w:cs="B Nazanin" w:hint="cs"/>
                      <w:b/>
                      <w:bCs/>
                      <w:color w:val="112FC2"/>
                      <w:sz w:val="28"/>
                      <w:szCs w:val="28"/>
                      <w:rtl/>
                    </w:rPr>
                    <w:t>ص192</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67" w:name="59f27"/>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"5927"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(27)</w:t>
                  </w:r>
                  <w:r w:rsidRPr="008F3BCC">
                    <w:rPr>
                      <w:rFonts w:ascii="Times New Roman" w:eastAsia="Times New Roman" w:hAnsi="Times New Roman" w:cs="B Nazanin"/>
                      <w:b/>
                      <w:bCs/>
                      <w:color w:val="112FC2"/>
                      <w:sz w:val="28"/>
                      <w:szCs w:val="28"/>
                    </w:rPr>
                    <w:fldChar w:fldCharType="end"/>
                  </w:r>
                  <w:bookmarkEnd w:id="67"/>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دو صحيحه از حلبى و صحيحه حمران و چند روايت ديگر، مراجعه كنيد به: وسائل الشيعه، ج20، باب 45 از ابواب مقدمات النكاح و آدابه ،ح 5 و 6 و 7 و 8 و 9</w:t>
                  </w:r>
                  <w:r w:rsidR="00074DFC" w:rsidRPr="008F3BCC">
                    <w:rPr>
                      <w:rFonts w:ascii="Times New Roman" w:eastAsia="Times New Roman" w:hAnsi="Times New Roman" w:cs="B Nazanin" w:hint="cs"/>
                      <w:b/>
                      <w:bCs/>
                      <w:color w:val="112FC2"/>
                      <w:sz w:val="28"/>
                      <w:szCs w:val="28"/>
                    </w:rPr>
                    <w:t xml:space="preserve">. </w:t>
                  </w:r>
                </w:p>
                <w:bookmarkStart w:id="68" w:name="59f28"/>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"5928"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(28)</w:t>
                  </w:r>
                  <w:r w:rsidRPr="008F3BCC">
                    <w:rPr>
                      <w:rFonts w:ascii="Times New Roman" w:eastAsia="Times New Roman" w:hAnsi="Times New Roman" w:cs="B Nazanin"/>
                      <w:b/>
                      <w:bCs/>
                      <w:color w:val="112FC2"/>
                      <w:sz w:val="28"/>
                      <w:szCs w:val="28"/>
                    </w:rPr>
                    <w:fldChar w:fldCharType="end"/>
                  </w:r>
                  <w:bookmarkEnd w:id="68"/>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وسائل الشيعة، ج20، باب 45 از ابواب مقدمات النكاح و آدابه، باب أنه لا يجوز الدخول بالزوجة حتى تبلغ تسع سنين فإن فعل قبل ذلك فعيبت أو أفضاها ضمن و حكم الدخول بالأمة قبل ذلك، ص101</w:t>
                  </w:r>
                  <w:r w:rsidR="00074DFC" w:rsidRPr="008F3BCC">
                    <w:rPr>
                      <w:rFonts w:ascii="Times New Roman" w:eastAsia="Times New Roman" w:hAnsi="Times New Roman" w:cs="B Nazanin" w:hint="cs"/>
                      <w:b/>
                      <w:bCs/>
                      <w:color w:val="112FC2"/>
                      <w:sz w:val="28"/>
                      <w:szCs w:val="28"/>
                    </w:rPr>
                    <w:t xml:space="preserve">. </w:t>
                  </w:r>
                </w:p>
                <w:bookmarkStart w:id="69" w:name="59f29"/>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"5929"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(29)</w:t>
                  </w:r>
                  <w:r w:rsidRPr="008F3BCC">
                    <w:rPr>
                      <w:rFonts w:ascii="Times New Roman" w:eastAsia="Times New Roman" w:hAnsi="Times New Roman" w:cs="B Nazanin"/>
                      <w:b/>
                      <w:bCs/>
                      <w:color w:val="112FC2"/>
                      <w:sz w:val="28"/>
                      <w:szCs w:val="28"/>
                    </w:rPr>
                    <w:fldChar w:fldCharType="end"/>
                  </w:r>
                  <w:bookmarkEnd w:id="69"/>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همان، ح9</w:t>
                  </w:r>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[59]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2992"/>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فقه اهل البيت سال 15، شماره 60</w:t>
                        </w:r>
                        <w:bookmarkStart w:id="70" w:name="p60"/>
                        <w:bookmarkEnd w:id="70"/>
                        <w:r w:rsidRPr="008F3BCC">
                          <w:rPr>
                            <w:rFonts w:ascii="Times New Roman" w:eastAsia="Times New Roman" w:hAnsi="Times New Roman" w:cs="B Nazanin"/>
                            <w:sz w:val="28"/>
                            <w:szCs w:val="28"/>
                            <w:rtl/>
                          </w:rPr>
                          <w:t xml:space="preserve"> </w:t>
                        </w:r>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49"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تعدى، صورت نگرفته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lastRenderedPageBreak/>
                    <w:t>همه اين روايت‏ها در اين امر ظهور دارد كه بلوغ زن و رسيدن او به مرحله آمادگى جنسى و قابليت نزديكى، با كامل شدن نه سالگى ايجاد مى‏شود. در اين زمينه روايات ديگرى وجود دارد كه دلالت بر بلوغ دختر در نه سالگى مى‏كند، لكن به لحاظ ضعف يا ارسال سند از ذكر آنها صرف نظر كرديم</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outlineLvl w:val="2"/>
                    <w:rPr>
                      <w:rFonts w:ascii="Times New Roman" w:eastAsia="Times New Roman" w:hAnsi="Times New Roman" w:cs="B Nazanin"/>
                      <w:b/>
                      <w:bCs/>
                      <w:sz w:val="28"/>
                      <w:szCs w:val="28"/>
                    </w:rPr>
                  </w:pPr>
                  <w:r w:rsidRPr="008F3BCC">
                    <w:rPr>
                      <w:rFonts w:ascii="Times New Roman" w:eastAsia="Times New Roman" w:hAnsi="Times New Roman" w:cs="B Nazanin"/>
                      <w:b/>
                      <w:bCs/>
                      <w:sz w:val="28"/>
                      <w:szCs w:val="28"/>
                      <w:rtl/>
                    </w:rPr>
                    <w:t>چند نكته</w:t>
                  </w:r>
                  <w:r w:rsidRPr="008F3BCC">
                    <w:rPr>
                      <w:rFonts w:ascii="Times New Roman" w:eastAsia="Times New Roman" w:hAnsi="Times New Roman" w:cs="B Nazanin"/>
                      <w:b/>
                      <w:bCs/>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نكته اوّل: در روايتى آمده كه </w:t>
                  </w:r>
                  <w:r w:rsidRPr="008F3BCC">
                    <w:rPr>
                      <w:rFonts w:ascii="Times New Roman" w:eastAsia="Times New Roman" w:hAnsi="Times New Roman" w:cs="B Nazanin"/>
                      <w:sz w:val="28"/>
                      <w:szCs w:val="28"/>
                    </w:rPr>
                    <w:t>«</w:t>
                  </w:r>
                  <w:r w:rsidRPr="008F3BCC">
                    <w:rPr>
                      <w:rFonts w:ascii="Times New Roman" w:eastAsia="Times New Roman" w:hAnsi="Times New Roman" w:cs="B Nazanin"/>
                      <w:sz w:val="28"/>
                      <w:szCs w:val="28"/>
                      <w:rtl/>
                    </w:rPr>
                    <w:t xml:space="preserve">إنّ بلوغ المرأة إذا تمّ لها سبع سنين </w:t>
                  </w:r>
                  <w:bookmarkStart w:id="71" w:name="6030"/>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"60f30" \o " </w:instrText>
                  </w:r>
                  <w:r w:rsidRPr="008F3BCC">
                    <w:rPr>
                      <w:rFonts w:ascii="Times New Roman" w:eastAsia="Times New Roman" w:hAnsi="Times New Roman" w:cs="B Nazanin"/>
                      <w:sz w:val="28"/>
                      <w:szCs w:val="28"/>
                      <w:rtl/>
                    </w:rPr>
                    <w:instrText>وهي رواية الحسن بن راشد عن الإمام العسكرى : وسائل الشيعة ، ج13 ، ص322 ، باب 15 از ابواب الوقوف والصدقات ، ح4</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(30)</w:t>
                  </w:r>
                  <w:r w:rsidR="002412BD" w:rsidRPr="008F3BCC">
                    <w:rPr>
                      <w:rFonts w:ascii="Times New Roman" w:eastAsia="Times New Roman" w:hAnsi="Times New Roman" w:cs="B Nazanin"/>
                      <w:sz w:val="28"/>
                      <w:szCs w:val="28"/>
                    </w:rPr>
                    <w:fldChar w:fldCharType="end"/>
                  </w:r>
                  <w:bookmarkEnd w:id="71"/>
                  <w:r w:rsidRPr="008F3BCC">
                    <w:rPr>
                      <w:rFonts w:ascii="Times New Roman" w:eastAsia="Times New Roman" w:hAnsi="Times New Roman" w:cs="B Nazanin"/>
                      <w:sz w:val="28"/>
                      <w:szCs w:val="28"/>
                      <w:rtl/>
                    </w:rPr>
                    <w:t>؛ بلوغ زن با اتمام هفت سالگى حاصل مى‏شود». با توجه به اشكال سندى و اينكه هيچ كس به مضمون آن عمل نكرده است از اين روايت اعراض مى‏كنيم</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نكته دوم: رواياتى وجود دارد كه بر اساس آن، بلوغ دختر رسيدن به سن ده سالگى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w:t>
                  </w:r>
                  <w:r w:rsidRPr="008F3BCC">
                    <w:rPr>
                      <w:rFonts w:ascii="Times New Roman" w:eastAsia="Times New Roman" w:hAnsi="Times New Roman" w:cs="B Nazanin"/>
                      <w:sz w:val="28"/>
                      <w:szCs w:val="28"/>
                      <w:rtl/>
                    </w:rPr>
                    <w:t xml:space="preserve">لا توطأ جارية لأقل من عشر سنين ، فإن فعل فعيبت فقد ضمن </w:t>
                  </w:r>
                  <w:bookmarkStart w:id="72" w:name="6031"/>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"60f31" \o " </w:instrText>
                  </w:r>
                  <w:r w:rsidRPr="008F3BCC">
                    <w:rPr>
                      <w:rFonts w:ascii="Times New Roman" w:eastAsia="Times New Roman" w:hAnsi="Times New Roman" w:cs="B Nazanin"/>
                      <w:sz w:val="28"/>
                      <w:szCs w:val="28"/>
                      <w:rtl/>
                    </w:rPr>
                    <w:instrText>وهي رواية الحسن بن راشد عن الإمام العسكرى : وسائل الشيعة ، ج13 ، ص322 ، باب 15 از ابواب الوقوف والصدقات ، ح4</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(31)</w:t>
                  </w:r>
                  <w:r w:rsidR="002412BD" w:rsidRPr="008F3BCC">
                    <w:rPr>
                      <w:rFonts w:ascii="Times New Roman" w:eastAsia="Times New Roman" w:hAnsi="Times New Roman" w:cs="B Nazanin"/>
                      <w:sz w:val="28"/>
                      <w:szCs w:val="28"/>
                    </w:rPr>
                    <w:fldChar w:fldCharType="end"/>
                  </w:r>
                  <w:bookmarkEnd w:id="72"/>
                  <w:r w:rsidRPr="008F3BCC">
                    <w:rPr>
                      <w:rFonts w:ascii="Times New Roman" w:eastAsia="Times New Roman" w:hAnsi="Times New Roman" w:cs="B Nazanin"/>
                      <w:sz w:val="28"/>
                      <w:szCs w:val="28"/>
                      <w:rtl/>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با دختر زير ده سال نزديكى نشود، اگر كسى نزديكى كرد و صدمه‏اى به دختر وارد آمد، ضامن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خبر أبى أيوب </w:t>
                  </w:r>
                  <w:bookmarkStart w:id="73" w:name="6032"/>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"60f32" \o " </w:instrText>
                  </w:r>
                  <w:r w:rsidRPr="008F3BCC">
                    <w:rPr>
                      <w:rFonts w:ascii="Times New Roman" w:eastAsia="Times New Roman" w:hAnsi="Times New Roman" w:cs="B Nazanin"/>
                      <w:sz w:val="28"/>
                      <w:szCs w:val="28"/>
                      <w:rtl/>
                    </w:rPr>
                    <w:instrText>وهي رواية الحسن بن راشد عن الإمام العسكرى : وسائل الشيعة ، ج13 ، ص322 ، باب 15 از ابواب الوقوف والصدقات ، ح4</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(32)</w:t>
                  </w:r>
                  <w:r w:rsidR="002412BD" w:rsidRPr="008F3BCC">
                    <w:rPr>
                      <w:rFonts w:ascii="Times New Roman" w:eastAsia="Times New Roman" w:hAnsi="Times New Roman" w:cs="B Nazanin"/>
                      <w:sz w:val="28"/>
                      <w:szCs w:val="28"/>
                    </w:rPr>
                    <w:fldChar w:fldCharType="end"/>
                  </w:r>
                  <w:bookmarkEnd w:id="73"/>
                  <w:r w:rsidRPr="008F3BCC">
                    <w:rPr>
                      <w:rFonts w:ascii="Times New Roman" w:eastAsia="Times New Roman" w:hAnsi="Times New Roman" w:cs="B Nazanin"/>
                      <w:sz w:val="28"/>
                      <w:szCs w:val="28"/>
                      <w:rtl/>
                    </w:rPr>
                    <w:t>الخزاز نيز به همين امر اشاره دارد</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اين دو روايت و روايات شبيه به آنها ، حجت نيست؛ زيرا مرسل يا ضعيف‏اند و برخى مانند روايت ابى ايوب الخزاز، از امام معصوم نقل نشده بلكه از اسماعيل بن جعفر نقل شده است. اين روايت‏ها نادر و شاذ است؛ زيرا با روايات زيادى كه دلالت بر جواز نزديكى و حصول بلوغ با اتمام نه سالگى مى‏كند، معارض است</w:t>
                  </w:r>
                  <w:r w:rsidRPr="008F3BCC">
                    <w:rPr>
                      <w:rFonts w:ascii="Times New Roman" w:eastAsia="Times New Roman" w:hAnsi="Times New Roman" w:cs="B Nazanin"/>
                      <w:sz w:val="28"/>
                      <w:szCs w:val="28"/>
                    </w:rPr>
                    <w:t>.</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50" style="width:90.25pt;height:1.5pt" o:hrpct="200" o:hralign="right" o:hrstd="t" o:hrnoshade="t" o:hr="t" fillcolor="#5e98e7" stroked="f"/>
                    </w:pict>
                  </w:r>
                </w:p>
                <w:bookmarkStart w:id="74" w:name="60f30"/>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"6030"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(30)</w:t>
                  </w:r>
                  <w:r w:rsidRPr="008F3BCC">
                    <w:rPr>
                      <w:rFonts w:ascii="Times New Roman" w:eastAsia="Times New Roman" w:hAnsi="Times New Roman" w:cs="B Nazanin"/>
                      <w:b/>
                      <w:bCs/>
                      <w:color w:val="112FC2"/>
                      <w:sz w:val="28"/>
                      <w:szCs w:val="28"/>
                    </w:rPr>
                    <w:fldChar w:fldCharType="end"/>
                  </w:r>
                  <w:bookmarkEnd w:id="74"/>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وهي رواية الحسن بن راشد عن الإمام </w:t>
                  </w:r>
                  <w:proofErr w:type="gramStart"/>
                  <w:r w:rsidR="00074DFC" w:rsidRPr="008F3BCC">
                    <w:rPr>
                      <w:rFonts w:ascii="Times New Roman" w:eastAsia="Times New Roman" w:hAnsi="Times New Roman" w:cs="B Nazanin" w:hint="cs"/>
                      <w:b/>
                      <w:bCs/>
                      <w:color w:val="112FC2"/>
                      <w:sz w:val="28"/>
                      <w:szCs w:val="28"/>
                      <w:rtl/>
                    </w:rPr>
                    <w:t>العسكرى :</w:t>
                  </w:r>
                  <w:proofErr w:type="gramEnd"/>
                  <w:r w:rsidR="00074DFC" w:rsidRPr="008F3BCC">
                    <w:rPr>
                      <w:rFonts w:ascii="Times New Roman" w:eastAsia="Times New Roman" w:hAnsi="Times New Roman" w:cs="B Nazanin" w:hint="cs"/>
                      <w:b/>
                      <w:bCs/>
                      <w:color w:val="112FC2"/>
                      <w:sz w:val="28"/>
                      <w:szCs w:val="28"/>
                      <w:rtl/>
                    </w:rPr>
                    <w:t xml:space="preserve"> وسائل الشيعة ، ج13 ، ص322 ، باب 15 از ابواب الوقوف والصدقات ، ح4</w:t>
                  </w:r>
                  <w:r w:rsidR="00074DFC" w:rsidRPr="008F3BCC">
                    <w:rPr>
                      <w:rFonts w:ascii="Times New Roman" w:eastAsia="Times New Roman" w:hAnsi="Times New Roman" w:cs="B Nazanin" w:hint="cs"/>
                      <w:b/>
                      <w:bCs/>
                      <w:color w:val="112FC2"/>
                      <w:sz w:val="28"/>
                      <w:szCs w:val="28"/>
                    </w:rPr>
                    <w:t xml:space="preserve"> . </w:t>
                  </w:r>
                </w:p>
                <w:bookmarkStart w:id="75" w:name="60f31"/>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"6031"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(31)</w:t>
                  </w:r>
                  <w:r w:rsidRPr="008F3BCC">
                    <w:rPr>
                      <w:rFonts w:ascii="Times New Roman" w:eastAsia="Times New Roman" w:hAnsi="Times New Roman" w:cs="B Nazanin"/>
                      <w:b/>
                      <w:bCs/>
                      <w:color w:val="112FC2"/>
                      <w:sz w:val="28"/>
                      <w:szCs w:val="28"/>
                    </w:rPr>
                    <w:fldChar w:fldCharType="end"/>
                  </w:r>
                  <w:bookmarkEnd w:id="75"/>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وسائل الشيعة ، ج14 ، باب 45 از ابواب مقدمات النكاح ، ح </w:t>
                  </w:r>
                  <w:proofErr w:type="gramStart"/>
                  <w:r w:rsidR="00074DFC" w:rsidRPr="008F3BCC">
                    <w:rPr>
                      <w:rFonts w:ascii="Times New Roman" w:eastAsia="Times New Roman" w:hAnsi="Times New Roman" w:cs="B Nazanin" w:hint="cs"/>
                      <w:b/>
                      <w:bCs/>
                      <w:color w:val="112FC2"/>
                      <w:sz w:val="28"/>
                      <w:szCs w:val="28"/>
                      <w:rtl/>
                    </w:rPr>
                    <w:t>7</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76" w:name="60f32"/>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"6032"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(32)</w:t>
                  </w:r>
                  <w:r w:rsidRPr="008F3BCC">
                    <w:rPr>
                      <w:rFonts w:ascii="Times New Roman" w:eastAsia="Times New Roman" w:hAnsi="Times New Roman" w:cs="B Nazanin"/>
                      <w:b/>
                      <w:bCs/>
                      <w:color w:val="112FC2"/>
                      <w:sz w:val="28"/>
                      <w:szCs w:val="28"/>
                    </w:rPr>
                    <w:fldChar w:fldCharType="end"/>
                  </w:r>
                  <w:bookmarkEnd w:id="76"/>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وسائل الشيعة ، ج18 ، باب 22 از ابواب الشهادات ، ح </w:t>
                  </w:r>
                  <w:proofErr w:type="gramStart"/>
                  <w:r w:rsidR="00074DFC" w:rsidRPr="008F3BCC">
                    <w:rPr>
                      <w:rFonts w:ascii="Times New Roman" w:eastAsia="Times New Roman" w:hAnsi="Times New Roman" w:cs="B Nazanin" w:hint="cs"/>
                      <w:b/>
                      <w:bCs/>
                      <w:color w:val="112FC2"/>
                      <w:sz w:val="28"/>
                      <w:szCs w:val="28"/>
                      <w:rtl/>
                    </w:rPr>
                    <w:t xml:space="preserve">3 </w:t>
                  </w:r>
                  <w:r w:rsidR="00074DFC" w:rsidRPr="008F3BCC">
                    <w:rPr>
                      <w:rFonts w:ascii="Times New Roman" w:eastAsia="Times New Roman" w:hAnsi="Times New Roman" w:cs="B Nazanin" w:hint="cs"/>
                      <w:b/>
                      <w:bCs/>
                      <w:color w:val="112FC2"/>
                      <w:sz w:val="28"/>
                      <w:szCs w:val="28"/>
                    </w:rPr>
                    <w:t>.</w:t>
                  </w:r>
                  <w:proofErr w:type="gramEnd"/>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lastRenderedPageBreak/>
              <w:t xml:space="preserve">[60]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5936"/>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فقه اهل البيت اهليت حقوقى ،شناسايى سن بلوغ و تأثير آن در تكليف </w:t>
                        </w:r>
                        <w:bookmarkStart w:id="77" w:name="p61"/>
                        <w:bookmarkEnd w:id="77"/>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51"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نكته سوم: همان گونه كه گذشت ، موثقه عمار و موثقه عبداللّه‏ بن سنان ،بر بلوغ زن در سيزده سالگى دلالت دارند، </w:t>
                  </w:r>
                  <w:bookmarkStart w:id="78" w:name="6133"/>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"61f33" \o " </w:instrText>
                  </w:r>
                  <w:r w:rsidRPr="008F3BCC">
                    <w:rPr>
                      <w:rFonts w:ascii="Times New Roman" w:eastAsia="Times New Roman" w:hAnsi="Times New Roman" w:cs="B Nazanin"/>
                      <w:sz w:val="28"/>
                      <w:szCs w:val="28"/>
                      <w:rtl/>
                    </w:rPr>
                    <w:instrText>وسائل الشيعة ، ج1 ، باب 4 از ابواب مقدمة العبادات ، ح 12 وج 13 ، باب 44 از ابواب الوصايا ، ح 8</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(33)</w:t>
                  </w:r>
                  <w:r w:rsidR="002412BD" w:rsidRPr="008F3BCC">
                    <w:rPr>
                      <w:rFonts w:ascii="Times New Roman" w:eastAsia="Times New Roman" w:hAnsi="Times New Roman" w:cs="B Nazanin"/>
                      <w:sz w:val="28"/>
                      <w:szCs w:val="28"/>
                    </w:rPr>
                    <w:fldChar w:fldCharType="end"/>
                  </w:r>
                  <w:bookmarkEnd w:id="78"/>
                  <w:r w:rsidRPr="008F3BCC">
                    <w:rPr>
                      <w:rFonts w:ascii="Times New Roman" w:eastAsia="Times New Roman" w:hAnsi="Times New Roman" w:cs="B Nazanin"/>
                      <w:sz w:val="28"/>
                      <w:szCs w:val="28"/>
                      <w:rtl/>
                    </w:rPr>
                    <w:t>لكن مشهور فقها از اين روايات اعراض كرده‏اند؛ زيرا با روايات بلوغ زن در نه سالگى تعارض داشته و ترجيح با روايات نه سالگى است به سبب شهرت روايى آنها و نادر بودن مفاد اين دو موثقه . به عبارت ديگر مى‏توان ادعا كرد ، به صادق بودن يكى از اين دو دسته روايت اطمينان داريم، ولى روايات بلوغ زن در سيزده سالگى، به دليل شهرت فتوايى و روايى كه در مورد مضمون روايات نه سالگى وجود دارد ، از حجيت ساقط مى‏شوند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نكته چهارم: بر اساس روايت مرسله‏اى از صدوق و روايت ديگرى از ابى بصير ، روزه با بروز حيض در زن و احتلام در مرد واجب مى‏شود</w:t>
                  </w:r>
                  <w:r w:rsidRPr="008F3BCC">
                    <w:rPr>
                      <w:rFonts w:ascii="Times New Roman" w:eastAsia="Times New Roman" w:hAnsi="Times New Roman" w:cs="B Nazanin"/>
                      <w:sz w:val="28"/>
                      <w:szCs w:val="28"/>
                    </w:rPr>
                    <w:t xml:space="preserve">. </w:t>
                  </w:r>
                  <w:bookmarkStart w:id="79" w:name="6134"/>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"61f34" \o " </w:instrText>
                  </w:r>
                  <w:r w:rsidRPr="008F3BCC">
                    <w:rPr>
                      <w:rFonts w:ascii="Times New Roman" w:eastAsia="Times New Roman" w:hAnsi="Times New Roman" w:cs="B Nazanin"/>
                      <w:sz w:val="28"/>
                      <w:szCs w:val="28"/>
                      <w:rtl/>
                    </w:rPr>
                    <w:instrText>وسائل الشيعة ، ج1 ، باب 4 از ابواب مقدمة العبادات ، ح 12 وج 13 ، باب 44 از ابواب الوصايا ، ح 8</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(34</w:t>
                  </w:r>
                  <w:proofErr w:type="gramStart"/>
                  <w:r w:rsidRPr="008F3BCC">
                    <w:rPr>
                      <w:rFonts w:ascii="Times New Roman" w:eastAsia="Times New Roman" w:hAnsi="Times New Roman" w:cs="B Nazanin" w:hint="cs"/>
                      <w:b/>
                      <w:bCs/>
                      <w:color w:val="112FC2"/>
                      <w:sz w:val="28"/>
                      <w:szCs w:val="28"/>
                      <w:u w:val="single"/>
                    </w:rPr>
                    <w:t>)</w:t>
                  </w:r>
                  <w:proofErr w:type="gramEnd"/>
                  <w:r w:rsidR="002412BD" w:rsidRPr="008F3BCC">
                    <w:rPr>
                      <w:rFonts w:ascii="Times New Roman" w:eastAsia="Times New Roman" w:hAnsi="Times New Roman" w:cs="B Nazanin"/>
                      <w:sz w:val="28"/>
                      <w:szCs w:val="28"/>
                    </w:rPr>
                    <w:fldChar w:fldCharType="end"/>
                  </w:r>
                  <w:bookmarkEnd w:id="79"/>
                  <w:r w:rsidRPr="008F3BCC">
                    <w:rPr>
                      <w:rFonts w:ascii="Times New Roman" w:eastAsia="Times New Roman" w:hAnsi="Times New Roman" w:cs="B Nazanin"/>
                      <w:sz w:val="28"/>
                      <w:szCs w:val="28"/>
                      <w:rtl/>
                    </w:rPr>
                    <w:t>و از آنجا كه بين روزه و بقيه تكاليف شرعى از نظر رسيدن به سن بلوغ فرقى وجود ندارد، اين حكم نسبت به بقيه تكاليف شرعى غير از روزه نيز تعميم داده شده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لكن مرسله صدوق حجت نيست و روايت ابى بصير نيز به سبب وجود على بن ابى حمزه بطائنى در سلسه سند آن ، ضعيف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نكته پنجم: اهل سنت روايت كرده‏اند كه بلوغ در دختران مانند پسران در پانزده سالگى است و ابوحنيفه روايت كرده كه دختر در هفده سالگى‏به بلوغ مى‏رسد</w:t>
                  </w:r>
                  <w:r w:rsidRPr="008F3BCC">
                    <w:rPr>
                      <w:rFonts w:ascii="Times New Roman" w:eastAsia="Times New Roman" w:hAnsi="Times New Roman" w:cs="B Nazanin"/>
                      <w:sz w:val="28"/>
                      <w:szCs w:val="28"/>
                    </w:rPr>
                    <w:t xml:space="preserve">. </w:t>
                  </w:r>
                  <w:bookmarkStart w:id="80" w:name="6135"/>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"61f35" \o " </w:instrText>
                  </w:r>
                  <w:r w:rsidRPr="008F3BCC">
                    <w:rPr>
                      <w:rFonts w:ascii="Times New Roman" w:eastAsia="Times New Roman" w:hAnsi="Times New Roman" w:cs="B Nazanin"/>
                      <w:sz w:val="28"/>
                      <w:szCs w:val="28"/>
                      <w:rtl/>
                    </w:rPr>
                    <w:instrText>وسائل الشيعة ، ج1 ، باب 4 از ابواب مقدمة العبادات ، ح 12 وج 13 ، باب 44 از ابواب الوصايا ، ح 8</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(35)</w:t>
                  </w:r>
                  <w:r w:rsidR="002412BD" w:rsidRPr="008F3BCC">
                    <w:rPr>
                      <w:rFonts w:ascii="Times New Roman" w:eastAsia="Times New Roman" w:hAnsi="Times New Roman" w:cs="B Nazanin"/>
                      <w:sz w:val="28"/>
                      <w:szCs w:val="28"/>
                    </w:rPr>
                    <w:fldChar w:fldCharType="end"/>
                  </w:r>
                  <w:bookmarkEnd w:id="80"/>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فقهاى اهل تسنن در پاسخ به قول ابوحنيفه كه سن بلوغ دختر را هفده سالگى مى‏داند، گفته‏اند</w:t>
                  </w:r>
                  <w:r w:rsidRPr="008F3BCC">
                    <w:rPr>
                      <w:rFonts w:ascii="Times New Roman" w:eastAsia="Times New Roman" w:hAnsi="Times New Roman" w:cs="B Nazanin"/>
                      <w:sz w:val="28"/>
                      <w:szCs w:val="28"/>
                    </w:rPr>
                    <w:t>:</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52" style="width:90.25pt;height:1.5pt" o:hrpct="200" o:hralign="right" o:hrstd="t" o:hrnoshade="t" o:hr="t" fillcolor="#5e98e7" stroked="f"/>
                    </w:pict>
                  </w:r>
                </w:p>
                <w:bookmarkStart w:id="81" w:name="61f33"/>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"6133"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(33)</w:t>
                  </w:r>
                  <w:r w:rsidRPr="008F3BCC">
                    <w:rPr>
                      <w:rFonts w:ascii="Times New Roman" w:eastAsia="Times New Roman" w:hAnsi="Times New Roman" w:cs="B Nazanin"/>
                      <w:b/>
                      <w:bCs/>
                      <w:color w:val="112FC2"/>
                      <w:sz w:val="28"/>
                      <w:szCs w:val="28"/>
                    </w:rPr>
                    <w:fldChar w:fldCharType="end"/>
                  </w:r>
                  <w:bookmarkEnd w:id="81"/>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وسائل الشيعة ، ج1 ، باب 4 از ابواب مقدمة العبادات ، ح 12 وج 13 ، باب 44 از ابواب الوصايا ، ح </w:t>
                  </w:r>
                  <w:proofErr w:type="gramStart"/>
                  <w:r w:rsidR="00074DFC" w:rsidRPr="008F3BCC">
                    <w:rPr>
                      <w:rFonts w:ascii="Times New Roman" w:eastAsia="Times New Roman" w:hAnsi="Times New Roman" w:cs="B Nazanin" w:hint="cs"/>
                      <w:b/>
                      <w:bCs/>
                      <w:color w:val="112FC2"/>
                      <w:sz w:val="28"/>
                      <w:szCs w:val="28"/>
                      <w:rtl/>
                    </w:rPr>
                    <w:t>8</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82" w:name="61f34"/>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lastRenderedPageBreak/>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"6134"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(34)</w:t>
                  </w:r>
                  <w:r w:rsidRPr="008F3BCC">
                    <w:rPr>
                      <w:rFonts w:ascii="Times New Roman" w:eastAsia="Times New Roman" w:hAnsi="Times New Roman" w:cs="B Nazanin"/>
                      <w:b/>
                      <w:bCs/>
                      <w:color w:val="112FC2"/>
                      <w:sz w:val="28"/>
                      <w:szCs w:val="28"/>
                    </w:rPr>
                    <w:fldChar w:fldCharType="end"/>
                  </w:r>
                  <w:bookmarkEnd w:id="82"/>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تهذيب الاحكام، ج4 ، ص326 ، ح 38 ؛ و من لايحضره الفقيه ، ج4 ، ص281 ؛ وسائل الشيعة ، ج7 ، باب 29 از ابواب من يصحّ منه الصوم ، ح </w:t>
                  </w:r>
                  <w:proofErr w:type="gramStart"/>
                  <w:r w:rsidR="00074DFC" w:rsidRPr="008F3BCC">
                    <w:rPr>
                      <w:rFonts w:ascii="Times New Roman" w:eastAsia="Times New Roman" w:hAnsi="Times New Roman" w:cs="B Nazanin" w:hint="cs"/>
                      <w:b/>
                      <w:bCs/>
                      <w:color w:val="112FC2"/>
                      <w:sz w:val="28"/>
                      <w:szCs w:val="28"/>
                      <w:rtl/>
                    </w:rPr>
                    <w:t>7</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83" w:name="61f35"/>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"6135"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(35)</w:t>
                  </w:r>
                  <w:r w:rsidRPr="008F3BCC">
                    <w:rPr>
                      <w:rFonts w:ascii="Times New Roman" w:eastAsia="Times New Roman" w:hAnsi="Times New Roman" w:cs="B Nazanin"/>
                      <w:b/>
                      <w:bCs/>
                      <w:color w:val="112FC2"/>
                      <w:sz w:val="28"/>
                      <w:szCs w:val="28"/>
                    </w:rPr>
                    <w:fldChar w:fldCharType="end"/>
                  </w:r>
                  <w:bookmarkEnd w:id="83"/>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مراجعه كنيد </w:t>
                  </w:r>
                  <w:proofErr w:type="gramStart"/>
                  <w:r w:rsidR="00074DFC" w:rsidRPr="008F3BCC">
                    <w:rPr>
                      <w:rFonts w:ascii="Times New Roman" w:eastAsia="Times New Roman" w:hAnsi="Times New Roman" w:cs="B Nazanin" w:hint="cs"/>
                      <w:b/>
                      <w:bCs/>
                      <w:color w:val="112FC2"/>
                      <w:sz w:val="28"/>
                      <w:szCs w:val="28"/>
                      <w:rtl/>
                    </w:rPr>
                    <w:t>به :</w:t>
                  </w:r>
                  <w:proofErr w:type="gramEnd"/>
                  <w:r w:rsidR="00074DFC" w:rsidRPr="008F3BCC">
                    <w:rPr>
                      <w:rFonts w:ascii="Times New Roman" w:eastAsia="Times New Roman" w:hAnsi="Times New Roman" w:cs="B Nazanin" w:hint="cs"/>
                      <w:b/>
                      <w:bCs/>
                      <w:color w:val="112FC2"/>
                      <w:sz w:val="28"/>
                      <w:szCs w:val="28"/>
                      <w:rtl/>
                    </w:rPr>
                    <w:t xml:space="preserve"> المغنى ابن قدامة ، ج4 ، ص514</w:t>
                  </w:r>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lastRenderedPageBreak/>
              <w:t xml:space="preserve">[61]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2992"/>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فقه اهل البيت سال 15، شماره 60</w:t>
                        </w:r>
                        <w:bookmarkStart w:id="84" w:name="p62"/>
                        <w:bookmarkEnd w:id="84"/>
                        <w:r w:rsidRPr="008F3BCC">
                          <w:rPr>
                            <w:rFonts w:ascii="Times New Roman" w:eastAsia="Times New Roman" w:hAnsi="Times New Roman" w:cs="B Nazanin"/>
                            <w:sz w:val="28"/>
                            <w:szCs w:val="28"/>
                            <w:rtl/>
                          </w:rPr>
                          <w:t xml:space="preserve"> </w:t>
                        </w:r>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53"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اولاً، انس از پيامبر مكرم(ص) روايت كرده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إذا استكمل المولود خمس عشرة سنة كتب ماله و ما عليه واخذت منه الحدود؛ زمانى كه فرزند به پانزده سالگى برسد نيكى ها و بدى ها در نامه اعمالش ثبت مى‏شود و در حدود مورد مؤاخذه قرار مى‏گيرد</w:t>
                  </w:r>
                  <w:r w:rsidRPr="008F3BCC">
                    <w:rPr>
                      <w:rFonts w:ascii="Times New Roman" w:eastAsia="Times New Roman" w:hAnsi="Times New Roman" w:cs="B Nazanin"/>
                      <w:sz w:val="28"/>
                      <w:szCs w:val="28"/>
                    </w:rPr>
                    <w:t xml:space="preserve">. </w:t>
                  </w:r>
                  <w:bookmarkStart w:id="85" w:name="6236"/>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"62f36" \o " </w:instrText>
                  </w:r>
                  <w:r w:rsidRPr="008F3BCC">
                    <w:rPr>
                      <w:rFonts w:ascii="Times New Roman" w:eastAsia="Times New Roman" w:hAnsi="Times New Roman" w:cs="B Nazanin"/>
                      <w:sz w:val="28"/>
                      <w:szCs w:val="28"/>
                      <w:rtl/>
                    </w:rPr>
                    <w:instrText>همان ، ص515</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(36)</w:t>
                  </w:r>
                  <w:r w:rsidR="002412BD" w:rsidRPr="008F3BCC">
                    <w:rPr>
                      <w:rFonts w:ascii="Times New Roman" w:eastAsia="Times New Roman" w:hAnsi="Times New Roman" w:cs="B Nazanin"/>
                      <w:sz w:val="28"/>
                      <w:szCs w:val="28"/>
                    </w:rPr>
                    <w:fldChar w:fldCharType="end"/>
                  </w:r>
                  <w:bookmarkEnd w:id="85"/>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ثانياً: بلوغ دختر و پسر مشترك است، مانند انزال و براى هر دو در يك سن حاصل مى‏شود</w:t>
                  </w:r>
                  <w:r w:rsidRPr="008F3BCC">
                    <w:rPr>
                      <w:rFonts w:ascii="Times New Roman" w:eastAsia="Times New Roman" w:hAnsi="Times New Roman" w:cs="B Nazanin"/>
                      <w:sz w:val="28"/>
                      <w:szCs w:val="28"/>
                    </w:rPr>
                    <w:t xml:space="preserve">. </w:t>
                  </w:r>
                  <w:bookmarkStart w:id="86" w:name="6237"/>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"62f37" \o " </w:instrText>
                  </w:r>
                  <w:r w:rsidRPr="008F3BCC">
                    <w:rPr>
                      <w:rFonts w:ascii="Times New Roman" w:eastAsia="Times New Roman" w:hAnsi="Times New Roman" w:cs="B Nazanin"/>
                      <w:sz w:val="28"/>
                      <w:szCs w:val="28"/>
                      <w:rtl/>
                    </w:rPr>
                    <w:instrText>همان ، ص515</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(37)</w:t>
                  </w:r>
                  <w:r w:rsidR="002412BD" w:rsidRPr="008F3BCC">
                    <w:rPr>
                      <w:rFonts w:ascii="Times New Roman" w:eastAsia="Times New Roman" w:hAnsi="Times New Roman" w:cs="B Nazanin"/>
                      <w:sz w:val="28"/>
                      <w:szCs w:val="28"/>
                    </w:rPr>
                    <w:fldChar w:fldCharType="end"/>
                  </w:r>
                  <w:bookmarkEnd w:id="86"/>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احتمال اينكه روايت انس در مقام بيان سن بلوغ پسر باشد زياد است؛ زيرا تمام ضماير موجود در روايت مذكر است. اگر گفته شود مرجع اين ضمائر ، جنس مولود است كه شامل دختر و پسر مى‏شود، در پاسخ مى‏گوييم: وجود روايات متعدد در مورد بلوغ دختر در نه سالگى ، روايت انس را به سن بلوغ پسر، مقيد مى‏كند</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در مورد ادعاى اشتراك دختر و پسر در سن بلوغ ؛ به فرض كه دليلى بر تفاوت بلوغ طبيعى زن و مرد وجود نداشته باشد بايد متذكر شويم</w:t>
                  </w: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 xml:space="preserve">روايات بلوغ دختر در نه سالگى، همگى از ائمه معصومين عليهم السلام از پدران ايشان عليهم السلام از پيامبر(ص) نقل شده است. از آنجا كه ائمه معصومين عليهم السلام به صراحت فرموده‏اند كه اهل اجتهاد و رأى نيستند و آنچه نقل مى‏كنند همه از پدرانشان از پيامبر(ص) است، </w:t>
                  </w:r>
                  <w:bookmarkStart w:id="87" w:name="6238"/>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"62f38" \o " </w:instrText>
                  </w:r>
                  <w:r w:rsidRPr="008F3BCC">
                    <w:rPr>
                      <w:rFonts w:ascii="Times New Roman" w:eastAsia="Times New Roman" w:hAnsi="Times New Roman" w:cs="B Nazanin"/>
                      <w:sz w:val="28"/>
                      <w:szCs w:val="28"/>
                      <w:rtl/>
                    </w:rPr>
                    <w:instrText>همان ، ص515</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(38)</w:t>
                  </w:r>
                  <w:r w:rsidR="002412BD" w:rsidRPr="008F3BCC">
                    <w:rPr>
                      <w:rFonts w:ascii="Times New Roman" w:eastAsia="Times New Roman" w:hAnsi="Times New Roman" w:cs="B Nazanin"/>
                      <w:sz w:val="28"/>
                      <w:szCs w:val="28"/>
                    </w:rPr>
                    <w:fldChar w:fldCharType="end"/>
                  </w:r>
                  <w:bookmarkEnd w:id="87"/>
                  <w:r w:rsidRPr="008F3BCC">
                    <w:rPr>
                      <w:rFonts w:ascii="Times New Roman" w:eastAsia="Times New Roman" w:hAnsi="Times New Roman" w:cs="B Nazanin"/>
                      <w:sz w:val="28"/>
                      <w:szCs w:val="28"/>
                      <w:rtl/>
                    </w:rPr>
                    <w:t>براين اساس وجود تمايز بين سن بلوغ دختر و پسر امرى واضح است و جاى تمسك به قاعده اشتراك نيست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دانشمندان علوم پزشكى معتقدند: حيض، تقريباً از سن يازده يا دوازده سالگى شروع مى‏شود، شواهد خارجى نيز مخصوصاً در مناطق گرمسير همين را</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54" style="width:90.25pt;height:1.5pt" o:hrpct="200" o:hralign="right" o:hrstd="t" o:hrnoshade="t" o:hr="t" fillcolor="#5e98e7" stroked="f"/>
                    </w:pict>
                  </w:r>
                </w:p>
                <w:bookmarkStart w:id="88" w:name="62f36"/>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"6236"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(36)</w:t>
                  </w:r>
                  <w:r w:rsidRPr="008F3BCC">
                    <w:rPr>
                      <w:rFonts w:ascii="Times New Roman" w:eastAsia="Times New Roman" w:hAnsi="Times New Roman" w:cs="B Nazanin"/>
                      <w:b/>
                      <w:bCs/>
                      <w:color w:val="112FC2"/>
                      <w:sz w:val="28"/>
                      <w:szCs w:val="28"/>
                    </w:rPr>
                    <w:fldChar w:fldCharType="end"/>
                  </w:r>
                  <w:bookmarkEnd w:id="88"/>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همان ، </w:t>
                  </w:r>
                  <w:proofErr w:type="gramStart"/>
                  <w:r w:rsidR="00074DFC" w:rsidRPr="008F3BCC">
                    <w:rPr>
                      <w:rFonts w:ascii="Times New Roman" w:eastAsia="Times New Roman" w:hAnsi="Times New Roman" w:cs="B Nazanin" w:hint="cs"/>
                      <w:b/>
                      <w:bCs/>
                      <w:color w:val="112FC2"/>
                      <w:sz w:val="28"/>
                      <w:szCs w:val="28"/>
                      <w:rtl/>
                    </w:rPr>
                    <w:t>ص515</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89" w:name="62f37"/>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"6237"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(37)</w:t>
                  </w:r>
                  <w:r w:rsidRPr="008F3BCC">
                    <w:rPr>
                      <w:rFonts w:ascii="Times New Roman" w:eastAsia="Times New Roman" w:hAnsi="Times New Roman" w:cs="B Nazanin"/>
                      <w:b/>
                      <w:bCs/>
                      <w:color w:val="112FC2"/>
                      <w:sz w:val="28"/>
                      <w:szCs w:val="28"/>
                    </w:rPr>
                    <w:fldChar w:fldCharType="end"/>
                  </w:r>
                  <w:bookmarkEnd w:id="89"/>
                  <w:r w:rsidR="00074DFC" w:rsidRPr="008F3BCC">
                    <w:rPr>
                      <w:rFonts w:ascii="Times New Roman" w:eastAsia="Times New Roman" w:hAnsi="Times New Roman" w:cs="B Nazanin" w:hint="cs"/>
                      <w:b/>
                      <w:bCs/>
                      <w:color w:val="112FC2"/>
                      <w:sz w:val="28"/>
                      <w:szCs w:val="28"/>
                    </w:rPr>
                    <w:t xml:space="preserve"> </w:t>
                  </w:r>
                  <w:proofErr w:type="gramStart"/>
                  <w:r w:rsidR="00074DFC" w:rsidRPr="008F3BCC">
                    <w:rPr>
                      <w:rFonts w:ascii="Times New Roman" w:eastAsia="Times New Roman" w:hAnsi="Times New Roman" w:cs="B Nazanin" w:hint="cs"/>
                      <w:b/>
                      <w:bCs/>
                      <w:color w:val="112FC2"/>
                      <w:sz w:val="28"/>
                      <w:szCs w:val="28"/>
                      <w:rtl/>
                    </w:rPr>
                    <w:t>همان</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90" w:name="62f38"/>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"6238"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(38)</w:t>
                  </w:r>
                  <w:r w:rsidRPr="008F3BCC">
                    <w:rPr>
                      <w:rFonts w:ascii="Times New Roman" w:eastAsia="Times New Roman" w:hAnsi="Times New Roman" w:cs="B Nazanin"/>
                      <w:b/>
                      <w:bCs/>
                      <w:color w:val="112FC2"/>
                      <w:sz w:val="28"/>
                      <w:szCs w:val="28"/>
                    </w:rPr>
                    <w:fldChar w:fldCharType="end"/>
                  </w:r>
                  <w:bookmarkEnd w:id="90"/>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مراجعه كنيد </w:t>
                  </w:r>
                  <w:proofErr w:type="gramStart"/>
                  <w:r w:rsidR="00074DFC" w:rsidRPr="008F3BCC">
                    <w:rPr>
                      <w:rFonts w:ascii="Times New Roman" w:eastAsia="Times New Roman" w:hAnsi="Times New Roman" w:cs="B Nazanin" w:hint="cs"/>
                      <w:b/>
                      <w:bCs/>
                      <w:color w:val="112FC2"/>
                      <w:sz w:val="28"/>
                      <w:szCs w:val="28"/>
                      <w:rtl/>
                    </w:rPr>
                    <w:t>به :</w:t>
                  </w:r>
                  <w:proofErr w:type="gramEnd"/>
                  <w:r w:rsidR="00074DFC" w:rsidRPr="008F3BCC">
                    <w:rPr>
                      <w:rFonts w:ascii="Times New Roman" w:eastAsia="Times New Roman" w:hAnsi="Times New Roman" w:cs="B Nazanin" w:hint="cs"/>
                      <w:b/>
                      <w:bCs/>
                      <w:color w:val="112FC2"/>
                      <w:sz w:val="28"/>
                      <w:szCs w:val="28"/>
                      <w:rtl/>
                    </w:rPr>
                    <w:t xml:space="preserve"> الحلال والحرام في الاسلام، شيخ حسن جواهرى، مقدمة</w:t>
                  </w:r>
                  <w:r w:rsidR="00074DFC" w:rsidRPr="008F3BCC">
                    <w:rPr>
                      <w:rFonts w:ascii="Times New Roman" w:eastAsia="Times New Roman" w:hAnsi="Times New Roman" w:cs="B Nazanin" w:hint="cs"/>
                      <w:b/>
                      <w:bCs/>
                      <w:color w:val="112FC2"/>
                      <w:sz w:val="28"/>
                      <w:szCs w:val="28"/>
                    </w:rPr>
                    <w:t xml:space="preserve"> .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[62]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5936"/>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فقه اهل البيت اهليت حقوقى ،شناسايى سن بلوغ و تأثير آن در تكليف </w:t>
                        </w:r>
                        <w:bookmarkStart w:id="91" w:name="p63"/>
                        <w:bookmarkEnd w:id="91"/>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55"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نشان مى‏دهد. علاوه بر اين، پديده بلوغ جنسى در ضمن يك سلسه فعل و انفعالات جسمى و روانى روى مى‏دهد كه حيض شدن، آخرين پديده زنجيره اين فعل و انفعالات است. بر اين اساس، ادعاى بلوغ دختران در پانزده سالگى ، صحيح نيست؛ زيرا حيض شدن آخرين مرحله شكل گيرى بلوغ است و امكان ندارد سن بلوغ بعد از سن حيض حاصل شود، مگر اينكه اين گونه توجيه شود كه پانزده سالگى سن بلوغ دخترانى است كه قبل از اين سن حيض نمى شوند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نكته ششم: سال قمرى ملاك بلوغ و هر حكم شرعى ديگر است، نه سال شمسى. آيات زير بر اين امر دلالت دارد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w:t>
                  </w:r>
                  <w:r w:rsidRPr="008F3BCC">
                    <w:rPr>
                      <w:rFonts w:ascii="Times New Roman" w:eastAsia="Times New Roman" w:hAnsi="Times New Roman" w:cs="B Nazanin"/>
                      <w:sz w:val="28"/>
                      <w:szCs w:val="28"/>
                      <w:rtl/>
                    </w:rPr>
                    <w:t>اِءنَّ عِدَّةَ الشُّهُورِ عِنْدَ اللَّهِ اثْنا عَشَرَ شَهْراً في كِتابِ اللَّهِ يَوْمَ خَلَقَ السَّماواتِ وَ الْأَرْضَ</w:t>
                  </w:r>
                  <w:r w:rsidRPr="008F3BCC">
                    <w:rPr>
                      <w:rFonts w:ascii="Times New Roman" w:eastAsia="Times New Roman" w:hAnsi="Times New Roman" w:cs="B Nazanin"/>
                      <w:sz w:val="28"/>
                      <w:szCs w:val="28"/>
                    </w:rPr>
                    <w:t xml:space="preserve"> ...} </w:t>
                  </w:r>
                  <w:r w:rsidRPr="008F3BCC">
                    <w:rPr>
                      <w:rFonts w:ascii="Times New Roman" w:eastAsia="Times New Roman" w:hAnsi="Times New Roman" w:cs="B Nazanin"/>
                      <w:sz w:val="28"/>
                      <w:szCs w:val="28"/>
                      <w:rtl/>
                    </w:rPr>
                    <w:t>؛</w:t>
                  </w:r>
                  <w:bookmarkStart w:id="92" w:name="6339"/>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"63f39" \o " </w:instrText>
                  </w:r>
                  <w:r w:rsidRPr="008F3BCC">
                    <w:rPr>
                      <w:rFonts w:ascii="Times New Roman" w:eastAsia="Times New Roman" w:hAnsi="Times New Roman" w:cs="B Nazanin"/>
                      <w:sz w:val="28"/>
                      <w:szCs w:val="28"/>
                      <w:rtl/>
                    </w:rPr>
                    <w:instrText>توبه، آيه36</w:instrText>
                  </w:r>
                  <w:r w:rsidRPr="008F3BCC">
                    <w:rPr>
                      <w:rFonts w:ascii="Times New Roman" w:eastAsia="Times New Roman" w:hAnsi="Times New Roman" w:cs="B Nazanin"/>
                      <w:sz w:val="28"/>
                      <w:szCs w:val="28"/>
                    </w:rPr>
                    <w:instrText xml:space="preserve">."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(39)</w:t>
                  </w:r>
                  <w:r w:rsidR="002412BD" w:rsidRPr="008F3BCC">
                    <w:rPr>
                      <w:rFonts w:ascii="Times New Roman" w:eastAsia="Times New Roman" w:hAnsi="Times New Roman" w:cs="B Nazanin"/>
                      <w:sz w:val="28"/>
                      <w:szCs w:val="28"/>
                    </w:rPr>
                    <w:fldChar w:fldCharType="end"/>
                  </w:r>
                  <w:bookmarkEnd w:id="92"/>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تعداد ماه ها نزد خداوند در كتاب الهى، از آن روز كه آسمانها و زمين را آفريده، دوازده ماه است</w:t>
                  </w:r>
                  <w:r w:rsidRPr="008F3BCC">
                    <w:rPr>
                      <w:rFonts w:ascii="Times New Roman" w:eastAsia="Times New Roman" w:hAnsi="Times New Roman" w:cs="B Nazanin"/>
                      <w:sz w:val="28"/>
                      <w:szCs w:val="28"/>
                    </w:rPr>
                    <w:t xml:space="preserve"> ... .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w:t>
                  </w:r>
                  <w:r w:rsidRPr="008F3BCC">
                    <w:rPr>
                      <w:rFonts w:ascii="Times New Roman" w:eastAsia="Times New Roman" w:hAnsi="Times New Roman" w:cs="B Nazanin"/>
                      <w:sz w:val="28"/>
                      <w:szCs w:val="28"/>
                      <w:rtl/>
                    </w:rPr>
                    <w:t xml:space="preserve">هُوَ الَّذي جَعَلَ الشَّمْسَ ضِياءً وَ الْقَمَرَ نُوراً وَ قَدَّرَهُ مَنازِلَ لِتَعْلَمُوا عَدَدَ السِّنينَ وَ الْحِسابَ </w:t>
                  </w: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w:t>
                  </w:r>
                  <w:bookmarkStart w:id="93" w:name="6340"/>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"63f40" \o " </w:instrText>
                  </w:r>
                  <w:r w:rsidRPr="008F3BCC">
                    <w:rPr>
                      <w:rFonts w:ascii="Times New Roman" w:eastAsia="Times New Roman" w:hAnsi="Times New Roman" w:cs="B Nazanin"/>
                      <w:sz w:val="28"/>
                      <w:szCs w:val="28"/>
                      <w:rtl/>
                    </w:rPr>
                    <w:instrText>توبه، آيه36</w:instrText>
                  </w:r>
                  <w:r w:rsidRPr="008F3BCC">
                    <w:rPr>
                      <w:rFonts w:ascii="Times New Roman" w:eastAsia="Times New Roman" w:hAnsi="Times New Roman" w:cs="B Nazanin"/>
                      <w:sz w:val="28"/>
                      <w:szCs w:val="28"/>
                    </w:rPr>
                    <w:instrText xml:space="preserve">."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(40)</w:t>
                  </w:r>
                  <w:r w:rsidR="002412BD" w:rsidRPr="008F3BCC">
                    <w:rPr>
                      <w:rFonts w:ascii="Times New Roman" w:eastAsia="Times New Roman" w:hAnsi="Times New Roman" w:cs="B Nazanin"/>
                      <w:sz w:val="28"/>
                      <w:szCs w:val="28"/>
                    </w:rPr>
                    <w:fldChar w:fldCharType="end"/>
                  </w:r>
                  <w:bookmarkEnd w:id="93"/>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lastRenderedPageBreak/>
                    <w:t>او كسى است كه خورشيد را روشنايى و ماه را نور قرار داد و براى آن منزلگاه‏هايى مقدّر كرد تا عدد سالها و حساب (كارها) را بدانيد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w:t>
                  </w:r>
                  <w:r w:rsidRPr="008F3BCC">
                    <w:rPr>
                      <w:rFonts w:ascii="Times New Roman" w:eastAsia="Times New Roman" w:hAnsi="Times New Roman" w:cs="B Nazanin"/>
                      <w:sz w:val="28"/>
                      <w:szCs w:val="28"/>
                      <w:rtl/>
                    </w:rPr>
                    <w:t xml:space="preserve">يَسْئَلُونَكَ عَنِ الْأَهِلَّةِ قُلْ هِيَ مَواقيتُ لِلنَّاسِ وَ الْحَجِّ </w:t>
                  </w:r>
                  <w:r w:rsidRPr="008F3BCC">
                    <w:rPr>
                      <w:rFonts w:ascii="Times New Roman" w:eastAsia="Times New Roman" w:hAnsi="Times New Roman" w:cs="B Nazanin"/>
                      <w:sz w:val="28"/>
                      <w:szCs w:val="28"/>
                    </w:rPr>
                    <w:t xml:space="preserve">} </w:t>
                  </w:r>
                  <w:bookmarkStart w:id="94" w:name="6341"/>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"63f41" \o " </w:instrText>
                  </w:r>
                  <w:r w:rsidRPr="008F3BCC">
                    <w:rPr>
                      <w:rFonts w:ascii="Times New Roman" w:eastAsia="Times New Roman" w:hAnsi="Times New Roman" w:cs="B Nazanin"/>
                      <w:sz w:val="28"/>
                      <w:szCs w:val="28"/>
                      <w:rtl/>
                    </w:rPr>
                    <w:instrText>توبه، آيه36</w:instrText>
                  </w:r>
                  <w:r w:rsidRPr="008F3BCC">
                    <w:rPr>
                      <w:rFonts w:ascii="Times New Roman" w:eastAsia="Times New Roman" w:hAnsi="Times New Roman" w:cs="B Nazanin"/>
                      <w:sz w:val="28"/>
                      <w:szCs w:val="28"/>
                    </w:rPr>
                    <w:instrText xml:space="preserve">."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(41)</w:t>
                  </w:r>
                  <w:r w:rsidR="002412BD" w:rsidRPr="008F3BCC">
                    <w:rPr>
                      <w:rFonts w:ascii="Times New Roman" w:eastAsia="Times New Roman" w:hAnsi="Times New Roman" w:cs="B Nazanin"/>
                      <w:sz w:val="28"/>
                      <w:szCs w:val="28"/>
                    </w:rPr>
                    <w:fldChar w:fldCharType="end"/>
                  </w:r>
                  <w:bookmarkEnd w:id="94"/>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در باره هلال هاى ماه از تو سؤال مى‏كنند، بگو: آنها، بيان اوقات براى مردم و [تعيين وقت] حج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علاوه بر اين، سال قمرى در شرع معهود است و نزد عرب كه نخستين </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56" style="width:90.25pt;height:1.5pt" o:hrpct="200" o:hralign="right" o:hrstd="t" o:hrnoshade="t" o:hr="t" fillcolor="#5e98e7" stroked="f"/>
                    </w:pict>
                  </w:r>
                </w:p>
                <w:bookmarkStart w:id="95" w:name="63f39"/>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"6339"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(39)</w:t>
                  </w:r>
                  <w:r w:rsidRPr="008F3BCC">
                    <w:rPr>
                      <w:rFonts w:ascii="Times New Roman" w:eastAsia="Times New Roman" w:hAnsi="Times New Roman" w:cs="B Nazanin"/>
                      <w:b/>
                      <w:bCs/>
                      <w:color w:val="112FC2"/>
                      <w:sz w:val="28"/>
                      <w:szCs w:val="28"/>
                    </w:rPr>
                    <w:fldChar w:fldCharType="end"/>
                  </w:r>
                  <w:bookmarkEnd w:id="95"/>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توبه، آيه36</w:t>
                  </w:r>
                  <w:r w:rsidR="00074DFC" w:rsidRPr="008F3BCC">
                    <w:rPr>
                      <w:rFonts w:ascii="Times New Roman" w:eastAsia="Times New Roman" w:hAnsi="Times New Roman" w:cs="B Nazanin" w:hint="cs"/>
                      <w:b/>
                      <w:bCs/>
                      <w:color w:val="112FC2"/>
                      <w:sz w:val="28"/>
                      <w:szCs w:val="28"/>
                    </w:rPr>
                    <w:t xml:space="preserve">. </w:t>
                  </w:r>
                </w:p>
                <w:bookmarkStart w:id="96" w:name="63f40"/>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"6340"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(40)</w:t>
                  </w:r>
                  <w:r w:rsidRPr="008F3BCC">
                    <w:rPr>
                      <w:rFonts w:ascii="Times New Roman" w:eastAsia="Times New Roman" w:hAnsi="Times New Roman" w:cs="B Nazanin"/>
                      <w:b/>
                      <w:bCs/>
                      <w:color w:val="112FC2"/>
                      <w:sz w:val="28"/>
                      <w:szCs w:val="28"/>
                    </w:rPr>
                    <w:fldChar w:fldCharType="end"/>
                  </w:r>
                  <w:bookmarkEnd w:id="96"/>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يونس، آيه </w:t>
                  </w:r>
                  <w:proofErr w:type="gramStart"/>
                  <w:r w:rsidR="00074DFC" w:rsidRPr="008F3BCC">
                    <w:rPr>
                      <w:rFonts w:ascii="Times New Roman" w:eastAsia="Times New Roman" w:hAnsi="Times New Roman" w:cs="B Nazanin" w:hint="cs"/>
                      <w:b/>
                      <w:bCs/>
                      <w:color w:val="112FC2"/>
                      <w:sz w:val="28"/>
                      <w:szCs w:val="28"/>
                      <w:rtl/>
                    </w:rPr>
                    <w:t xml:space="preserve">5 </w:t>
                  </w:r>
                  <w:r w:rsidR="00074DFC" w:rsidRPr="008F3BCC">
                    <w:rPr>
                      <w:rFonts w:ascii="Times New Roman" w:eastAsia="Times New Roman" w:hAnsi="Times New Roman" w:cs="B Nazanin" w:hint="cs"/>
                      <w:b/>
                      <w:bCs/>
                      <w:color w:val="112FC2"/>
                      <w:sz w:val="28"/>
                      <w:szCs w:val="28"/>
                    </w:rPr>
                    <w:t>.</w:t>
                  </w:r>
                  <w:proofErr w:type="gramEnd"/>
                  <w:r w:rsidR="00074DFC" w:rsidRPr="008F3BCC">
                    <w:rPr>
                      <w:rFonts w:ascii="Times New Roman" w:eastAsia="Times New Roman" w:hAnsi="Times New Roman" w:cs="B Nazanin" w:hint="cs"/>
                      <w:b/>
                      <w:bCs/>
                      <w:color w:val="112FC2"/>
                      <w:sz w:val="28"/>
                      <w:szCs w:val="28"/>
                    </w:rPr>
                    <w:t xml:space="preserve"> </w:t>
                  </w:r>
                </w:p>
                <w:bookmarkStart w:id="97" w:name="63f41"/>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"6341"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(41)</w:t>
                  </w:r>
                  <w:r w:rsidRPr="008F3BCC">
                    <w:rPr>
                      <w:rFonts w:ascii="Times New Roman" w:eastAsia="Times New Roman" w:hAnsi="Times New Roman" w:cs="B Nazanin"/>
                      <w:b/>
                      <w:bCs/>
                      <w:color w:val="112FC2"/>
                      <w:sz w:val="28"/>
                      <w:szCs w:val="28"/>
                    </w:rPr>
                    <w:fldChar w:fldCharType="end"/>
                  </w:r>
                  <w:bookmarkEnd w:id="97"/>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بقره، آيه 189</w:t>
                  </w:r>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lastRenderedPageBreak/>
              <w:t xml:space="preserve">[63]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2992"/>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فقه اهل البيت سال 15، شماره 60</w:t>
                        </w:r>
                        <w:bookmarkStart w:id="98" w:name="p64"/>
                        <w:bookmarkEnd w:id="98"/>
                        <w:r w:rsidRPr="008F3BCC">
                          <w:rPr>
                            <w:rFonts w:ascii="Times New Roman" w:eastAsia="Times New Roman" w:hAnsi="Times New Roman" w:cs="B Nazanin"/>
                            <w:sz w:val="28"/>
                            <w:szCs w:val="28"/>
                            <w:rtl/>
                          </w:rPr>
                          <w:t xml:space="preserve"> </w:t>
                        </w:r>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57"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مخاطبان شرع بوده‏اند معروف است و الفاظ بايستى بر معناى معروف و معهود آن حمل شود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نكته هفتم: بلوغ زنان با حاملگى و حيض حاصل نمى شود بلكه اين دو در مورد كسانى كه سنشان مجهول است ،نشانه گذشتن از سن بلوغ مى‏باشد، بنابراين حيض شدن كاشف از اين حقيقت است كه سن دختر از نه سالگى‏گذشته است. البته حيض در صورتى دليل بر عبور از سن بلوغ است كه مشخصات و صفات خون حيض به طور يقينى معلوم باشد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در مورد حاملگى نيز همين گونه است، معمولاً حيض بر حاملگى مقدم است. به تعبير دقيق تر، حاملگى عبارت است از بارور شدن تخمك رها شده از تخمدان زن در فضاى رحم. در صورتى كه تخمك زن ، مدت زمانى در رحم بماند و اسپرم مرد در آن نفوذ نكرده و آن را بارور نكند، بعد از مدتى به همراه خون و مواد ديگرى كه براى پذيرش تخم لقاح يافته آماده شده بودند، به شكل خون حيض از رحم خارج مى‏شود. بنابر اين حاملگى نيز مانند حيض دلالت بر گذشتن از سن بلوغ دارد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برخى مانند صاحب جواهر گفته اند</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با تحقق انزال ، بلوغ حاصل مى‏شود و حاملگى نتيجه انزال است ؛ زيرا منشأ پيدايش فرزند از مخلوط شدن منى زن و مرد است و مراد از </w:t>
                  </w:r>
                  <w:r w:rsidRPr="008F3BCC">
                    <w:rPr>
                      <w:rFonts w:ascii="Times New Roman" w:eastAsia="Times New Roman" w:hAnsi="Times New Roman" w:cs="B Nazanin"/>
                      <w:sz w:val="28"/>
                      <w:szCs w:val="28"/>
                    </w:rPr>
                    <w:t>«</w:t>
                  </w:r>
                  <w:r w:rsidRPr="008F3BCC">
                    <w:rPr>
                      <w:rFonts w:ascii="Times New Roman" w:eastAsia="Times New Roman" w:hAnsi="Times New Roman" w:cs="B Nazanin"/>
                      <w:sz w:val="28"/>
                      <w:szCs w:val="28"/>
                      <w:rtl/>
                    </w:rPr>
                    <w:t>امشاج» در آيه شريفه - همانطوركه بين مفسرين مشهور است - همين مطلب است</w:t>
                  </w:r>
                  <w:r w:rsidRPr="008F3BCC">
                    <w:rPr>
                      <w:rFonts w:ascii="Times New Roman" w:eastAsia="Times New Roman" w:hAnsi="Times New Roman" w:cs="B Nazanin"/>
                      <w:sz w:val="28"/>
                      <w:szCs w:val="28"/>
                    </w:rPr>
                    <w:t xml:space="preserve">. </w:t>
                  </w:r>
                  <w:bookmarkStart w:id="99" w:name="6442"/>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"64f42" \o " </w:instrText>
                  </w:r>
                  <w:r w:rsidRPr="008F3BCC">
                    <w:rPr>
                      <w:rFonts w:ascii="Times New Roman" w:eastAsia="Times New Roman" w:hAnsi="Times New Roman" w:cs="B Nazanin"/>
                      <w:sz w:val="28"/>
                      <w:szCs w:val="28"/>
                      <w:rtl/>
                    </w:rPr>
                    <w:instrText>جواهر الكلام، ج 26 ، ص45</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(42)</w:t>
                  </w:r>
                  <w:r w:rsidR="002412BD" w:rsidRPr="008F3BCC">
                    <w:rPr>
                      <w:rFonts w:ascii="Times New Roman" w:eastAsia="Times New Roman" w:hAnsi="Times New Roman" w:cs="B Nazanin"/>
                      <w:sz w:val="28"/>
                      <w:szCs w:val="28"/>
                    </w:rPr>
                    <w:fldChar w:fldCharType="end"/>
                  </w:r>
                  <w:bookmarkEnd w:id="99"/>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ابن قدامه درالمغنى در اين باره مى‏گويد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با حاملگى، علم به بلوغ حاصل مى‏شود؛ زيرا خداوند متعال به طور عادى، فرزند را با منى زن و مرد خلق مى‏كند. خداوند متعال مى‏فرمايد</w:t>
                  </w:r>
                  <w:r w:rsidRPr="008F3BCC">
                    <w:rPr>
                      <w:rFonts w:ascii="Times New Roman" w:eastAsia="Times New Roman" w:hAnsi="Times New Roman" w:cs="B Nazanin"/>
                      <w:sz w:val="28"/>
                      <w:szCs w:val="28"/>
                    </w:rPr>
                    <w:t>: {</w:t>
                  </w:r>
                  <w:r w:rsidRPr="008F3BCC">
                    <w:rPr>
                      <w:rFonts w:ascii="Times New Roman" w:eastAsia="Times New Roman" w:hAnsi="Times New Roman" w:cs="B Nazanin"/>
                      <w:sz w:val="28"/>
                      <w:szCs w:val="28"/>
                      <w:rtl/>
                    </w:rPr>
                    <w:t xml:space="preserve">فَلْيَنظُر الإِنسَانُ مِمَّ خُلِقَ خُلِقَ مِنْ مَاءٍ دَافِقٍ يَخْرُجُ مِنْ بَيْنِ الصُّلْبِ وَالتَّرَائِبِ </w:t>
                  </w: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58" style="width:90.25pt;height:1.5pt" o:hrpct="200" o:hralign="right" o:hrstd="t" o:hrnoshade="t" o:hr="t" fillcolor="#5e98e7" stroked="f"/>
                    </w:pict>
                  </w:r>
                </w:p>
                <w:bookmarkStart w:id="100" w:name="64f42"/>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"6442"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(42)</w:t>
                  </w:r>
                  <w:r w:rsidRPr="008F3BCC">
                    <w:rPr>
                      <w:rFonts w:ascii="Times New Roman" w:eastAsia="Times New Roman" w:hAnsi="Times New Roman" w:cs="B Nazanin"/>
                      <w:b/>
                      <w:bCs/>
                      <w:color w:val="112FC2"/>
                      <w:sz w:val="28"/>
                      <w:szCs w:val="28"/>
                    </w:rPr>
                    <w:fldChar w:fldCharType="end"/>
                  </w:r>
                  <w:bookmarkEnd w:id="100"/>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جواهر الكلام، ج 26 ، </w:t>
                  </w:r>
                  <w:proofErr w:type="gramStart"/>
                  <w:r w:rsidR="00074DFC" w:rsidRPr="008F3BCC">
                    <w:rPr>
                      <w:rFonts w:ascii="Times New Roman" w:eastAsia="Times New Roman" w:hAnsi="Times New Roman" w:cs="B Nazanin" w:hint="cs"/>
                      <w:b/>
                      <w:bCs/>
                      <w:color w:val="112FC2"/>
                      <w:sz w:val="28"/>
                      <w:szCs w:val="28"/>
                      <w:rtl/>
                    </w:rPr>
                    <w:t>ص45</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[64]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5936"/>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فقه اهل البيت اهليت حقوقى ،شناسايى سن بلوغ و تأثير آن در تكليف </w:t>
                        </w:r>
                        <w:bookmarkStart w:id="101" w:name="p65"/>
                        <w:bookmarkEnd w:id="101"/>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59"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انسان بايد بنگرد كه از چه چيز آفريده شده است، از يك آب جهنده آفريده شده است، آبى كه از ميان پشت و دنده‏ها خارج مى‏شود». در اين باره رواياتى از پيامبر(ص) نيز وارد شده است . پس هر گاه زنى حامله شد از همان زمان به بلوغ او حكم مى‏شود</w:t>
                  </w:r>
                  <w:r w:rsidRPr="008F3BCC">
                    <w:rPr>
                      <w:rFonts w:ascii="Times New Roman" w:eastAsia="Times New Roman" w:hAnsi="Times New Roman" w:cs="B Nazanin"/>
                      <w:sz w:val="28"/>
                      <w:szCs w:val="28"/>
                    </w:rPr>
                    <w:t xml:space="preserve">. </w:t>
                  </w:r>
                  <w:bookmarkStart w:id="102" w:name="6543"/>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"65f43" \o " </w:instrText>
                  </w:r>
                  <w:r w:rsidRPr="008F3BCC">
                    <w:rPr>
                      <w:rFonts w:ascii="Times New Roman" w:eastAsia="Times New Roman" w:hAnsi="Times New Roman" w:cs="B Nazanin"/>
                      <w:sz w:val="28"/>
                      <w:szCs w:val="28"/>
                      <w:rtl/>
                    </w:rPr>
                    <w:instrText>المغنى ابن قدامة، ج 4 ، ص515</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(43)</w:t>
                  </w:r>
                  <w:r w:rsidR="002412BD" w:rsidRPr="008F3BCC">
                    <w:rPr>
                      <w:rFonts w:ascii="Times New Roman" w:eastAsia="Times New Roman" w:hAnsi="Times New Roman" w:cs="B Nazanin"/>
                      <w:sz w:val="28"/>
                      <w:szCs w:val="28"/>
                    </w:rPr>
                    <w:fldChar w:fldCharType="end"/>
                  </w:r>
                  <w:bookmarkEnd w:id="102"/>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نكته هشتم: ممكن است اشكال شود : اگر چه بر اساس استدلال فقهى، با تمام شدن نه سالگى دختر به بلوغ مى‏رسد، ولى بر اساس واقعيات خارجى قبول آن مشكل است؛ زيرا دختر بعد از تمام شدن نه سالگى و در ابتداى ده سالگى قدرت انجام دادن </w:t>
                  </w:r>
                  <w:r w:rsidRPr="008F3BCC">
                    <w:rPr>
                      <w:rFonts w:ascii="Times New Roman" w:eastAsia="Times New Roman" w:hAnsi="Times New Roman" w:cs="B Nazanin"/>
                      <w:sz w:val="28"/>
                      <w:szCs w:val="28"/>
                      <w:rtl/>
                    </w:rPr>
                    <w:lastRenderedPageBreak/>
                    <w:t>تكاليفى مانند روزه را ندارد و عادتاً براى او امرى سخت و غيرقابل تحمل است. اين نكته در مورد ازدواج نيز جارى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outlineLvl w:val="2"/>
                    <w:rPr>
                      <w:rFonts w:ascii="Times New Roman" w:eastAsia="Times New Roman" w:hAnsi="Times New Roman" w:cs="B Nazanin"/>
                      <w:b/>
                      <w:bCs/>
                      <w:sz w:val="28"/>
                      <w:szCs w:val="28"/>
                    </w:rPr>
                  </w:pPr>
                  <w:r w:rsidRPr="008F3BCC">
                    <w:rPr>
                      <w:rFonts w:ascii="Times New Roman" w:eastAsia="Times New Roman" w:hAnsi="Times New Roman" w:cs="B Nazanin"/>
                      <w:b/>
                      <w:bCs/>
                      <w:sz w:val="28"/>
                      <w:szCs w:val="28"/>
                      <w:rtl/>
                    </w:rPr>
                    <w:t>پاسخ</w:t>
                  </w:r>
                  <w:r w:rsidRPr="008F3BCC">
                    <w:rPr>
                      <w:rFonts w:ascii="Times New Roman" w:eastAsia="Times New Roman" w:hAnsi="Times New Roman" w:cs="B Nazanin"/>
                      <w:b/>
                      <w:bCs/>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اولاً، اين صرفاً ادعايى‏است كه اثبات آن بر عهده مدعى آن است، واقعيت مشهود خارجى عكس آن است. بر فرض كه در بعضى موارد، روزه گرفتن به علت ضعف، سبب حرج و سختى شود ، قاعده لاحرج حاكم خواهد بود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ثانياً، در مورد ازدواج ؛ با كامل شدن نه سالگى ازدواج بر دختر واجب نمى‏شود، بلكه در اين سن حق ازدواج دارد، حتى اگر ازدواج، حرجى هم براى دختر نداشته باشد، دختر و ولى او حق امتناع از ازدواج را دارند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نكته نهم: آيا مشروط كردن بلوغ دختر به تمام شدن نه سالگى، دلالت يا اشعار به اين مطلب ندارد كه امكان بلوغ دختر قبل از اين سن وجود ندارد؟ به عبارت ديگر آيا شكل گيرى قابليت جنسى و رسيدن به مرحله ازدواج از نه سالگى است؟</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پاسخ، مثبت است، زيرا رواياتى كه بر اساس آن تمام شدن نه سالگى را سبب خارج شدن از يتيمى و رسيدن به مرحله ازدواج و اقامه كامل حدود الهى بر زن </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60" style="width:90.25pt;height:1.5pt" o:hrpct="200" o:hralign="right" o:hrstd="t" o:hrnoshade="t" o:hr="t" fillcolor="#5e98e7" stroked="f"/>
                    </w:pict>
                  </w:r>
                </w:p>
                <w:bookmarkStart w:id="103" w:name="65f43"/>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"6543"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(43)</w:t>
                  </w:r>
                  <w:r w:rsidRPr="008F3BCC">
                    <w:rPr>
                      <w:rFonts w:ascii="Times New Roman" w:eastAsia="Times New Roman" w:hAnsi="Times New Roman" w:cs="B Nazanin"/>
                      <w:b/>
                      <w:bCs/>
                      <w:color w:val="112FC2"/>
                      <w:sz w:val="28"/>
                      <w:szCs w:val="28"/>
                    </w:rPr>
                    <w:fldChar w:fldCharType="end"/>
                  </w:r>
                  <w:bookmarkEnd w:id="103"/>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المغنى ابن قدامة، ج 4 ، </w:t>
                  </w:r>
                  <w:proofErr w:type="gramStart"/>
                  <w:r w:rsidR="00074DFC" w:rsidRPr="008F3BCC">
                    <w:rPr>
                      <w:rFonts w:ascii="Times New Roman" w:eastAsia="Times New Roman" w:hAnsi="Times New Roman" w:cs="B Nazanin" w:hint="cs"/>
                      <w:b/>
                      <w:bCs/>
                      <w:color w:val="112FC2"/>
                      <w:sz w:val="28"/>
                      <w:szCs w:val="28"/>
                      <w:rtl/>
                    </w:rPr>
                    <w:t>ص515</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lastRenderedPageBreak/>
              <w:t xml:space="preserve">[65]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2992"/>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فقه اهل البيت سال 15، شماره 60</w:t>
                        </w:r>
                        <w:bookmarkStart w:id="104" w:name="p66"/>
                        <w:bookmarkEnd w:id="104"/>
                        <w:r w:rsidRPr="008F3BCC">
                          <w:rPr>
                            <w:rFonts w:ascii="Times New Roman" w:eastAsia="Times New Roman" w:hAnsi="Times New Roman" w:cs="B Nazanin"/>
                            <w:sz w:val="28"/>
                            <w:szCs w:val="28"/>
                            <w:rtl/>
                          </w:rPr>
                          <w:t xml:space="preserve"> </w:t>
                        </w:r>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61"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مى‏داند، دليل و مؤيدى بر اين ادعاست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علاوه بر موثقه يزيد كناسى </w:t>
                  </w:r>
                  <w:bookmarkStart w:id="105" w:name="6644"/>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"66f44" \o " </w:instrText>
                  </w:r>
                  <w:r w:rsidRPr="008F3BCC">
                    <w:rPr>
                      <w:rFonts w:ascii="Times New Roman" w:eastAsia="Times New Roman" w:hAnsi="Times New Roman" w:cs="B Nazanin"/>
                      <w:sz w:val="28"/>
                      <w:szCs w:val="28"/>
                      <w:rtl/>
                    </w:rPr>
                    <w:instrText>وسائل الشيعة ، ج18 ، باب 6 از ابواب مقدمات الحدود، ح 1 ، وج 1 ، باب 4 از ابواب مقدمة العبادات ، ح 3، ص31</w:instrText>
                  </w:r>
                  <w:r w:rsidRPr="008F3BCC">
                    <w:rPr>
                      <w:rFonts w:ascii="Times New Roman" w:eastAsia="Times New Roman" w:hAnsi="Times New Roman" w:cs="B Nazanin"/>
                      <w:sz w:val="28"/>
                      <w:szCs w:val="28"/>
                    </w:rPr>
                    <w:instrText xml:space="preserve">."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(44)</w:t>
                  </w:r>
                  <w:r w:rsidR="002412BD" w:rsidRPr="008F3BCC">
                    <w:rPr>
                      <w:rFonts w:ascii="Times New Roman" w:eastAsia="Times New Roman" w:hAnsi="Times New Roman" w:cs="B Nazanin"/>
                      <w:sz w:val="28"/>
                      <w:szCs w:val="28"/>
                    </w:rPr>
                    <w:fldChar w:fldCharType="end"/>
                  </w:r>
                  <w:bookmarkEnd w:id="105"/>
                  <w:r w:rsidRPr="008F3BCC">
                    <w:rPr>
                      <w:rFonts w:ascii="Times New Roman" w:eastAsia="Times New Roman" w:hAnsi="Times New Roman" w:cs="B Nazanin"/>
                      <w:sz w:val="28"/>
                      <w:szCs w:val="28"/>
                      <w:rtl/>
                    </w:rPr>
                    <w:t xml:space="preserve">كه نقل شد در روايت موثق ديگرى از يزيد كناسى </w:t>
                  </w:r>
                  <w:bookmarkStart w:id="106" w:name="6645"/>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"66f45" \o " </w:instrText>
                  </w:r>
                  <w:r w:rsidRPr="008F3BCC">
                    <w:rPr>
                      <w:rFonts w:ascii="Times New Roman" w:eastAsia="Times New Roman" w:hAnsi="Times New Roman" w:cs="B Nazanin"/>
                      <w:sz w:val="28"/>
                      <w:szCs w:val="28"/>
                      <w:rtl/>
                    </w:rPr>
                    <w:instrText>وسائل الشيعة ، ج18 ، باب 6 از ابواب مقدمات الحدود، ح 1 ، وج 1 ، باب 4 از ابواب مقدمة العبادات ، ح 3، ص31</w:instrText>
                  </w:r>
                  <w:r w:rsidRPr="008F3BCC">
                    <w:rPr>
                      <w:rFonts w:ascii="Times New Roman" w:eastAsia="Times New Roman" w:hAnsi="Times New Roman" w:cs="B Nazanin"/>
                      <w:sz w:val="28"/>
                      <w:szCs w:val="28"/>
                    </w:rPr>
                    <w:instrText xml:space="preserve">."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(45)</w:t>
                  </w:r>
                  <w:r w:rsidR="002412BD" w:rsidRPr="008F3BCC">
                    <w:rPr>
                      <w:rFonts w:ascii="Times New Roman" w:eastAsia="Times New Roman" w:hAnsi="Times New Roman" w:cs="B Nazanin"/>
                      <w:sz w:val="28"/>
                      <w:szCs w:val="28"/>
                    </w:rPr>
                    <w:fldChar w:fldCharType="end"/>
                  </w:r>
                  <w:bookmarkEnd w:id="106"/>
                  <w:r w:rsidRPr="008F3BCC">
                    <w:rPr>
                      <w:rFonts w:ascii="Times New Roman" w:eastAsia="Times New Roman" w:hAnsi="Times New Roman" w:cs="B Nazanin"/>
                      <w:sz w:val="28"/>
                      <w:szCs w:val="28"/>
                      <w:rtl/>
                    </w:rPr>
                    <w:t>در ضمن حديث مفصلى آمده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أفتقام عليها الحدود و تؤخذ بها وهي في تلك الحال ، وإنّما لها تسع سنين ولم تدرك مدرك النساء في الحيض؟ قال عليه السلام</w:t>
                  </w: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 xml:space="preserve">نعم إذا دخلت على زوجها ولها تسع سنين ذهب عنها اليتم ، و دفع إليها مالها ، واُقيمت الحدود التامة عليها ولها ...؛ </w:t>
                  </w:r>
                  <w:bookmarkStart w:id="107" w:name="6646"/>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"66f46" \o " </w:instrText>
                  </w:r>
                  <w:r w:rsidRPr="008F3BCC">
                    <w:rPr>
                      <w:rFonts w:ascii="Times New Roman" w:eastAsia="Times New Roman" w:hAnsi="Times New Roman" w:cs="B Nazanin"/>
                      <w:sz w:val="28"/>
                      <w:szCs w:val="28"/>
                      <w:rtl/>
                    </w:rPr>
                    <w:instrText>وسائل الشيعة ، ج18 ، باب 6 از ابواب مقدمات الحدود، ح 1 ، وج 1 ، باب 4 از ابواب مقدمة العبادات ، ح 3، ص31</w:instrText>
                  </w:r>
                  <w:r w:rsidRPr="008F3BCC">
                    <w:rPr>
                      <w:rFonts w:ascii="Times New Roman" w:eastAsia="Times New Roman" w:hAnsi="Times New Roman" w:cs="B Nazanin"/>
                      <w:sz w:val="28"/>
                      <w:szCs w:val="28"/>
                    </w:rPr>
                    <w:instrText xml:space="preserve">."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(46)</w:t>
                  </w:r>
                  <w:r w:rsidR="002412BD" w:rsidRPr="008F3BCC">
                    <w:rPr>
                      <w:rFonts w:ascii="Times New Roman" w:eastAsia="Times New Roman" w:hAnsi="Times New Roman" w:cs="B Nazanin"/>
                      <w:sz w:val="28"/>
                      <w:szCs w:val="28"/>
                    </w:rPr>
                    <w:fldChar w:fldCharType="end"/>
                  </w:r>
                  <w:bookmarkEnd w:id="107"/>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آيا در زمانى كه دختر به سن نه سالگى رسيد ولى هنوز به مرحله حيض شدن نرسيده است مؤاخذه مى‏شود و حدود الهى بر وى اقامه مى‏گردد؟ امام باقر(ع</w:t>
                  </w: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فرمودند: آرى؛ دخترى كه در سن نه سالگى ازدواج كرده است يتيمى از وى مرتفع و مالش به وى تسليم مى‏شود و حدود الهى به نفع يا عليه او به طور كامل اقامه مى‏شود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ظاهر اين است كه شكل گيرى قابليت جنسى در نه سالگى ، سبب ترتب احكامى مانند نزديكى، خارج شدن از يتيمى و ... مى‏شود و ازدواج كردن اثرى در شكل گيرى قابليت جنسى و ايجاد رشد، ندارد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ـ في رواية حمران ، قال الإمام الباقر ـ عليه السلام ـ</w:t>
                  </w:r>
                  <w:r w:rsidRPr="008F3BCC">
                    <w:rPr>
                      <w:rFonts w:ascii="Times New Roman" w:eastAsia="Times New Roman" w:hAnsi="Times New Roman" w:cs="B Nazanin"/>
                      <w:sz w:val="28"/>
                      <w:szCs w:val="28"/>
                    </w:rPr>
                    <w:t xml:space="preserve"> : </w:t>
                  </w:r>
                  <w:r w:rsidRPr="008F3BCC">
                    <w:rPr>
                      <w:rFonts w:ascii="Times New Roman" w:eastAsia="Times New Roman" w:hAnsi="Times New Roman" w:cs="B Nazanin"/>
                      <w:sz w:val="28"/>
                      <w:szCs w:val="28"/>
                      <w:rtl/>
                    </w:rPr>
                    <w:t xml:space="preserve">إنّ الجارية ليست مثل الغلام ، إنّ الجارية إذا تزوّجت ودخل بها ولها تسع سنين ذهب عنها اليتم ، ودفع إليها مالها ، وجاز أمرها في الشراء والبيع ، واُقيمت عليها الحدود التامة </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62" style="width:90.25pt;height:1.5pt" o:hrpct="200" o:hralign="right" o:hrstd="t" o:hrnoshade="t" o:hr="t" fillcolor="#5e98e7" stroked="f"/>
                    </w:pict>
                  </w:r>
                </w:p>
                <w:bookmarkStart w:id="108" w:name="66f44"/>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"6644"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(44)</w:t>
                  </w:r>
                  <w:r w:rsidRPr="008F3BCC">
                    <w:rPr>
                      <w:rFonts w:ascii="Times New Roman" w:eastAsia="Times New Roman" w:hAnsi="Times New Roman" w:cs="B Nazanin"/>
                      <w:b/>
                      <w:bCs/>
                      <w:color w:val="112FC2"/>
                      <w:sz w:val="28"/>
                      <w:szCs w:val="28"/>
                    </w:rPr>
                    <w:fldChar w:fldCharType="end"/>
                  </w:r>
                  <w:bookmarkEnd w:id="108"/>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وسائل الشيعة ، ج18 ، باب 6 از ابواب مقدمات الحدود، ح 1 ، وج 1 ، باب 4 از ابواب مقدمة العبادات ، ح 3، ص31</w:t>
                  </w:r>
                  <w:r w:rsidR="00074DFC" w:rsidRPr="008F3BCC">
                    <w:rPr>
                      <w:rFonts w:ascii="Times New Roman" w:eastAsia="Times New Roman" w:hAnsi="Times New Roman" w:cs="B Nazanin" w:hint="cs"/>
                      <w:b/>
                      <w:bCs/>
                      <w:color w:val="112FC2"/>
                      <w:sz w:val="28"/>
                      <w:szCs w:val="28"/>
                    </w:rPr>
                    <w:t xml:space="preserve">. </w:t>
                  </w:r>
                </w:p>
                <w:bookmarkStart w:id="109" w:name="66f45"/>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"6645"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(45)</w:t>
                  </w:r>
                  <w:r w:rsidRPr="008F3BCC">
                    <w:rPr>
                      <w:rFonts w:ascii="Times New Roman" w:eastAsia="Times New Roman" w:hAnsi="Times New Roman" w:cs="B Nazanin"/>
                      <w:b/>
                      <w:bCs/>
                      <w:color w:val="112FC2"/>
                      <w:sz w:val="28"/>
                      <w:szCs w:val="28"/>
                    </w:rPr>
                    <w:fldChar w:fldCharType="end"/>
                  </w:r>
                  <w:bookmarkEnd w:id="109"/>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الظاهر أنّ هذه الرواية والرواية السابقة عليها هما حديث واحد ، وتشهد له وحدة السند ووحدة الإمام المنقول عنه ووحدة المضمون باستثناء شرط </w:t>
                  </w:r>
                  <w:proofErr w:type="gramStart"/>
                  <w:r w:rsidR="00074DFC" w:rsidRPr="008F3BCC">
                    <w:rPr>
                      <w:rFonts w:ascii="Times New Roman" w:eastAsia="Times New Roman" w:hAnsi="Times New Roman" w:cs="B Nazanin" w:hint="cs"/>
                      <w:b/>
                      <w:bCs/>
                      <w:color w:val="112FC2"/>
                      <w:sz w:val="28"/>
                      <w:szCs w:val="28"/>
                      <w:rtl/>
                    </w:rPr>
                    <w:t>الزواج</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110" w:name="66f46"/>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"6646"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(46)</w:t>
                  </w:r>
                  <w:r w:rsidRPr="008F3BCC">
                    <w:rPr>
                      <w:rFonts w:ascii="Times New Roman" w:eastAsia="Times New Roman" w:hAnsi="Times New Roman" w:cs="B Nazanin"/>
                      <w:b/>
                      <w:bCs/>
                      <w:color w:val="112FC2"/>
                      <w:sz w:val="28"/>
                      <w:szCs w:val="28"/>
                    </w:rPr>
                    <w:fldChar w:fldCharType="end"/>
                  </w:r>
                  <w:bookmarkEnd w:id="110"/>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وسائل الشيعة ، ج14 ، باب 6 از ابواب عقد النكاح ، ح </w:t>
                  </w:r>
                  <w:proofErr w:type="gramStart"/>
                  <w:r w:rsidR="00074DFC" w:rsidRPr="008F3BCC">
                    <w:rPr>
                      <w:rFonts w:ascii="Times New Roman" w:eastAsia="Times New Roman" w:hAnsi="Times New Roman" w:cs="B Nazanin" w:hint="cs"/>
                      <w:b/>
                      <w:bCs/>
                      <w:color w:val="112FC2"/>
                      <w:sz w:val="28"/>
                      <w:szCs w:val="28"/>
                      <w:rtl/>
                    </w:rPr>
                    <w:t>9</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[66]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5936"/>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فقه اهل البيت اهليت حقوقى ،شناسايى سن بلوغ و تأثير آن در تكليف </w:t>
                        </w:r>
                        <w:bookmarkStart w:id="111" w:name="p67"/>
                        <w:bookmarkEnd w:id="111"/>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63"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وأُخذ لها وبها . قال : والغلام لايجوز أمره في الشراء والبيع ولا يخرج من اليتم حتى يبلغ خمس عشرة سنة أو يحتلم أو يشعر أو </w:t>
                  </w:r>
                  <w:r w:rsidRPr="008F3BCC">
                    <w:rPr>
                      <w:rFonts w:ascii="Times New Roman" w:eastAsia="Times New Roman" w:hAnsi="Times New Roman" w:cs="B Nazanin"/>
                      <w:sz w:val="28"/>
                      <w:szCs w:val="28"/>
                      <w:rtl/>
                    </w:rPr>
                    <w:lastRenderedPageBreak/>
                    <w:t xml:space="preserve">ينبت قبل ذلك؛ </w:t>
                  </w:r>
                  <w:bookmarkStart w:id="112" w:name="6747"/>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"67f47" \o " </w:instrText>
                  </w:r>
                  <w:r w:rsidRPr="008F3BCC">
                    <w:rPr>
                      <w:rFonts w:ascii="Times New Roman" w:eastAsia="Times New Roman" w:hAnsi="Times New Roman" w:cs="B Nazanin"/>
                      <w:sz w:val="28"/>
                      <w:szCs w:val="28"/>
                      <w:rtl/>
                    </w:rPr>
                    <w:instrText>وسائل الشيعة ، ج1 ، باب 4 از ابواب مقدمة العبادات ، ح 2، ص43</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(47)</w:t>
                  </w:r>
                  <w:r w:rsidR="002412BD" w:rsidRPr="008F3BCC">
                    <w:rPr>
                      <w:rFonts w:ascii="Times New Roman" w:eastAsia="Times New Roman" w:hAnsi="Times New Roman" w:cs="B Nazanin"/>
                      <w:sz w:val="28"/>
                      <w:szCs w:val="28"/>
                    </w:rPr>
                    <w:fldChar w:fldCharType="end"/>
                  </w:r>
                  <w:bookmarkEnd w:id="112"/>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امام باقر ـ عليه السلام ـ مى‏فرمايد: حكم دختر بچه با پسر بچه متفاوت است، زمانى كه دختر ازدواج كند و با او نزديكى شود در صورتى كه نه سال داشته باشد يتيمى از او مرتفع و اموالش به او تسليم مى‏شود و مى‏تواند در اموال خويش تصرف و خريد و فروش كند و حدود الهى به طور كامل به نفع يا عليه او، اقامه مى‏شود. سپس فرمود: پسر بچه مجاز به خريد و فروش نيست و از يتيمى خارج نمى گردد مگر اينكه پانزده سالش تمام، يا محتلم شود، يا اينكه قبل از رسيدن به پانزده سالگى در چهره يا اطراف شرمگاه او موى برويد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بر اساس اين روايت ، ازدواج و نزديكى با دختر تأثيرى در رسيدن به رشد و شكل‏گيرى قابليت جنسى ندارد، بلكه رسيدن به سن نه سالگى ابتداى شكل گيرى قابليت جنسى ، رشد و بلوغ او مى‏باشد. بعد از رسيدن به سن نه سالگى، بقيه احكام مانند ازدواج و نزديكى ، تسليم اموال، جواز خريد و فروش و اقامه حدود به نفع يا عليه او جارى مى‏شود. تنها به اين روش است كه مى‏توان بين روايات مزبور كه ممكن است در بعضى فقرات غير هم سنخ يا متعارض باشند جمع كرد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outlineLvl w:val="2"/>
                    <w:rPr>
                      <w:rFonts w:ascii="Times New Roman" w:eastAsia="Times New Roman" w:hAnsi="Times New Roman" w:cs="B Nazanin"/>
                      <w:b/>
                      <w:bCs/>
                      <w:sz w:val="28"/>
                      <w:szCs w:val="28"/>
                    </w:rPr>
                  </w:pPr>
                  <w:r w:rsidRPr="008F3BCC">
                    <w:rPr>
                      <w:rFonts w:ascii="Times New Roman" w:eastAsia="Times New Roman" w:hAnsi="Times New Roman" w:cs="B Nazanin"/>
                      <w:b/>
                      <w:bCs/>
                      <w:sz w:val="28"/>
                      <w:szCs w:val="28"/>
                      <w:rtl/>
                    </w:rPr>
                    <w:t>بلوغ در حقوق وضعى</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در حقوق موضوعه تصريح شده كه سن بلوغ، همان سن رشد است كه عبارت است از تمام شدن بيست و يك سال ميلادى. بخش دوم ماده 44 قانون جديد مصر مقرر مى‏دارد: «بيست و يك سال تمام ميلادى، سن رشد است</w:t>
                  </w:r>
                  <w:r w:rsidRPr="008F3BCC">
                    <w:rPr>
                      <w:rFonts w:ascii="Times New Roman" w:eastAsia="Times New Roman" w:hAnsi="Times New Roman" w:cs="B Nazanin"/>
                      <w:sz w:val="28"/>
                      <w:szCs w:val="28"/>
                    </w:rPr>
                    <w:t xml:space="preserve">». </w:t>
                  </w:r>
                  <w:bookmarkStart w:id="113" w:name="6748"/>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"67f48" \o " </w:instrText>
                  </w:r>
                  <w:r w:rsidRPr="008F3BCC">
                    <w:rPr>
                      <w:rFonts w:ascii="Times New Roman" w:eastAsia="Times New Roman" w:hAnsi="Times New Roman" w:cs="B Nazanin"/>
                      <w:sz w:val="28"/>
                      <w:szCs w:val="28"/>
                      <w:rtl/>
                    </w:rPr>
                    <w:instrText>وسائل الشيعة ، ج1 ، باب 4 از ابواب مقدمة العبادات ، ح 2، ص43</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(48)</w:t>
                  </w:r>
                  <w:r w:rsidR="002412BD" w:rsidRPr="008F3BCC">
                    <w:rPr>
                      <w:rFonts w:ascii="Times New Roman" w:eastAsia="Times New Roman" w:hAnsi="Times New Roman" w:cs="B Nazanin"/>
                      <w:sz w:val="28"/>
                      <w:szCs w:val="28"/>
                    </w:rPr>
                    <w:fldChar w:fldCharType="end"/>
                  </w:r>
                  <w:bookmarkEnd w:id="113"/>
                  <w:r w:rsidRPr="008F3BCC">
                    <w:rPr>
                      <w:rFonts w:ascii="Times New Roman" w:eastAsia="Times New Roman" w:hAnsi="Times New Roman" w:cs="B Nazanin"/>
                      <w:sz w:val="28"/>
                      <w:szCs w:val="28"/>
                      <w:rtl/>
                    </w:rPr>
                    <w:t>زمانى كه</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64" style="width:90.25pt;height:1.5pt" o:hrpct="200" o:hralign="right" o:hrstd="t" o:hrnoshade="t" o:hr="t" fillcolor="#5e98e7" stroked="f"/>
                    </w:pict>
                  </w:r>
                </w:p>
                <w:bookmarkStart w:id="114" w:name="67f47"/>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"6747"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(47)</w:t>
                  </w:r>
                  <w:r w:rsidRPr="008F3BCC">
                    <w:rPr>
                      <w:rFonts w:ascii="Times New Roman" w:eastAsia="Times New Roman" w:hAnsi="Times New Roman" w:cs="B Nazanin"/>
                      <w:b/>
                      <w:bCs/>
                      <w:color w:val="112FC2"/>
                      <w:sz w:val="28"/>
                      <w:szCs w:val="28"/>
                    </w:rPr>
                    <w:fldChar w:fldCharType="end"/>
                  </w:r>
                  <w:bookmarkEnd w:id="114"/>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وسائل الشيعة ، ج1 ، باب 4 از ابواب مقدمة العبادات ، ح 2، </w:t>
                  </w:r>
                  <w:proofErr w:type="gramStart"/>
                  <w:r w:rsidR="00074DFC" w:rsidRPr="008F3BCC">
                    <w:rPr>
                      <w:rFonts w:ascii="Times New Roman" w:eastAsia="Times New Roman" w:hAnsi="Times New Roman" w:cs="B Nazanin" w:hint="cs"/>
                      <w:b/>
                      <w:bCs/>
                      <w:color w:val="112FC2"/>
                      <w:sz w:val="28"/>
                      <w:szCs w:val="28"/>
                      <w:rtl/>
                    </w:rPr>
                    <w:t>ص43</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115" w:name="67f48"/>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"6748"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(48)</w:t>
                  </w:r>
                  <w:r w:rsidRPr="008F3BCC">
                    <w:rPr>
                      <w:rFonts w:ascii="Times New Roman" w:eastAsia="Times New Roman" w:hAnsi="Times New Roman" w:cs="B Nazanin"/>
                      <w:b/>
                      <w:bCs/>
                      <w:color w:val="112FC2"/>
                      <w:sz w:val="28"/>
                      <w:szCs w:val="28"/>
                    </w:rPr>
                    <w:fldChar w:fldCharType="end"/>
                  </w:r>
                  <w:bookmarkEnd w:id="115"/>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الوسيط في شرح القانون المدني، عبدالرزاق سنهورى ، ج1 ، </w:t>
                  </w:r>
                  <w:proofErr w:type="gramStart"/>
                  <w:r w:rsidR="00074DFC" w:rsidRPr="008F3BCC">
                    <w:rPr>
                      <w:rFonts w:ascii="Times New Roman" w:eastAsia="Times New Roman" w:hAnsi="Times New Roman" w:cs="B Nazanin" w:hint="cs"/>
                      <w:b/>
                      <w:bCs/>
                      <w:color w:val="112FC2"/>
                      <w:sz w:val="28"/>
                      <w:szCs w:val="28"/>
                      <w:rtl/>
                    </w:rPr>
                    <w:t>ص297</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lastRenderedPageBreak/>
              <w:t xml:space="preserve">[67]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2992"/>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فقه اهل البيت سال 15، شماره 60</w:t>
                        </w:r>
                        <w:bookmarkStart w:id="116" w:name="p68"/>
                        <w:bookmarkEnd w:id="116"/>
                        <w:r w:rsidRPr="008F3BCC">
                          <w:rPr>
                            <w:rFonts w:ascii="Times New Roman" w:eastAsia="Times New Roman" w:hAnsi="Times New Roman" w:cs="B Nazanin"/>
                            <w:sz w:val="28"/>
                            <w:szCs w:val="28"/>
                            <w:rtl/>
                          </w:rPr>
                          <w:t xml:space="preserve"> </w:t>
                        </w:r>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65"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كودك به سن بيست و يك سالگى برسد، رشيد محسوب مى‏شود البته در صورتى كه ديوانه و ناقص العقل نباشد و يا اينكه دادگاه به سبب يكى از اسباب محجوريت به لزوم سرپرست يا وصى حكم نكرده باشد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منظور از رشيد كسى است كه اهليت كامل دارد و سرپرست يا وصى بايستى اموالش را به او تسليم كند تا هر طور بخواهد در اموالش تصرف كند</w:t>
                  </w:r>
                  <w:r w:rsidRPr="008F3BCC">
                    <w:rPr>
                      <w:rFonts w:ascii="Times New Roman" w:eastAsia="Times New Roman" w:hAnsi="Times New Roman" w:cs="B Nazanin"/>
                      <w:sz w:val="28"/>
                      <w:szCs w:val="28"/>
                    </w:rPr>
                    <w:t xml:space="preserve">. </w:t>
                  </w:r>
                  <w:bookmarkStart w:id="117" w:name="6849"/>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"68f49" \o " </w:instrText>
                  </w:r>
                  <w:r w:rsidRPr="008F3BCC">
                    <w:rPr>
                      <w:rFonts w:ascii="Times New Roman" w:eastAsia="Times New Roman" w:hAnsi="Times New Roman" w:cs="B Nazanin"/>
                      <w:sz w:val="28"/>
                      <w:szCs w:val="28"/>
                      <w:rtl/>
                    </w:rPr>
                    <w:instrText>همان</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(49)</w:t>
                  </w:r>
                  <w:r w:rsidR="002412BD" w:rsidRPr="008F3BCC">
                    <w:rPr>
                      <w:rFonts w:ascii="Times New Roman" w:eastAsia="Times New Roman" w:hAnsi="Times New Roman" w:cs="B Nazanin"/>
                      <w:sz w:val="28"/>
                      <w:szCs w:val="28"/>
                    </w:rPr>
                    <w:fldChar w:fldCharType="end"/>
                  </w:r>
                  <w:bookmarkEnd w:id="117"/>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ماده 46 قانون مدنى سوريه، سن رشد را هجده سالگى ذكر كرده است. ماده 44 قانون مدنى‏ليبى و ماده 106 قانون مدنى عراق و 215 قانون مدنى لبنان نيز، سن رشد را هجده سالگى عنوان كرده‏اند</w:t>
                  </w:r>
                  <w:r w:rsidRPr="008F3BCC">
                    <w:rPr>
                      <w:rFonts w:ascii="Times New Roman" w:eastAsia="Times New Roman" w:hAnsi="Times New Roman" w:cs="B Nazanin"/>
                      <w:sz w:val="28"/>
                      <w:szCs w:val="28"/>
                    </w:rPr>
                    <w:t xml:space="preserve">. </w:t>
                  </w:r>
                  <w:bookmarkStart w:id="118" w:name="6850"/>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"68f50" \o " </w:instrText>
                  </w:r>
                  <w:r w:rsidRPr="008F3BCC">
                    <w:rPr>
                      <w:rFonts w:ascii="Times New Roman" w:eastAsia="Times New Roman" w:hAnsi="Times New Roman" w:cs="B Nazanin"/>
                      <w:sz w:val="28"/>
                      <w:szCs w:val="28"/>
                      <w:rtl/>
                    </w:rPr>
                    <w:instrText>همان</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(50)</w:t>
                  </w:r>
                  <w:r w:rsidR="002412BD" w:rsidRPr="008F3BCC">
                    <w:rPr>
                      <w:rFonts w:ascii="Times New Roman" w:eastAsia="Times New Roman" w:hAnsi="Times New Roman" w:cs="B Nazanin"/>
                      <w:sz w:val="28"/>
                      <w:szCs w:val="28"/>
                    </w:rPr>
                    <w:fldChar w:fldCharType="end"/>
                  </w:r>
                  <w:bookmarkEnd w:id="118"/>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بعد از اينكه، قانون مدنى مصر سن رشد (بلوغ) را بيست و يك سال قرار داد، در ماده 112 مقرر مى‏دارد</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w:t>
                  </w:r>
                  <w:r w:rsidRPr="008F3BCC">
                    <w:rPr>
                      <w:rFonts w:ascii="Times New Roman" w:eastAsia="Times New Roman" w:hAnsi="Times New Roman" w:cs="B Nazanin"/>
                      <w:sz w:val="28"/>
                      <w:szCs w:val="28"/>
                      <w:rtl/>
                    </w:rPr>
                    <w:t xml:space="preserve">زمانى كه هجده سال از عمر كودك مميز تمام شد و اجازه تسليم اموال در جهت اداره آنها به او داده شد يا به حكم قانون اموالش تسليم او گرديد ، اعمالى كه در مسير اداره اموالش انجام مى‏دهد </w:t>
                  </w:r>
                  <w:bookmarkStart w:id="119" w:name="6851"/>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"68f51" \o " </w:instrText>
                  </w:r>
                  <w:r w:rsidRPr="008F3BCC">
                    <w:rPr>
                      <w:rFonts w:ascii="Times New Roman" w:eastAsia="Times New Roman" w:hAnsi="Times New Roman" w:cs="B Nazanin"/>
                      <w:sz w:val="28"/>
                      <w:szCs w:val="28"/>
                      <w:rtl/>
                    </w:rPr>
                    <w:instrText>همان</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(51</w:t>
                  </w:r>
                  <w:proofErr w:type="gramStart"/>
                  <w:r w:rsidRPr="008F3BCC">
                    <w:rPr>
                      <w:rFonts w:ascii="Times New Roman" w:eastAsia="Times New Roman" w:hAnsi="Times New Roman" w:cs="B Nazanin" w:hint="cs"/>
                      <w:b/>
                      <w:bCs/>
                      <w:color w:val="112FC2"/>
                      <w:sz w:val="28"/>
                      <w:szCs w:val="28"/>
                      <w:u w:val="single"/>
                    </w:rPr>
                    <w:t>)</w:t>
                  </w:r>
                  <w:proofErr w:type="gramEnd"/>
                  <w:r w:rsidR="002412BD" w:rsidRPr="008F3BCC">
                    <w:rPr>
                      <w:rFonts w:ascii="Times New Roman" w:eastAsia="Times New Roman" w:hAnsi="Times New Roman" w:cs="B Nazanin"/>
                      <w:sz w:val="28"/>
                      <w:szCs w:val="28"/>
                    </w:rPr>
                    <w:fldChar w:fldCharType="end"/>
                  </w:r>
                  <w:bookmarkEnd w:id="119"/>
                  <w:r w:rsidRPr="008F3BCC">
                    <w:rPr>
                      <w:rFonts w:ascii="Times New Roman" w:eastAsia="Times New Roman" w:hAnsi="Times New Roman" w:cs="B Nazanin"/>
                      <w:sz w:val="28"/>
                      <w:szCs w:val="28"/>
                      <w:rtl/>
                    </w:rPr>
                    <w:t>بر طبق حدودى كه قانون ترسيم مى‏كند صحيح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در ماده 54 قانون سرپرستى اموال ، به اين قاعده تصريح شده است</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سرپرست كودك مى‏تواند به كودك قاصرى كه به سن هجده سال رسيده است همه يا بعضى از اموالش را براى اداره آن تسليم وى كند، اين امر بايستى در حضور شاهد موثق انجام گيرد. همچنين سرپرست مى‏تواند با رعايت ماده 1027 قانون آيين دادرسى، با گرفتن شاهد ، اين اجازه را محدود يا كلاً پس بگيرد</w:t>
                  </w:r>
                  <w:r w:rsidRPr="008F3BCC">
                    <w:rPr>
                      <w:rFonts w:ascii="Times New Roman" w:eastAsia="Times New Roman" w:hAnsi="Times New Roman" w:cs="B Nazanin"/>
                      <w:sz w:val="28"/>
                      <w:szCs w:val="28"/>
                    </w:rPr>
                    <w:t>.</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66" style="width:90.25pt;height:1.5pt" o:hrpct="200" o:hralign="right" o:hrstd="t" o:hrnoshade="t" o:hr="t" fillcolor="#5e98e7" stroked="f"/>
                    </w:pict>
                  </w:r>
                </w:p>
                <w:bookmarkStart w:id="120" w:name="68f49"/>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"6849"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(49)</w:t>
                  </w:r>
                  <w:r w:rsidRPr="008F3BCC">
                    <w:rPr>
                      <w:rFonts w:ascii="Times New Roman" w:eastAsia="Times New Roman" w:hAnsi="Times New Roman" w:cs="B Nazanin"/>
                      <w:b/>
                      <w:bCs/>
                      <w:color w:val="112FC2"/>
                      <w:sz w:val="28"/>
                      <w:szCs w:val="28"/>
                    </w:rPr>
                    <w:fldChar w:fldCharType="end"/>
                  </w:r>
                  <w:bookmarkEnd w:id="120"/>
                  <w:r w:rsidR="00074DFC" w:rsidRPr="008F3BCC">
                    <w:rPr>
                      <w:rFonts w:ascii="Times New Roman" w:eastAsia="Times New Roman" w:hAnsi="Times New Roman" w:cs="B Nazanin" w:hint="cs"/>
                      <w:b/>
                      <w:bCs/>
                      <w:color w:val="112FC2"/>
                      <w:sz w:val="28"/>
                      <w:szCs w:val="28"/>
                    </w:rPr>
                    <w:t xml:space="preserve"> </w:t>
                  </w:r>
                  <w:proofErr w:type="gramStart"/>
                  <w:r w:rsidR="00074DFC" w:rsidRPr="008F3BCC">
                    <w:rPr>
                      <w:rFonts w:ascii="Times New Roman" w:eastAsia="Times New Roman" w:hAnsi="Times New Roman" w:cs="B Nazanin" w:hint="cs"/>
                      <w:b/>
                      <w:bCs/>
                      <w:color w:val="112FC2"/>
                      <w:sz w:val="28"/>
                      <w:szCs w:val="28"/>
                      <w:rtl/>
                    </w:rPr>
                    <w:t>همان</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121" w:name="68f50"/>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"6850"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(50)</w:t>
                  </w:r>
                  <w:r w:rsidRPr="008F3BCC">
                    <w:rPr>
                      <w:rFonts w:ascii="Times New Roman" w:eastAsia="Times New Roman" w:hAnsi="Times New Roman" w:cs="B Nazanin"/>
                      <w:b/>
                      <w:bCs/>
                      <w:color w:val="112FC2"/>
                      <w:sz w:val="28"/>
                      <w:szCs w:val="28"/>
                    </w:rPr>
                    <w:fldChar w:fldCharType="end"/>
                  </w:r>
                  <w:bookmarkEnd w:id="121"/>
                  <w:r w:rsidR="00074DFC" w:rsidRPr="008F3BCC">
                    <w:rPr>
                      <w:rFonts w:ascii="Times New Roman" w:eastAsia="Times New Roman" w:hAnsi="Times New Roman" w:cs="B Nazanin" w:hint="cs"/>
                      <w:b/>
                      <w:bCs/>
                      <w:color w:val="112FC2"/>
                      <w:sz w:val="28"/>
                      <w:szCs w:val="28"/>
                    </w:rPr>
                    <w:t xml:space="preserve"> </w:t>
                  </w:r>
                  <w:proofErr w:type="gramStart"/>
                  <w:r w:rsidR="00074DFC" w:rsidRPr="008F3BCC">
                    <w:rPr>
                      <w:rFonts w:ascii="Times New Roman" w:eastAsia="Times New Roman" w:hAnsi="Times New Roman" w:cs="B Nazanin" w:hint="cs"/>
                      <w:b/>
                      <w:bCs/>
                      <w:color w:val="112FC2"/>
                      <w:sz w:val="28"/>
                      <w:szCs w:val="28"/>
                      <w:rtl/>
                    </w:rPr>
                    <w:t>همان</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122" w:name="68f51"/>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lastRenderedPageBreak/>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"6851"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(51)</w:t>
                  </w:r>
                  <w:r w:rsidRPr="008F3BCC">
                    <w:rPr>
                      <w:rFonts w:ascii="Times New Roman" w:eastAsia="Times New Roman" w:hAnsi="Times New Roman" w:cs="B Nazanin"/>
                      <w:b/>
                      <w:bCs/>
                      <w:color w:val="112FC2"/>
                      <w:sz w:val="28"/>
                      <w:szCs w:val="28"/>
                    </w:rPr>
                    <w:fldChar w:fldCharType="end"/>
                  </w:r>
                  <w:bookmarkEnd w:id="122"/>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عقود </w:t>
                  </w:r>
                  <w:proofErr w:type="gramStart"/>
                  <w:r w:rsidR="00074DFC" w:rsidRPr="008F3BCC">
                    <w:rPr>
                      <w:rFonts w:ascii="Times New Roman" w:eastAsia="Times New Roman" w:hAnsi="Times New Roman" w:cs="B Nazanin" w:hint="cs"/>
                      <w:b/>
                      <w:bCs/>
                      <w:color w:val="112FC2"/>
                      <w:sz w:val="28"/>
                      <w:szCs w:val="28"/>
                      <w:rtl/>
                    </w:rPr>
                    <w:t>الادارة :</w:t>
                  </w:r>
                  <w:proofErr w:type="gramEnd"/>
                  <w:r w:rsidR="00074DFC" w:rsidRPr="008F3BCC">
                    <w:rPr>
                      <w:rFonts w:ascii="Times New Roman" w:eastAsia="Times New Roman" w:hAnsi="Times New Roman" w:cs="B Nazanin" w:hint="cs"/>
                      <w:b/>
                      <w:bCs/>
                      <w:color w:val="112FC2"/>
                      <w:sz w:val="28"/>
                      <w:szCs w:val="28"/>
                      <w:rtl/>
                    </w:rPr>
                    <w:t xml:space="preserve"> هي العقود التي ترد على الشيء لاستغلاله ، كالايجار بالنسبة إلى المؤجر وأن يستوفي الديون المترتبة على الايجار ولكن لايجوز له أن يؤجر الأراضي الزراعية والمباني لمدة تزيد على سنة ، مراجعه كنيد به</w:t>
                  </w:r>
                  <w:r w:rsidR="00074DFC" w:rsidRPr="008F3BCC">
                    <w:rPr>
                      <w:rFonts w:ascii="Times New Roman" w:eastAsia="Times New Roman" w:hAnsi="Times New Roman" w:cs="B Nazanin" w:hint="cs"/>
                      <w:b/>
                      <w:bCs/>
                      <w:color w:val="112FC2"/>
                      <w:sz w:val="28"/>
                      <w:szCs w:val="28"/>
                    </w:rPr>
                    <w:t xml:space="preserve"> : </w:t>
                  </w:r>
                  <w:r w:rsidR="00074DFC" w:rsidRPr="008F3BCC">
                    <w:rPr>
                      <w:rFonts w:ascii="Times New Roman" w:eastAsia="Times New Roman" w:hAnsi="Times New Roman" w:cs="B Nazanin" w:hint="cs"/>
                      <w:b/>
                      <w:bCs/>
                      <w:color w:val="112FC2"/>
                      <w:sz w:val="28"/>
                      <w:szCs w:val="28"/>
                      <w:rtl/>
                    </w:rPr>
                    <w:t>الوسيط في شرح القانون المدني، ج1، ص296</w:t>
                  </w:r>
                  <w:r w:rsidR="00074DFC" w:rsidRPr="008F3BCC">
                    <w:rPr>
                      <w:rFonts w:ascii="Times New Roman" w:eastAsia="Times New Roman" w:hAnsi="Times New Roman" w:cs="B Nazanin" w:hint="cs"/>
                      <w:b/>
                      <w:bCs/>
                      <w:color w:val="112FC2"/>
                      <w:sz w:val="28"/>
                      <w:szCs w:val="28"/>
                    </w:rPr>
                    <w:t xml:space="preserve"> .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lastRenderedPageBreak/>
              <w:t xml:space="preserve">[68]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5936"/>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فقه اهل البيت اهليت حقوقى ،شناسايى سن بلوغ و تأثير آن در تكليف </w:t>
                        </w:r>
                        <w:bookmarkStart w:id="123" w:name="p69"/>
                        <w:bookmarkEnd w:id="123"/>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67"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همچنين بر اساس تصريح ماده 55 قانون سرپرستى اموال</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دادگاه مى‏تواند بعد از شنيدن دفاعيات وصى، به كودكى كه به سن هجده سالگى رسيده است همه يا بعضى اموالش را براى اداره كردن آنها تسليم وى كند، در صورتى كه دادگاه چنين اجازه اى ندهد درخواست مذكور قبل از تمام شدن يك سال از قرار نهايى رد درخواست، قابل تجديد نيست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هم چنين بر اساس تصريح ماده 63 قانون سرپرستى اموال</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كودكى كه به سن شانزده سالگى برسد، اهليت تصرف در اموالى را كه به واسطه كارگرى يا امثال آن به دست مى‏آورد داراست...با اين وجود در صورتى كه مصلحت اقتضا كند، دادگاه مى‏تواند اين حق كودك در تصرف چنين اموالى را نيز محدود كند و در اين صورت، مقررات مربوط به سرپرستى و وصايت بر او جارى مى‏شود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همچنين بر اساس حقوق موضوعه، مى‏توان به منظور تأمين نفقه كودك مميز (در هرسنى كه باشد)، مالى را در حد متعارف در اختيار و تحت تصرف او قرار داد</w:t>
                  </w:r>
                  <w:r w:rsidRPr="008F3BCC">
                    <w:rPr>
                      <w:rFonts w:ascii="Times New Roman" w:eastAsia="Times New Roman" w:hAnsi="Times New Roman" w:cs="B Nazanin"/>
                      <w:sz w:val="28"/>
                      <w:szCs w:val="28"/>
                    </w:rPr>
                    <w:t xml:space="preserve">. </w:t>
                  </w:r>
                  <w:bookmarkStart w:id="124" w:name="6952"/>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"69f52" \o " </w:instrText>
                  </w:r>
                  <w:r w:rsidRPr="008F3BCC">
                    <w:rPr>
                      <w:rFonts w:ascii="Times New Roman" w:eastAsia="Times New Roman" w:hAnsi="Times New Roman" w:cs="B Nazanin"/>
                      <w:sz w:val="28"/>
                      <w:szCs w:val="28"/>
                      <w:rtl/>
                    </w:rPr>
                    <w:instrText>همان</w:instrText>
                  </w:r>
                  <w:r w:rsidRPr="008F3BCC">
                    <w:rPr>
                      <w:rFonts w:ascii="Times New Roman" w:eastAsia="Times New Roman" w:hAnsi="Times New Roman" w:cs="B Nazanin"/>
                      <w:sz w:val="28"/>
                      <w:szCs w:val="28"/>
                    </w:rPr>
                    <w:instrText xml:space="preserve">."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(52)</w:t>
                  </w:r>
                  <w:r w:rsidR="002412BD" w:rsidRPr="008F3BCC">
                    <w:rPr>
                      <w:rFonts w:ascii="Times New Roman" w:eastAsia="Times New Roman" w:hAnsi="Times New Roman" w:cs="B Nazanin"/>
                      <w:sz w:val="28"/>
                      <w:szCs w:val="28"/>
                    </w:rPr>
                    <w:fldChar w:fldCharType="end"/>
                  </w:r>
                  <w:bookmarkEnd w:id="124"/>
                </w:p>
                <w:p w:rsidR="00074DFC" w:rsidRPr="008F3BCC" w:rsidRDefault="00074DFC" w:rsidP="008F3BCC">
                  <w:pPr>
                    <w:spacing w:line="240" w:lineRule="auto"/>
                    <w:ind w:firstLine="0"/>
                    <w:jc w:val="left"/>
                    <w:outlineLvl w:val="2"/>
                    <w:rPr>
                      <w:rFonts w:ascii="Times New Roman" w:eastAsia="Times New Roman" w:hAnsi="Times New Roman" w:cs="B Nazanin"/>
                      <w:b/>
                      <w:bCs/>
                      <w:sz w:val="28"/>
                      <w:szCs w:val="28"/>
                    </w:rPr>
                  </w:pPr>
                  <w:r w:rsidRPr="008F3BCC">
                    <w:rPr>
                      <w:rFonts w:ascii="Times New Roman" w:eastAsia="Times New Roman" w:hAnsi="Times New Roman" w:cs="B Nazanin"/>
                      <w:b/>
                      <w:bCs/>
                      <w:sz w:val="28"/>
                      <w:szCs w:val="28"/>
                      <w:rtl/>
                    </w:rPr>
                    <w:t>نقد و بررسى</w:t>
                  </w:r>
                  <w:r w:rsidRPr="008F3BCC">
                    <w:rPr>
                      <w:rFonts w:ascii="Times New Roman" w:eastAsia="Times New Roman" w:hAnsi="Times New Roman" w:cs="B Nazanin"/>
                      <w:b/>
                      <w:bCs/>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با رفع نقص و قصور انسان به سبب رسيدن به رشد و بلوغ، اهليت و صلاحيتى كه در طرفين معامله شرط است حاصل مى‏شود. همانطور كه گفتيم، بلوغ عبارت است از خروج انسان از حد كودكى به بزرگى، و رشد زمانى حاصل مى‏شود كه شخص بتواند به شايستگى در اموالش به طور متعارف تصرف كند</w:t>
                  </w: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بنابر اين هرگاه رشد و بلوغ حاصل شود، نقصانى كه مانع از اهليت بود مرتفع گشته و تسليم مال به شخص واجب مى‏شود؛ زيرا چنين شخصى اموالش را ضايع نمى‏كند، بلكه مى‏تواند آن را به شايستگى اداره كند، بنابر اين، دليلى ندارد سن</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68" style="width:90.25pt;height:1.5pt" o:hrpct="200" o:hralign="right" o:hrstd="t" o:hrnoshade="t" o:hr="t" fillcolor="#5e98e7" stroked="f"/>
                    </w:pict>
                  </w:r>
                </w:p>
                <w:bookmarkStart w:id="125" w:name="69f52"/>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"6952"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(52)</w:t>
                  </w:r>
                  <w:r w:rsidRPr="008F3BCC">
                    <w:rPr>
                      <w:rFonts w:ascii="Times New Roman" w:eastAsia="Times New Roman" w:hAnsi="Times New Roman" w:cs="B Nazanin"/>
                      <w:b/>
                      <w:bCs/>
                      <w:color w:val="112FC2"/>
                      <w:sz w:val="28"/>
                      <w:szCs w:val="28"/>
                    </w:rPr>
                    <w:fldChar w:fldCharType="end"/>
                  </w:r>
                  <w:bookmarkEnd w:id="125"/>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همان</w:t>
                  </w:r>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[69]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2992"/>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فقه اهل البيت سال 15، شماره 60</w:t>
                        </w:r>
                        <w:bookmarkStart w:id="126" w:name="p70"/>
                        <w:bookmarkEnd w:id="126"/>
                        <w:r w:rsidRPr="008F3BCC">
                          <w:rPr>
                            <w:rFonts w:ascii="Times New Roman" w:eastAsia="Times New Roman" w:hAnsi="Times New Roman" w:cs="B Nazanin"/>
                            <w:sz w:val="28"/>
                            <w:szCs w:val="28"/>
                            <w:rtl/>
                          </w:rPr>
                          <w:t xml:space="preserve"> </w:t>
                        </w:r>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69"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بيست و يك سالگى را سن بلوغ كسى كه قبل از اين سن به مرحله رشد رسيده است ، قراردهيم. اين امر تعدى و تجاوز به حقوق انسانى است كه لياقت تصرف در اموالش را دارد ولى از تصرف در اموالش منع شده است</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شايد به علت اين نكته است كه مى‏بينيم حقوق موضوعه استثناهايى بر عدم جواز تصرف شخص كمتر از بيست و يك سال قرار داده است؛ مثلاً برخى تصرفات مالى افراد شانزده يا هجده سال را مجاز دانسته است؛ زيرا صلاحيت چنين اشخاصى را به عنوان انسانى رشيد ، براى تسليم اموالشان احراز كرده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outlineLvl w:val="2"/>
                    <w:rPr>
                      <w:rFonts w:ascii="Times New Roman" w:eastAsia="Times New Roman" w:hAnsi="Times New Roman" w:cs="B Nazanin"/>
                      <w:b/>
                      <w:bCs/>
                      <w:sz w:val="28"/>
                      <w:szCs w:val="28"/>
                    </w:rPr>
                  </w:pPr>
                  <w:r w:rsidRPr="008F3BCC">
                    <w:rPr>
                      <w:rFonts w:ascii="Times New Roman" w:eastAsia="Times New Roman" w:hAnsi="Times New Roman" w:cs="B Nazanin"/>
                      <w:b/>
                      <w:bCs/>
                      <w:sz w:val="28"/>
                      <w:szCs w:val="28"/>
                      <w:rtl/>
                    </w:rPr>
                    <w:t>بلوغ از ديدگاه پزشكى</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با وجود اينكه پزشكان بر بلوغ دختران قبل از پانزده سالگى اتفاق نظر دارند، ولى در تعيين سن بلوغ بين هشت تا سيزده سالگى اختلاف دارند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برخى دانشمندان علم پزشكى دوره بلوغ را به پنج مرحله تقسيم كرده‏اند كه به «مراحل پنج گانه تانر» معروف است. در اين </w:t>
                  </w:r>
                  <w:r w:rsidRPr="008F3BCC">
                    <w:rPr>
                      <w:rFonts w:ascii="Times New Roman" w:eastAsia="Times New Roman" w:hAnsi="Times New Roman" w:cs="B Nazanin"/>
                      <w:sz w:val="28"/>
                      <w:szCs w:val="28"/>
                      <w:rtl/>
                    </w:rPr>
                    <w:lastRenderedPageBreak/>
                    <w:t>طبقه بندى، مرحله اول بلوغ دختران، تقريباً بين هشت تا يازده سالگى است و به تدريج وارد مراحل بعدى بزرگسالى مى‏شوند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مرحله اول بلوغ در پسران تقريباً بين نه تا دوازده سالگى‏است</w:t>
                  </w:r>
                  <w:r w:rsidRPr="008F3BCC">
                    <w:rPr>
                      <w:rFonts w:ascii="Times New Roman" w:eastAsia="Times New Roman" w:hAnsi="Times New Roman" w:cs="B Nazanin"/>
                      <w:sz w:val="28"/>
                      <w:szCs w:val="28"/>
                    </w:rPr>
                    <w:t xml:space="preserve">. </w:t>
                  </w:r>
                  <w:bookmarkStart w:id="127" w:name="7053"/>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"70f53" \o " </w:instrText>
                  </w:r>
                  <w:r w:rsidRPr="008F3BCC">
                    <w:rPr>
                      <w:rFonts w:ascii="Times New Roman" w:eastAsia="Times New Roman" w:hAnsi="Times New Roman" w:cs="B Nazanin"/>
                      <w:sz w:val="28"/>
                      <w:szCs w:val="28"/>
                      <w:rtl/>
                    </w:rPr>
                    <w:instrText>مراجعه كنيد به اينترنت : مرحلة البلوغ</w:instrText>
                  </w:r>
                  <w:r w:rsidRPr="008F3BCC">
                    <w:rPr>
                      <w:rFonts w:ascii="Times New Roman" w:eastAsia="Times New Roman" w:hAnsi="Times New Roman" w:cs="B Nazanin"/>
                      <w:sz w:val="28"/>
                      <w:szCs w:val="28"/>
                    </w:rPr>
                    <w:instrText xml:space="preserve">  http : www . ashamsi .net/women/bloog1 . ntm1  </w:instrText>
                  </w:r>
                  <w:r w:rsidRPr="008F3BCC">
                    <w:rPr>
                      <w:rFonts w:ascii="Times New Roman" w:eastAsia="Times New Roman" w:hAnsi="Times New Roman" w:cs="B Nazanin"/>
                      <w:sz w:val="28"/>
                      <w:szCs w:val="28"/>
                      <w:rtl/>
                    </w:rPr>
                    <w:instrText>ومراجعه كنيد به: ركن المرأة العربية \«البلوغ والمراهقة لدى البنات\» الدكتورة فريال الاستاذ والدكتور محمد كامل فرج</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(53)</w:t>
                  </w:r>
                  <w:r w:rsidR="002412BD" w:rsidRPr="008F3BCC">
                    <w:rPr>
                      <w:rFonts w:ascii="Times New Roman" w:eastAsia="Times New Roman" w:hAnsi="Times New Roman" w:cs="B Nazanin"/>
                      <w:sz w:val="28"/>
                      <w:szCs w:val="28"/>
                    </w:rPr>
                    <w:fldChar w:fldCharType="end"/>
                  </w:r>
                  <w:bookmarkEnd w:id="127"/>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طبق گزارش برخى پزشكان، سن بلوغ بين دختران متفاوت است، متوسط اين سن بين يازده تا سيزده سالگى است و وراثت در سن بلوغ دختران نقش دارد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در نظريه ديگرى آمده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معمولاً سن بلوغ دختران در ده سالگى شروع مى‏شود و تا سن سيزده</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70" style="width:90.25pt;height:1.5pt" o:hrpct="200" o:hralign="right" o:hrstd="t" o:hrnoshade="t" o:hr="t" fillcolor="#5e98e7" stroked="f"/>
                    </w:pict>
                  </w:r>
                </w:p>
                <w:bookmarkStart w:id="128" w:name="70f53"/>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"7053"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(53)</w:t>
                  </w:r>
                  <w:r w:rsidRPr="008F3BCC">
                    <w:rPr>
                      <w:rFonts w:ascii="Times New Roman" w:eastAsia="Times New Roman" w:hAnsi="Times New Roman" w:cs="B Nazanin"/>
                      <w:b/>
                      <w:bCs/>
                      <w:color w:val="112FC2"/>
                      <w:sz w:val="28"/>
                      <w:szCs w:val="28"/>
                    </w:rPr>
                    <w:fldChar w:fldCharType="end"/>
                  </w:r>
                  <w:bookmarkEnd w:id="128"/>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مراجعه كنيد به </w:t>
                  </w:r>
                  <w:proofErr w:type="gramStart"/>
                  <w:r w:rsidR="00074DFC" w:rsidRPr="008F3BCC">
                    <w:rPr>
                      <w:rFonts w:ascii="Times New Roman" w:eastAsia="Times New Roman" w:hAnsi="Times New Roman" w:cs="B Nazanin" w:hint="cs"/>
                      <w:b/>
                      <w:bCs/>
                      <w:color w:val="112FC2"/>
                      <w:sz w:val="28"/>
                      <w:szCs w:val="28"/>
                      <w:rtl/>
                    </w:rPr>
                    <w:t>اينترنت :</w:t>
                  </w:r>
                  <w:proofErr w:type="gramEnd"/>
                  <w:r w:rsidR="00074DFC" w:rsidRPr="008F3BCC">
                    <w:rPr>
                      <w:rFonts w:ascii="Times New Roman" w:eastAsia="Times New Roman" w:hAnsi="Times New Roman" w:cs="B Nazanin" w:hint="cs"/>
                      <w:b/>
                      <w:bCs/>
                      <w:color w:val="112FC2"/>
                      <w:sz w:val="28"/>
                      <w:szCs w:val="28"/>
                      <w:rtl/>
                    </w:rPr>
                    <w:t xml:space="preserve"> مرحلة البلوغ </w:t>
                  </w:r>
                  <w:r w:rsidR="00074DFC" w:rsidRPr="008F3BCC">
                    <w:rPr>
                      <w:rFonts w:ascii="Times New Roman" w:eastAsia="Times New Roman" w:hAnsi="Times New Roman" w:cs="B Nazanin" w:hint="cs"/>
                      <w:b/>
                      <w:bCs/>
                      <w:color w:val="112FC2"/>
                      <w:sz w:val="28"/>
                      <w:szCs w:val="28"/>
                    </w:rPr>
                    <w:t xml:space="preserve">http : www . </w:t>
                  </w:r>
                  <w:proofErr w:type="spellStart"/>
                  <w:proofErr w:type="gramStart"/>
                  <w:r w:rsidR="00074DFC" w:rsidRPr="008F3BCC">
                    <w:rPr>
                      <w:rFonts w:ascii="Times New Roman" w:eastAsia="Times New Roman" w:hAnsi="Times New Roman" w:cs="B Nazanin" w:hint="cs"/>
                      <w:b/>
                      <w:bCs/>
                      <w:color w:val="112FC2"/>
                      <w:sz w:val="28"/>
                      <w:szCs w:val="28"/>
                    </w:rPr>
                    <w:t>ashamsi</w:t>
                  </w:r>
                  <w:proofErr w:type="spellEnd"/>
                  <w:proofErr w:type="gramEnd"/>
                  <w:r w:rsidR="00074DFC" w:rsidRPr="008F3BCC">
                    <w:rPr>
                      <w:rFonts w:ascii="Times New Roman" w:eastAsia="Times New Roman" w:hAnsi="Times New Roman" w:cs="B Nazanin" w:hint="cs"/>
                      <w:b/>
                      <w:bCs/>
                      <w:color w:val="112FC2"/>
                      <w:sz w:val="28"/>
                      <w:szCs w:val="28"/>
                    </w:rPr>
                    <w:t xml:space="preserve"> .net/women/bloog1 . </w:t>
                  </w:r>
                  <w:proofErr w:type="gramStart"/>
                  <w:r w:rsidR="00074DFC" w:rsidRPr="008F3BCC">
                    <w:rPr>
                      <w:rFonts w:ascii="Times New Roman" w:eastAsia="Times New Roman" w:hAnsi="Times New Roman" w:cs="B Nazanin" w:hint="cs"/>
                      <w:b/>
                      <w:bCs/>
                      <w:color w:val="112FC2"/>
                      <w:sz w:val="28"/>
                      <w:szCs w:val="28"/>
                    </w:rPr>
                    <w:t>ntm1</w:t>
                  </w:r>
                  <w:proofErr w:type="gramEnd"/>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ومراجعه كنيد به: ركن المرأة العربية «البلوغ والمراهقة لدى البنات» الدكتورة فريال الاستاذ والدكتور محمد كامل فرج</w:t>
                  </w:r>
                  <w:r w:rsidR="00074DFC" w:rsidRPr="008F3BCC">
                    <w:rPr>
                      <w:rFonts w:ascii="Times New Roman" w:eastAsia="Times New Roman" w:hAnsi="Times New Roman" w:cs="B Nazanin" w:hint="cs"/>
                      <w:b/>
                      <w:bCs/>
                      <w:color w:val="112FC2"/>
                      <w:sz w:val="28"/>
                      <w:szCs w:val="28"/>
                    </w:rPr>
                    <w:t xml:space="preserve"> .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lastRenderedPageBreak/>
              <w:t xml:space="preserve">[70]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5936"/>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فقه اهل البيت اهليت حقوقى ،شناسايى سن بلوغ و تأثير آن در تكليف </w:t>
                        </w:r>
                        <w:bookmarkStart w:id="129" w:name="p71"/>
                        <w:bookmarkEnd w:id="129"/>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71"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سالگى كه همراه با تغييرات جسمى است، ادامه دارد. گاهى ممكن است بلوغ، قبل از هشت سالگى شروع شود كه به بلوغ زودرس معروف است، يا ممكن است بلوغ تا بعد از سن چهارده سالگى به تأخير بيفتد كه بلوغ ديرهنگام ناميده مى‏شود</w:t>
                  </w:r>
                  <w:r w:rsidRPr="008F3BCC">
                    <w:rPr>
                      <w:rFonts w:ascii="Times New Roman" w:eastAsia="Times New Roman" w:hAnsi="Times New Roman" w:cs="B Nazanin"/>
                      <w:sz w:val="28"/>
                      <w:szCs w:val="28"/>
                    </w:rPr>
                    <w:t xml:space="preserve">. </w:t>
                  </w:r>
                  <w:bookmarkStart w:id="130" w:name="7154"/>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"71f54" \o " </w:instrText>
                  </w:r>
                  <w:r w:rsidRPr="008F3BCC">
                    <w:rPr>
                      <w:rFonts w:ascii="Times New Roman" w:eastAsia="Times New Roman" w:hAnsi="Times New Roman" w:cs="B Nazanin"/>
                      <w:sz w:val="28"/>
                      <w:szCs w:val="28"/>
                      <w:rtl/>
                    </w:rPr>
                    <w:instrText>همان</w:instrText>
                  </w:r>
                  <w:r w:rsidRPr="008F3BCC">
                    <w:rPr>
                      <w:rFonts w:ascii="Times New Roman" w:eastAsia="Times New Roman" w:hAnsi="Times New Roman" w:cs="B Nazanin"/>
                      <w:sz w:val="28"/>
                      <w:szCs w:val="28"/>
                    </w:rPr>
                    <w:instrText xml:space="preserve">."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(54)</w:t>
                  </w:r>
                  <w:r w:rsidR="002412BD" w:rsidRPr="008F3BCC">
                    <w:rPr>
                      <w:rFonts w:ascii="Times New Roman" w:eastAsia="Times New Roman" w:hAnsi="Times New Roman" w:cs="B Nazanin"/>
                      <w:sz w:val="28"/>
                      <w:szCs w:val="28"/>
                    </w:rPr>
                    <w:fldChar w:fldCharType="end"/>
                  </w:r>
                  <w:bookmarkEnd w:id="130"/>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از مجموع آراء پزشكى در باره بلوغ اين نكات به دست مى‏آيد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1. </w:t>
                  </w:r>
                  <w:r w:rsidRPr="008F3BCC">
                    <w:rPr>
                      <w:rFonts w:ascii="Times New Roman" w:eastAsia="Times New Roman" w:hAnsi="Times New Roman" w:cs="B Nazanin"/>
                      <w:sz w:val="28"/>
                      <w:szCs w:val="28"/>
                      <w:rtl/>
                    </w:rPr>
                    <w:t xml:space="preserve">پزشكان اتفاق نظر دارند كه روييدن موهاى اطراف شرمگاهى يا زير بغل يا روييدن ريش در مردان و يا حاملگى وحيض شدن در زنان كاشف از بلوغ است و بلوغ قبل از اين علائم آغاز شده </w:t>
                  </w:r>
                  <w:proofErr w:type="gramStart"/>
                  <w:r w:rsidRPr="008F3BCC">
                    <w:rPr>
                      <w:rFonts w:ascii="Times New Roman" w:eastAsia="Times New Roman" w:hAnsi="Times New Roman" w:cs="B Nazanin"/>
                      <w:sz w:val="28"/>
                      <w:szCs w:val="28"/>
                      <w:rtl/>
                    </w:rPr>
                    <w:t>است</w:t>
                  </w:r>
                  <w:r w:rsidRPr="008F3BCC">
                    <w:rPr>
                      <w:rFonts w:ascii="Times New Roman" w:eastAsia="Times New Roman" w:hAnsi="Times New Roman" w:cs="B Nazanin"/>
                      <w:sz w:val="28"/>
                      <w:szCs w:val="28"/>
                    </w:rPr>
                    <w:t xml:space="preserve"> .</w:t>
                  </w:r>
                  <w:proofErr w:type="gramEnd"/>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2. </w:t>
                  </w:r>
                  <w:r w:rsidRPr="008F3BCC">
                    <w:rPr>
                      <w:rFonts w:ascii="Times New Roman" w:eastAsia="Times New Roman" w:hAnsi="Times New Roman" w:cs="B Nazanin"/>
                      <w:sz w:val="28"/>
                      <w:szCs w:val="28"/>
                      <w:rtl/>
                    </w:rPr>
                    <w:t>سن بلوغ در دختران و پسران ، بسته به اينكه از چه زمانى هورمون هاى زنانگى و مردانگى شروع به ترشح مى‏كند متفاوت است. همين طور بلوغ در مناطق گرمسيرى با مناطق سردسيرى متفاوت است، رسيدن به بلوغ در مناطق گرمسير زودتر از مناطق سردسير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3. </w:t>
                  </w:r>
                  <w:r w:rsidRPr="008F3BCC">
                    <w:rPr>
                      <w:rFonts w:ascii="Times New Roman" w:eastAsia="Times New Roman" w:hAnsi="Times New Roman" w:cs="B Nazanin"/>
                      <w:sz w:val="28"/>
                      <w:szCs w:val="28"/>
                      <w:rtl/>
                    </w:rPr>
                    <w:t>بلوغ در زنان زودتر از مردان اتفاق مى‏افتد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نظريات پزشكى در باره زمان بلوغ به شرع نزديك تر است تا به حقوق موضوعه و به فقه شيعه نزديك تر از فقه اهل تسنن است</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outlineLvl w:val="2"/>
                    <w:rPr>
                      <w:rFonts w:ascii="Times New Roman" w:eastAsia="Times New Roman" w:hAnsi="Times New Roman" w:cs="B Nazanin"/>
                      <w:b/>
                      <w:bCs/>
                      <w:sz w:val="28"/>
                      <w:szCs w:val="28"/>
                    </w:rPr>
                  </w:pPr>
                  <w:r w:rsidRPr="008F3BCC">
                    <w:rPr>
                      <w:rFonts w:ascii="Times New Roman" w:eastAsia="Times New Roman" w:hAnsi="Times New Roman" w:cs="B Nazanin"/>
                      <w:b/>
                      <w:bCs/>
                      <w:sz w:val="28"/>
                      <w:szCs w:val="28"/>
                      <w:rtl/>
                    </w:rPr>
                    <w:t>رشد</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همانطور كه گفتيم ، منظور از اهليت كه شرط در تكليف و تصرف در اموال است ، كمالى است كه به واسطه برطرف شدن نقص و قصور ناشى از كودكى ،ديوانگى ، سفاهت و فراموشى، حاصل مى‏شود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در اين بخش از مقاله به بيان مراد از رشد كه در رفع حجر(ممنوعيت از تصرف در اموال) و رفع ممنوعيت از معاملات دخالت دارد، مى‏پردازيم</w:t>
                  </w:r>
                  <w:r w:rsidRPr="008F3BCC">
                    <w:rPr>
                      <w:rFonts w:ascii="Times New Roman" w:eastAsia="Times New Roman" w:hAnsi="Times New Roman" w:cs="B Nazanin"/>
                      <w:sz w:val="28"/>
                      <w:szCs w:val="28"/>
                    </w:rPr>
                    <w:t>.</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72" style="width:90.25pt;height:1.5pt" o:hrpct="200" o:hralign="right" o:hrstd="t" o:hrnoshade="t" o:hr="t" fillcolor="#5e98e7" stroked="f"/>
                    </w:pict>
                  </w:r>
                </w:p>
                <w:bookmarkStart w:id="131" w:name="71f54"/>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"7154"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(54)</w:t>
                  </w:r>
                  <w:r w:rsidRPr="008F3BCC">
                    <w:rPr>
                      <w:rFonts w:ascii="Times New Roman" w:eastAsia="Times New Roman" w:hAnsi="Times New Roman" w:cs="B Nazanin"/>
                      <w:b/>
                      <w:bCs/>
                      <w:color w:val="112FC2"/>
                      <w:sz w:val="28"/>
                      <w:szCs w:val="28"/>
                    </w:rPr>
                    <w:fldChar w:fldCharType="end"/>
                  </w:r>
                  <w:bookmarkEnd w:id="131"/>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همان</w:t>
                  </w:r>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[71]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2992"/>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فقه اهل البيت سال 15، شماره 60</w:t>
                        </w:r>
                        <w:bookmarkStart w:id="132" w:name="p72"/>
                        <w:bookmarkEnd w:id="132"/>
                        <w:r w:rsidRPr="008F3BCC">
                          <w:rPr>
                            <w:rFonts w:ascii="Times New Roman" w:eastAsia="Times New Roman" w:hAnsi="Times New Roman" w:cs="B Nazanin"/>
                            <w:sz w:val="28"/>
                            <w:szCs w:val="28"/>
                            <w:rtl/>
                          </w:rPr>
                          <w:t xml:space="preserve"> </w:t>
                        </w:r>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73"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در قسمت اول مقاله در مورد آيه شريفه </w:t>
                  </w:r>
                  <w:r w:rsidRPr="008F3BCC">
                    <w:rPr>
                      <w:rFonts w:ascii="Times New Roman" w:eastAsia="Times New Roman" w:hAnsi="Times New Roman" w:cs="B Nazanin"/>
                      <w:sz w:val="28"/>
                      <w:szCs w:val="28"/>
                    </w:rPr>
                    <w:t>{</w:t>
                  </w:r>
                  <w:r w:rsidRPr="008F3BCC">
                    <w:rPr>
                      <w:rFonts w:ascii="Times New Roman" w:eastAsia="Times New Roman" w:hAnsi="Times New Roman" w:cs="B Nazanin"/>
                      <w:sz w:val="28"/>
                      <w:szCs w:val="28"/>
                      <w:rtl/>
                    </w:rPr>
                    <w:t xml:space="preserve">وَابْتَلُوا الْيَتَامَى حَتَّى إِذَا بَلَغُوا النِّكَاحَ فَإِنْ آنَسْتُمْ مِنْهُمْ رُشْداً فَادْفَعُوا إِلَيْهِمْ أَمْوَالَهُمْ </w:t>
                  </w:r>
                  <w:r w:rsidRPr="008F3BCC">
                    <w:rPr>
                      <w:rFonts w:ascii="Times New Roman" w:eastAsia="Times New Roman" w:hAnsi="Times New Roman" w:cs="B Nazanin"/>
                      <w:sz w:val="28"/>
                      <w:szCs w:val="28"/>
                    </w:rPr>
                    <w:t xml:space="preserve">} </w:t>
                  </w:r>
                  <w:bookmarkStart w:id="133" w:name="7255"/>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"72f55" \o " </w:instrText>
                  </w:r>
                  <w:r w:rsidRPr="008F3BCC">
                    <w:rPr>
                      <w:rFonts w:ascii="Times New Roman" w:eastAsia="Times New Roman" w:hAnsi="Times New Roman" w:cs="B Nazanin"/>
                      <w:sz w:val="28"/>
                      <w:szCs w:val="28"/>
                      <w:rtl/>
                    </w:rPr>
                    <w:instrText>نساء، آيه 6</w:instrText>
                  </w:r>
                  <w:r w:rsidRPr="008F3BCC">
                    <w:rPr>
                      <w:rFonts w:ascii="Times New Roman" w:eastAsia="Times New Roman" w:hAnsi="Times New Roman" w:cs="B Nazanin"/>
                      <w:sz w:val="28"/>
                      <w:szCs w:val="28"/>
                    </w:rPr>
                    <w:instrText xml:space="preserve">."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(55)</w:t>
                  </w:r>
                  <w:r w:rsidR="002412BD" w:rsidRPr="008F3BCC">
                    <w:rPr>
                      <w:rFonts w:ascii="Times New Roman" w:eastAsia="Times New Roman" w:hAnsi="Times New Roman" w:cs="B Nazanin"/>
                      <w:sz w:val="28"/>
                      <w:szCs w:val="28"/>
                    </w:rPr>
                    <w:fldChar w:fldCharType="end"/>
                  </w:r>
                  <w:bookmarkEnd w:id="133"/>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گفتيم كه غايت آزمايش يتيم تا زمان رسيدن به بلوغ جنسى است، اگر هنگام بلوغ يا قبل از آن، رشد كودك تشخيص داده شود، اموالش از زمان بلوغ تسليم او مى‏شود، ولى اگر هنگام بلوغ، رشد كودك محرز نشد، به دليل اينكه رشد، شرط تسليم اموال است، تسليم اموال كودك در زمان رسيدن به سن بلوغ بدون رشد ، جايز نيست . اطلاق آيه بر اين امر دلالت دارد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lastRenderedPageBreak/>
                    <w:t>{</w:t>
                  </w:r>
                  <w:r w:rsidRPr="008F3BCC">
                    <w:rPr>
                      <w:rFonts w:ascii="Times New Roman" w:eastAsia="Times New Roman" w:hAnsi="Times New Roman" w:cs="B Nazanin"/>
                      <w:sz w:val="28"/>
                      <w:szCs w:val="28"/>
                      <w:rtl/>
                    </w:rPr>
                    <w:t>وَلاَ تُؤْتُوا السُّفَهَاءَ أَمْوَالَكُم الَّتِى جَعَلَ اللَّهُ لَكُمْ قِيَاماً وَارْزُقُوهُمْ فِيهَا وَاكْسُوهُمْ وَقُولُوا لَهُمْ قَوْلاً مَعْرُوفاً</w:t>
                  </w: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w:t>
                  </w:r>
                  <w:bookmarkStart w:id="134" w:name="7256"/>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"72f56" \o " </w:instrText>
                  </w:r>
                  <w:r w:rsidRPr="008F3BCC">
                    <w:rPr>
                      <w:rFonts w:ascii="Times New Roman" w:eastAsia="Times New Roman" w:hAnsi="Times New Roman" w:cs="B Nazanin"/>
                      <w:sz w:val="28"/>
                      <w:szCs w:val="28"/>
                      <w:rtl/>
                    </w:rPr>
                    <w:instrText>نساء، آيه 6</w:instrText>
                  </w:r>
                  <w:r w:rsidRPr="008F3BCC">
                    <w:rPr>
                      <w:rFonts w:ascii="Times New Roman" w:eastAsia="Times New Roman" w:hAnsi="Times New Roman" w:cs="B Nazanin"/>
                      <w:sz w:val="28"/>
                      <w:szCs w:val="28"/>
                    </w:rPr>
                    <w:instrText xml:space="preserve">."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(56)</w:t>
                  </w:r>
                  <w:r w:rsidR="002412BD" w:rsidRPr="008F3BCC">
                    <w:rPr>
                      <w:rFonts w:ascii="Times New Roman" w:eastAsia="Times New Roman" w:hAnsi="Times New Roman" w:cs="B Nazanin"/>
                      <w:sz w:val="28"/>
                      <w:szCs w:val="28"/>
                    </w:rPr>
                    <w:fldChar w:fldCharType="end"/>
                  </w:r>
                  <w:bookmarkEnd w:id="134"/>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اموالى را كه خداوند وسيله قوام زندگى شما قرار داده، به دست سفيهان نسپاريد و از آن، به آنها روزى دهيد و لباس بر آنان بپوشانيد و با آنها سخن شايسته بگوييد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مراد از اينكه اموال به ضمير مخاطب اضافه شده است(أموالكم)، اين نيست كه اين اموال در ملكيت سفيه قرار ندارد، بلكه مقصود آن است كه قوام جامعه به اموال است، لذا از مال سفيه به «اموالتان» تعبير كرده است؛ به اين معنا كه اموال سفيه ، يكى از مؤلّفه هاى حيات اجتماعى است و درست نيست كه در اختيار سفيه قرار گيرد. دو قرينه بر اين ادعا وجود دارد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اول: هيچ غير سفيهى اختيار اموالش را به سفيه نمى‏سپارد. لذا نيازى به نهى از قرار دادن اختيار اموال به سفيه وجود ندارد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دوم: عبارت «وَارْزُقُوهُمْ فِيهَا وَاكْسُوهُمْ» عرفاً دلالت بر اين امردارد كه نهى در آيه شريفه صرفاً نهى تكليفى نيست، بلكه نهى از معامله با سفيه است، ولى از آنجا</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74" style="width:90.25pt;height:1.5pt" o:hrpct="200" o:hralign="right" o:hrstd="t" o:hrnoshade="t" o:hr="t" fillcolor="#5e98e7" stroked="f"/>
                    </w:pict>
                  </w:r>
                </w:p>
                <w:bookmarkStart w:id="135" w:name="72f55"/>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"7255"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(55)</w:t>
                  </w:r>
                  <w:r w:rsidRPr="008F3BCC">
                    <w:rPr>
                      <w:rFonts w:ascii="Times New Roman" w:eastAsia="Times New Roman" w:hAnsi="Times New Roman" w:cs="B Nazanin"/>
                      <w:b/>
                      <w:bCs/>
                      <w:color w:val="112FC2"/>
                      <w:sz w:val="28"/>
                      <w:szCs w:val="28"/>
                    </w:rPr>
                    <w:fldChar w:fldCharType="end"/>
                  </w:r>
                  <w:bookmarkEnd w:id="135"/>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نساء، آيه 6</w:t>
                  </w:r>
                  <w:r w:rsidR="00074DFC" w:rsidRPr="008F3BCC">
                    <w:rPr>
                      <w:rFonts w:ascii="Times New Roman" w:eastAsia="Times New Roman" w:hAnsi="Times New Roman" w:cs="B Nazanin" w:hint="cs"/>
                      <w:b/>
                      <w:bCs/>
                      <w:color w:val="112FC2"/>
                      <w:sz w:val="28"/>
                      <w:szCs w:val="28"/>
                    </w:rPr>
                    <w:t xml:space="preserve">. </w:t>
                  </w:r>
                </w:p>
                <w:bookmarkStart w:id="136" w:name="72f56"/>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"7256"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(56)</w:t>
                  </w:r>
                  <w:r w:rsidRPr="008F3BCC">
                    <w:rPr>
                      <w:rFonts w:ascii="Times New Roman" w:eastAsia="Times New Roman" w:hAnsi="Times New Roman" w:cs="B Nazanin"/>
                      <w:b/>
                      <w:bCs/>
                      <w:color w:val="112FC2"/>
                      <w:sz w:val="28"/>
                      <w:szCs w:val="28"/>
                    </w:rPr>
                    <w:fldChar w:fldCharType="end"/>
                  </w:r>
                  <w:bookmarkEnd w:id="136"/>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نساء، آيه </w:t>
                  </w:r>
                  <w:r w:rsidR="00074DFC" w:rsidRPr="008F3BCC">
                    <w:rPr>
                      <w:rFonts w:ascii="Times New Roman" w:eastAsia="Times New Roman" w:hAnsi="Times New Roman" w:cs="B Nazanin" w:hint="cs"/>
                      <w:b/>
                      <w:bCs/>
                      <w:color w:val="112FC2"/>
                      <w:sz w:val="28"/>
                      <w:szCs w:val="28"/>
                    </w:rPr>
                    <w:t xml:space="preserve">5.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lastRenderedPageBreak/>
              <w:t xml:space="preserve">[72]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5936"/>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فقه اهل البيت اهليت حقوقى ،شناسايى سن بلوغ و تأثير آن در تكليف </w:t>
                        </w:r>
                        <w:bookmarkStart w:id="137" w:name="p73"/>
                        <w:bookmarkEnd w:id="137"/>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75"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كه توجه نهى به سفيه فايده‏اى در بر ندارد نهى متوجه سرپرست سفيه شده است؛ لذا آيه شريفه دلالت بر حرمت و نيز فساد معامله با سفيه دارد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اما در مورد شخصى كه دچار فراموشى ، مدهوشى يا غفلت است بايد گفت كه اينها عوارضى است كه ممكن است انسان دچار آن شده و مانع از تصميم گيرى صحيح او شود و در اموالش تصرفاتى كند كه هيچ فايده و سودى براى او ندارد يا دچار غبن فاحش شود يا به سادگى فريب بخورد و اموال او در معرض ضايع شدن قرار گيرد. به عبارت ديگر اين حالات عرفاً همان استمرار حالت سفاهت در انسان است و مادامى كه از بين نرود، سفاهت نيز مرتفع نمى‏شود. به هر حال وجود اين حالات سبب اخلال به اهليت است و شخص را محجور از تصرف در اموالش مى‏كند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جنون نيز يكى از نواقصى است كه باعث عدم اهليت و بطلان تصرف در اموال مى‏شود. در ارتكاز عقلا ، بطلان معامله ديوانه، امرى ثابت است و ردعى هم از طرف شارع از اين ارتكاز عقلا وجود ندارد. به علاوه منع از تصرف ديوانه نسبت به سفيه اولويت دارد؛ زيرا سفيه ، امكان تمييز خوب و بد و همچنين قصد معامله را دارد اگر چه قدرت بر تمييز كامل ندارد و قصد او ناقص است، در حالى كه ديوانه فاقد تمييز و قصد و اراده است و عمل او بدون قصد و اراده بوده و باطل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outlineLvl w:val="2"/>
                    <w:rPr>
                      <w:rFonts w:ascii="Times New Roman" w:eastAsia="Times New Roman" w:hAnsi="Times New Roman" w:cs="B Nazanin"/>
                      <w:b/>
                      <w:bCs/>
                      <w:sz w:val="28"/>
                      <w:szCs w:val="28"/>
                    </w:rPr>
                  </w:pPr>
                  <w:r w:rsidRPr="008F3BCC">
                    <w:rPr>
                      <w:rFonts w:ascii="Times New Roman" w:eastAsia="Times New Roman" w:hAnsi="Times New Roman" w:cs="B Nazanin"/>
                      <w:b/>
                      <w:bCs/>
                      <w:sz w:val="28"/>
                      <w:szCs w:val="28"/>
                      <w:rtl/>
                    </w:rPr>
                    <w:t>وجوب تسليم اموال محجور در صورت بلوغ و رشد</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همه فقهاى اسلام بر اين امر اتفاق نظر دارند كه تسليم اموال محجورى كه به بلوغ و رشد رسيده، واجب است. دليل فقها بر اين مطلب، اين آيه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وَابْتَلُوا الْيَتَامَى حَتَّى إِذَا بَلَغُوا النِّكَاحَ فَإِنْ آنَسْتُمْ مِنْهُمْ رُشْداً فَادْفَعُوا إِلَيْهِمْ أَمْوَالَهُمْ</w:t>
                  </w: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w:t>
                  </w:r>
                  <w:bookmarkStart w:id="138" w:name="7357"/>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"73f57" \o " </w:instrText>
                  </w:r>
                  <w:r w:rsidRPr="008F3BCC">
                    <w:rPr>
                      <w:rFonts w:ascii="Times New Roman" w:eastAsia="Times New Roman" w:hAnsi="Times New Roman" w:cs="B Nazanin"/>
                      <w:sz w:val="28"/>
                      <w:szCs w:val="28"/>
                      <w:rtl/>
                    </w:rPr>
                    <w:instrText>نساء، آيه  6</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(57)</w:t>
                  </w:r>
                  <w:r w:rsidR="002412BD" w:rsidRPr="008F3BCC">
                    <w:rPr>
                      <w:rFonts w:ascii="Times New Roman" w:eastAsia="Times New Roman" w:hAnsi="Times New Roman" w:cs="B Nazanin"/>
                      <w:sz w:val="28"/>
                      <w:szCs w:val="28"/>
                    </w:rPr>
                    <w:fldChar w:fldCharType="end"/>
                  </w:r>
                  <w:bookmarkEnd w:id="138"/>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76" style="width:90.25pt;height:1.5pt" o:hrpct="200" o:hralign="right" o:hrstd="t" o:hrnoshade="t" o:hr="t" fillcolor="#5e98e7" stroked="f"/>
                    </w:pict>
                  </w:r>
                </w:p>
                <w:bookmarkStart w:id="139" w:name="73f57"/>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"7357"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(57)</w:t>
                  </w:r>
                  <w:r w:rsidRPr="008F3BCC">
                    <w:rPr>
                      <w:rFonts w:ascii="Times New Roman" w:eastAsia="Times New Roman" w:hAnsi="Times New Roman" w:cs="B Nazanin"/>
                      <w:b/>
                      <w:bCs/>
                      <w:color w:val="112FC2"/>
                      <w:sz w:val="28"/>
                      <w:szCs w:val="28"/>
                    </w:rPr>
                    <w:fldChar w:fldCharType="end"/>
                  </w:r>
                  <w:bookmarkEnd w:id="139"/>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نساء، آيه </w:t>
                  </w:r>
                  <w:proofErr w:type="gramStart"/>
                  <w:r w:rsidR="00074DFC" w:rsidRPr="008F3BCC">
                    <w:rPr>
                      <w:rFonts w:ascii="Times New Roman" w:eastAsia="Times New Roman" w:hAnsi="Times New Roman" w:cs="B Nazanin" w:hint="cs"/>
                      <w:b/>
                      <w:bCs/>
                      <w:color w:val="112FC2"/>
                      <w:sz w:val="28"/>
                      <w:szCs w:val="28"/>
                    </w:rPr>
                    <w:t>6 .</w:t>
                  </w:r>
                  <w:proofErr w:type="gramEnd"/>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[73]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2992"/>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فقه اهل البيت سال 15، شماره 60</w:t>
                        </w:r>
                        <w:bookmarkStart w:id="140" w:name="p74"/>
                        <w:bookmarkEnd w:id="140"/>
                        <w:r w:rsidRPr="008F3BCC">
                          <w:rPr>
                            <w:rFonts w:ascii="Times New Roman" w:eastAsia="Times New Roman" w:hAnsi="Times New Roman" w:cs="B Nazanin"/>
                            <w:sz w:val="28"/>
                            <w:szCs w:val="28"/>
                            <w:rtl/>
                          </w:rPr>
                          <w:t xml:space="preserve"> </w:t>
                        </w:r>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77"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و يتيمان را چون به حد بلوغ برسند، بيازماييد! اگر در آنها رشد (كافى) يافتيد، اموالشان را به آنها بدهيد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lastRenderedPageBreak/>
                    <w:t>علاوه بر اين ، علت ممنوعيت تصرف به سبب عجز از تصرف عقلايى و براساس مصلحت است و هدف از ممنوعيت ، حفظ اموال محجور است. ولى شخص به واسطه بلوغ و رشد، قادر بر تصرف و حفظ اموالش خواهد بود؛ لذا چون سبب مرتفع شده، مسبب آن يعنى ممنوعيت تصرف نيز مرتفع مى‏شود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در رفع حجر از كودك، بعد از رسيدن به سن بلوغ و رشد، نيازى به حكم حاكم نيست. شافعى‏بر اين نظر است، ولى مالك مخالف آن است</w:t>
                  </w: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مالك مى‏گويد: «حكم ممنوعيت از تصرف كودك به جز با حكم حاكم برطرف نمى شود؛ زيرا شناخت بلوغ و رشد نيازمند اجتهاد بوده و لذا متوقف برحكم حاكم است، مانند حكم حاكم به زوال ممنوعيت تصرف سفيه</w:t>
                  </w:r>
                  <w:r w:rsidRPr="008F3BCC">
                    <w:rPr>
                      <w:rFonts w:ascii="Times New Roman" w:eastAsia="Times New Roman" w:hAnsi="Times New Roman" w:cs="B Nazanin"/>
                      <w:sz w:val="28"/>
                      <w:szCs w:val="28"/>
                    </w:rPr>
                    <w:t xml:space="preserve">.» </w:t>
                  </w:r>
                  <w:bookmarkStart w:id="141" w:name="7458"/>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"74f58" \o " </w:instrText>
                  </w:r>
                  <w:r w:rsidRPr="008F3BCC">
                    <w:rPr>
                      <w:rFonts w:ascii="Times New Roman" w:eastAsia="Times New Roman" w:hAnsi="Times New Roman" w:cs="B Nazanin"/>
                      <w:sz w:val="28"/>
                      <w:szCs w:val="28"/>
                      <w:rtl/>
                    </w:rPr>
                    <w:instrText>المغنى ابن قدامة ، ج4 ، ص510</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(58)</w:t>
                  </w:r>
                  <w:r w:rsidR="002412BD" w:rsidRPr="008F3BCC">
                    <w:rPr>
                      <w:rFonts w:ascii="Times New Roman" w:eastAsia="Times New Roman" w:hAnsi="Times New Roman" w:cs="B Nazanin"/>
                      <w:sz w:val="28"/>
                      <w:szCs w:val="28"/>
                    </w:rPr>
                    <w:fldChar w:fldCharType="end"/>
                  </w:r>
                  <w:bookmarkEnd w:id="141"/>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به نظر ما ، در رفع حجر از كودكى كه به سن بلوغ و رشد رسيده است ، نيازى به حكم حاكم نيست؛ زيرا</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1. </w:t>
                  </w:r>
                  <w:r w:rsidRPr="008F3BCC">
                    <w:rPr>
                      <w:rFonts w:ascii="Times New Roman" w:eastAsia="Times New Roman" w:hAnsi="Times New Roman" w:cs="B Nazanin"/>
                      <w:sz w:val="28"/>
                      <w:szCs w:val="28"/>
                      <w:rtl/>
                    </w:rPr>
                    <w:t>خداوند متعال در آيه‏اى كه گذشت ، به لزوم تسليم اموال كودك در صورتى كه به بلوغ و رشد رسيده، امر فرموده است. مشروط كردن تسليم اموال به شرط ديگرى مانند لزوم حكم حاكم، مانع از اطاعت امر الهى در زمانى خواهد بود كه حكم حاكم وجود ندارد و اين خلاف نص آيه شريفه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2. </w:t>
                  </w:r>
                  <w:r w:rsidRPr="008F3BCC">
                    <w:rPr>
                      <w:rFonts w:ascii="Times New Roman" w:eastAsia="Times New Roman" w:hAnsi="Times New Roman" w:cs="B Nazanin"/>
                      <w:sz w:val="28"/>
                      <w:szCs w:val="28"/>
                      <w:rtl/>
                    </w:rPr>
                    <w:t>همانگونه كه ممنوعيت تصرف متوقف بر حكم حاكم نيست، رفع ممنوعيت نيز متوقف بر حكم حاكم نخواهد بود</w:t>
                  </w:r>
                  <w:r w:rsidRPr="008F3BCC">
                    <w:rPr>
                      <w:rFonts w:ascii="Times New Roman" w:eastAsia="Times New Roman" w:hAnsi="Times New Roman" w:cs="B Nazanin"/>
                      <w:sz w:val="28"/>
                      <w:szCs w:val="28"/>
                    </w:rPr>
                    <w:t xml:space="preserve">. </w:t>
                  </w:r>
                  <w:bookmarkStart w:id="142" w:name="7459"/>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"74f59" \o " </w:instrText>
                  </w:r>
                  <w:r w:rsidRPr="008F3BCC">
                    <w:rPr>
                      <w:rFonts w:ascii="Times New Roman" w:eastAsia="Times New Roman" w:hAnsi="Times New Roman" w:cs="B Nazanin"/>
                      <w:sz w:val="28"/>
                      <w:szCs w:val="28"/>
                      <w:rtl/>
                    </w:rPr>
                    <w:instrText>المغنى ابن قدامة ، ج4 ، ص510</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(59)</w:t>
                  </w:r>
                  <w:r w:rsidR="002412BD" w:rsidRPr="008F3BCC">
                    <w:rPr>
                      <w:rFonts w:ascii="Times New Roman" w:eastAsia="Times New Roman" w:hAnsi="Times New Roman" w:cs="B Nazanin"/>
                      <w:sz w:val="28"/>
                      <w:szCs w:val="28"/>
                    </w:rPr>
                    <w:fldChar w:fldCharType="end"/>
                  </w:r>
                  <w:bookmarkEnd w:id="142"/>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3. </w:t>
                  </w:r>
                  <w:r w:rsidRPr="008F3BCC">
                    <w:rPr>
                      <w:rFonts w:ascii="Times New Roman" w:eastAsia="Times New Roman" w:hAnsi="Times New Roman" w:cs="B Nazanin"/>
                      <w:sz w:val="28"/>
                      <w:szCs w:val="28"/>
                      <w:rtl/>
                    </w:rPr>
                    <w:t>حتى در صورتى كه بپذيريم شناسايى بلوغ و رشد كودك ، نيازمند اجتهاد است ، اجتهاد و نظر فقيه در قالب فتواى كلى كفايت مى‏كند و نيازى نيست حاكم به طور موردى و خاص به زوال ممنوعيت تصرف از كودك رشيد و بالغ، حكم كند</w:t>
                  </w:r>
                  <w:r w:rsidRPr="008F3BCC">
                    <w:rPr>
                      <w:rFonts w:ascii="Times New Roman" w:eastAsia="Times New Roman" w:hAnsi="Times New Roman" w:cs="B Nazanin"/>
                      <w:sz w:val="28"/>
                      <w:szCs w:val="28"/>
                    </w:rPr>
                    <w:t>.</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78" style="width:90.25pt;height:1.5pt" o:hrpct="200" o:hralign="right" o:hrstd="t" o:hrnoshade="t" o:hr="t" fillcolor="#5e98e7" stroked="f"/>
                    </w:pict>
                  </w:r>
                </w:p>
                <w:bookmarkStart w:id="143" w:name="74f58"/>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"7458"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(58)</w:t>
                  </w:r>
                  <w:r w:rsidRPr="008F3BCC">
                    <w:rPr>
                      <w:rFonts w:ascii="Times New Roman" w:eastAsia="Times New Roman" w:hAnsi="Times New Roman" w:cs="B Nazanin"/>
                      <w:b/>
                      <w:bCs/>
                      <w:color w:val="112FC2"/>
                      <w:sz w:val="28"/>
                      <w:szCs w:val="28"/>
                    </w:rPr>
                    <w:fldChar w:fldCharType="end"/>
                  </w:r>
                  <w:bookmarkEnd w:id="143"/>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المغنى ابن قدامة ، ج4 ، </w:t>
                  </w:r>
                  <w:proofErr w:type="gramStart"/>
                  <w:r w:rsidR="00074DFC" w:rsidRPr="008F3BCC">
                    <w:rPr>
                      <w:rFonts w:ascii="Times New Roman" w:eastAsia="Times New Roman" w:hAnsi="Times New Roman" w:cs="B Nazanin" w:hint="cs"/>
                      <w:b/>
                      <w:bCs/>
                      <w:color w:val="112FC2"/>
                      <w:sz w:val="28"/>
                      <w:szCs w:val="28"/>
                      <w:rtl/>
                    </w:rPr>
                    <w:t>ص510</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144" w:name="74f59"/>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"7459"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(59)</w:t>
                  </w:r>
                  <w:r w:rsidRPr="008F3BCC">
                    <w:rPr>
                      <w:rFonts w:ascii="Times New Roman" w:eastAsia="Times New Roman" w:hAnsi="Times New Roman" w:cs="B Nazanin"/>
                      <w:b/>
                      <w:bCs/>
                      <w:color w:val="112FC2"/>
                      <w:sz w:val="28"/>
                      <w:szCs w:val="28"/>
                    </w:rPr>
                    <w:fldChar w:fldCharType="end"/>
                  </w:r>
                  <w:bookmarkEnd w:id="144"/>
                  <w:r w:rsidR="00074DFC" w:rsidRPr="008F3BCC">
                    <w:rPr>
                      <w:rFonts w:ascii="Times New Roman" w:eastAsia="Times New Roman" w:hAnsi="Times New Roman" w:cs="B Nazanin" w:hint="cs"/>
                      <w:b/>
                      <w:bCs/>
                      <w:color w:val="112FC2"/>
                      <w:sz w:val="28"/>
                      <w:szCs w:val="28"/>
                    </w:rPr>
                    <w:t xml:space="preserve"> </w:t>
                  </w:r>
                  <w:proofErr w:type="gramStart"/>
                  <w:r w:rsidR="00074DFC" w:rsidRPr="008F3BCC">
                    <w:rPr>
                      <w:rFonts w:ascii="Times New Roman" w:eastAsia="Times New Roman" w:hAnsi="Times New Roman" w:cs="B Nazanin" w:hint="cs"/>
                      <w:b/>
                      <w:bCs/>
                      <w:color w:val="112FC2"/>
                      <w:sz w:val="28"/>
                      <w:szCs w:val="28"/>
                      <w:rtl/>
                    </w:rPr>
                    <w:t>همان</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lastRenderedPageBreak/>
              <w:t xml:space="preserve">[74]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5936"/>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فقه اهل البيت اهليت حقوقى ،شناسايى سن بلوغ و تأثير آن در تكليف </w:t>
                        </w:r>
                        <w:bookmarkStart w:id="145" w:name="p75"/>
                        <w:bookmarkEnd w:id="145"/>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79"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عدم جواز تسليم اموال كودك قبل از بلوغ و رشد</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اكثر فقهاى اسلام معتقدند كه تسليم اموال كودك قبل از رسيدن به بلوغ و رشد، جايزنيست. مستند اين نظريه دو آيه از قرآن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w:t>
                  </w:r>
                  <w:r w:rsidRPr="008F3BCC">
                    <w:rPr>
                      <w:rFonts w:ascii="Times New Roman" w:eastAsia="Times New Roman" w:hAnsi="Times New Roman" w:cs="B Nazanin"/>
                      <w:sz w:val="28"/>
                      <w:szCs w:val="28"/>
                      <w:rtl/>
                    </w:rPr>
                    <w:t>وَلاَ تُؤْتُوا السُّفَهَاءَ أَمْوَالَكُم الَّتِى جَعَلَ اللَّهُ لَكُم</w:t>
                  </w:r>
                  <w:proofErr w:type="gramStart"/>
                  <w:r w:rsidRPr="008F3BCC">
                    <w:rPr>
                      <w:rFonts w:ascii="Times New Roman" w:eastAsia="Times New Roman" w:hAnsi="Times New Roman" w:cs="B Nazanin"/>
                      <w:sz w:val="28"/>
                      <w:szCs w:val="28"/>
                    </w:rPr>
                    <w:t>... }</w:t>
                  </w:r>
                  <w:proofErr w:type="gramEnd"/>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w:t>
                  </w:r>
                  <w:bookmarkStart w:id="146" w:name="7560"/>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"75f60" \o " </w:instrText>
                  </w:r>
                  <w:r w:rsidRPr="008F3BCC">
                    <w:rPr>
                      <w:rFonts w:ascii="Times New Roman" w:eastAsia="Times New Roman" w:hAnsi="Times New Roman" w:cs="B Nazanin"/>
                      <w:sz w:val="28"/>
                      <w:szCs w:val="28"/>
                      <w:rtl/>
                    </w:rPr>
                    <w:instrText>نساء، آيه  5</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(60)</w:t>
                  </w:r>
                  <w:r w:rsidR="002412BD" w:rsidRPr="008F3BCC">
                    <w:rPr>
                      <w:rFonts w:ascii="Times New Roman" w:eastAsia="Times New Roman" w:hAnsi="Times New Roman" w:cs="B Nazanin"/>
                      <w:sz w:val="28"/>
                      <w:szCs w:val="28"/>
                    </w:rPr>
                    <w:fldChar w:fldCharType="end"/>
                  </w:r>
                  <w:bookmarkEnd w:id="146"/>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اموالى را، كه خداوند وسيله قوام زندگى شما قرار داده، به دست سفيهان نسپاريد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w:t>
                  </w:r>
                  <w:r w:rsidRPr="008F3BCC">
                    <w:rPr>
                      <w:rFonts w:ascii="Times New Roman" w:eastAsia="Times New Roman" w:hAnsi="Times New Roman" w:cs="B Nazanin"/>
                      <w:sz w:val="28"/>
                      <w:szCs w:val="28"/>
                      <w:rtl/>
                    </w:rPr>
                    <w:t>وَابْتَلُوا الْيَتَامَى حَتَّى إِذَا بَلَغُوا النِّكَاحَ فَإِنْ آنَسْتُمْ مِنْهُمْ رُشْداً فَادْفَعُوا إِلَيْهِمْ أَمْوَالَهُمْ</w:t>
                  </w: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w:t>
                  </w:r>
                  <w:bookmarkStart w:id="147" w:name="7561"/>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"75f61" \o " </w:instrText>
                  </w:r>
                  <w:r w:rsidRPr="008F3BCC">
                    <w:rPr>
                      <w:rFonts w:ascii="Times New Roman" w:eastAsia="Times New Roman" w:hAnsi="Times New Roman" w:cs="B Nazanin"/>
                      <w:sz w:val="28"/>
                      <w:szCs w:val="28"/>
                      <w:rtl/>
                    </w:rPr>
                    <w:instrText>نساء، آيه  5</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(61)</w:t>
                  </w:r>
                  <w:r w:rsidR="002412BD" w:rsidRPr="008F3BCC">
                    <w:rPr>
                      <w:rFonts w:ascii="Times New Roman" w:eastAsia="Times New Roman" w:hAnsi="Times New Roman" w:cs="B Nazanin"/>
                      <w:sz w:val="28"/>
                      <w:szCs w:val="28"/>
                    </w:rPr>
                    <w:fldChar w:fldCharType="end"/>
                  </w:r>
                  <w:bookmarkEnd w:id="147"/>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و يتيمان را چون به حد بلوغ برسند، بيازماييد! اگر در آنها رشد (كافى) يافتيد، اموالشان را به آنها بدهيد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در اين آيه شريفه تسليم اموال بر دو شرط متوقف شده است و حكمى كه متوقف بر اين دو شرط است بدون تحقق هر دو شرط ثابت نخواهد بود، لذا مادامى كه دو شرط بلوغ و رشد تحصيل نشده، تسليم اموال به يتيم جايز نيست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ولى ابوحنيفه اعتقاد دارد</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w:t>
                  </w:r>
                  <w:r w:rsidRPr="008F3BCC">
                    <w:rPr>
                      <w:rFonts w:ascii="Times New Roman" w:eastAsia="Times New Roman" w:hAnsi="Times New Roman" w:cs="B Nazanin"/>
                      <w:sz w:val="28"/>
                      <w:szCs w:val="28"/>
                      <w:rtl/>
                    </w:rPr>
                    <w:t>اموال يتيم را تا قبل از رسيدن به سن بيست و پنج سالگى‏نبايد به او تسليم كرد، ولى اگر در اموال خود تصرف كرد، تصرفاتش نافذ است و در زمانى كه به سن بيست و پنج سالگى برسد ممنوعيت تصرف از او برداشته مى‏شود و اموالش تسليم او مى‏گردد؛ زيرا خداوند متعال مى‏فرمايد</w:t>
                  </w:r>
                  <w:r w:rsidRPr="008F3BCC">
                    <w:rPr>
                      <w:rFonts w:ascii="Times New Roman" w:eastAsia="Times New Roman" w:hAnsi="Times New Roman" w:cs="B Nazanin"/>
                      <w:sz w:val="28"/>
                      <w:szCs w:val="28"/>
                    </w:rPr>
                    <w:t>: {</w:t>
                  </w:r>
                  <w:r w:rsidRPr="008F3BCC">
                    <w:rPr>
                      <w:rFonts w:ascii="Times New Roman" w:eastAsia="Times New Roman" w:hAnsi="Times New Roman" w:cs="B Nazanin"/>
                      <w:sz w:val="28"/>
                      <w:szCs w:val="28"/>
                      <w:rtl/>
                    </w:rPr>
                    <w:t>وَلاَ تَقْرَبُوا مَالَ الْيَتِيمِ إِلاَّ بِالَّتِي هِيَ أَحْسَنُ حَتَّى يَبْلُغَ أَشُدَّه</w:t>
                  </w:r>
                  <w:proofErr w:type="gramStart"/>
                  <w:r w:rsidRPr="008F3BCC">
                    <w:rPr>
                      <w:rFonts w:ascii="Times New Roman" w:eastAsia="Times New Roman" w:hAnsi="Times New Roman" w:cs="B Nazanin"/>
                      <w:sz w:val="28"/>
                      <w:szCs w:val="28"/>
                      <w:rtl/>
                    </w:rPr>
                    <w:t>ُ</w:t>
                  </w:r>
                  <w:r w:rsidRPr="008F3BCC">
                    <w:rPr>
                      <w:rFonts w:ascii="Times New Roman" w:eastAsia="Times New Roman" w:hAnsi="Times New Roman" w:cs="B Nazanin"/>
                      <w:sz w:val="28"/>
                      <w:szCs w:val="28"/>
                    </w:rPr>
                    <w:t xml:space="preserve"> }</w:t>
                  </w:r>
                  <w:proofErr w:type="gramEnd"/>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 xml:space="preserve">و به مال يتيم، جز به بهترين صورت ، نزديك نشويد، تا به حد رشد خود برسد». در سن بيست و پنج سالگى است كه رشد شخص، كامل مى‏شود و براى تصرف در اموالش؛ </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80" style="width:90.25pt;height:1.5pt" o:hrpct="200" o:hralign="right" o:hrstd="t" o:hrnoshade="t" o:hr="t" fillcolor="#5e98e7" stroked="f"/>
                    </w:pict>
                  </w:r>
                </w:p>
                <w:bookmarkStart w:id="148" w:name="75f60"/>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"7560"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(60)</w:t>
                  </w:r>
                  <w:r w:rsidRPr="008F3BCC">
                    <w:rPr>
                      <w:rFonts w:ascii="Times New Roman" w:eastAsia="Times New Roman" w:hAnsi="Times New Roman" w:cs="B Nazanin"/>
                      <w:b/>
                      <w:bCs/>
                      <w:color w:val="112FC2"/>
                      <w:sz w:val="28"/>
                      <w:szCs w:val="28"/>
                    </w:rPr>
                    <w:fldChar w:fldCharType="end"/>
                  </w:r>
                  <w:bookmarkEnd w:id="148"/>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نساء، آيه </w:t>
                  </w:r>
                  <w:proofErr w:type="gramStart"/>
                  <w:r w:rsidR="00074DFC" w:rsidRPr="008F3BCC">
                    <w:rPr>
                      <w:rFonts w:ascii="Times New Roman" w:eastAsia="Times New Roman" w:hAnsi="Times New Roman" w:cs="B Nazanin" w:hint="cs"/>
                      <w:b/>
                      <w:bCs/>
                      <w:color w:val="112FC2"/>
                      <w:sz w:val="28"/>
                      <w:szCs w:val="28"/>
                    </w:rPr>
                    <w:t>5 .</w:t>
                  </w:r>
                  <w:proofErr w:type="gramEnd"/>
                  <w:r w:rsidR="00074DFC" w:rsidRPr="008F3BCC">
                    <w:rPr>
                      <w:rFonts w:ascii="Times New Roman" w:eastAsia="Times New Roman" w:hAnsi="Times New Roman" w:cs="B Nazanin" w:hint="cs"/>
                      <w:b/>
                      <w:bCs/>
                      <w:color w:val="112FC2"/>
                      <w:sz w:val="28"/>
                      <w:szCs w:val="28"/>
                    </w:rPr>
                    <w:t xml:space="preserve"> </w:t>
                  </w:r>
                </w:p>
                <w:bookmarkStart w:id="149" w:name="75f61"/>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lastRenderedPageBreak/>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"7561"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(61)</w:t>
                  </w:r>
                  <w:r w:rsidRPr="008F3BCC">
                    <w:rPr>
                      <w:rFonts w:ascii="Times New Roman" w:eastAsia="Times New Roman" w:hAnsi="Times New Roman" w:cs="B Nazanin"/>
                      <w:b/>
                      <w:bCs/>
                      <w:color w:val="112FC2"/>
                      <w:sz w:val="28"/>
                      <w:szCs w:val="28"/>
                    </w:rPr>
                    <w:fldChar w:fldCharType="end"/>
                  </w:r>
                  <w:bookmarkEnd w:id="149"/>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نساء، آيه </w:t>
                  </w:r>
                  <w:proofErr w:type="gramStart"/>
                  <w:r w:rsidR="00074DFC" w:rsidRPr="008F3BCC">
                    <w:rPr>
                      <w:rFonts w:ascii="Times New Roman" w:eastAsia="Times New Roman" w:hAnsi="Times New Roman" w:cs="B Nazanin" w:hint="cs"/>
                      <w:b/>
                      <w:bCs/>
                      <w:color w:val="112FC2"/>
                      <w:sz w:val="28"/>
                      <w:szCs w:val="28"/>
                    </w:rPr>
                    <w:t>6 .</w:t>
                  </w:r>
                  <w:proofErr w:type="gramEnd"/>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lastRenderedPageBreak/>
              <w:t xml:space="preserve">[75]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2992"/>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فقه اهل البيت سال 15، شماره 60</w:t>
                        </w:r>
                        <w:bookmarkStart w:id="150" w:name="p76"/>
                        <w:bookmarkEnd w:id="150"/>
                        <w:r w:rsidRPr="008F3BCC">
                          <w:rPr>
                            <w:rFonts w:ascii="Times New Roman" w:eastAsia="Times New Roman" w:hAnsi="Times New Roman" w:cs="B Nazanin"/>
                            <w:sz w:val="28"/>
                            <w:szCs w:val="28"/>
                            <w:rtl/>
                          </w:rPr>
                          <w:t xml:space="preserve"> </w:t>
                        </w:r>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81"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صلاحيت كامل مى‏يابد و در اين سن او بالغ و عاقل و مكلف است و مانند اشخاص رشيد هيچ گونه محجوريتى براى او وجود ندارد</w:t>
                  </w:r>
                  <w:r w:rsidRPr="008F3BCC">
                    <w:rPr>
                      <w:rFonts w:ascii="Times New Roman" w:eastAsia="Times New Roman" w:hAnsi="Times New Roman" w:cs="B Nazanin"/>
                      <w:sz w:val="28"/>
                      <w:szCs w:val="28"/>
                    </w:rPr>
                    <w:t xml:space="preserve">». </w:t>
                  </w:r>
                  <w:bookmarkStart w:id="151" w:name="7662"/>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"76f62" \o " </w:instrText>
                  </w:r>
                  <w:r w:rsidRPr="008F3BCC">
                    <w:rPr>
                      <w:rFonts w:ascii="Times New Roman" w:eastAsia="Times New Roman" w:hAnsi="Times New Roman" w:cs="B Nazanin"/>
                      <w:sz w:val="28"/>
                      <w:szCs w:val="28"/>
                      <w:rtl/>
                    </w:rPr>
                    <w:instrText>المغنى ابن قدامة، ج 4 ، ص511 ـ 512</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(62)</w:t>
                  </w:r>
                  <w:r w:rsidR="002412BD" w:rsidRPr="008F3BCC">
                    <w:rPr>
                      <w:rFonts w:ascii="Times New Roman" w:eastAsia="Times New Roman" w:hAnsi="Times New Roman" w:cs="B Nazanin"/>
                      <w:sz w:val="28"/>
                      <w:szCs w:val="28"/>
                    </w:rPr>
                    <w:fldChar w:fldCharType="end"/>
                  </w:r>
                  <w:bookmarkEnd w:id="151"/>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اين ادعا به چند دليل مردود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1- {</w:t>
                  </w:r>
                  <w:r w:rsidRPr="008F3BCC">
                    <w:rPr>
                      <w:rFonts w:ascii="Times New Roman" w:eastAsia="Times New Roman" w:hAnsi="Times New Roman" w:cs="B Nazanin"/>
                      <w:sz w:val="28"/>
                      <w:szCs w:val="28"/>
                      <w:rtl/>
                    </w:rPr>
                    <w:t>حَتَّى يَبْلُغَ أَشُدَّهُ</w:t>
                  </w: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به معناى كامل شدن قوا است و مقصود از اين عبارت آن است كه كودك ، علاوه بر بلوغ بايستى به حد رشد نيز برسد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2- </w:t>
                  </w:r>
                  <w:r w:rsidRPr="008F3BCC">
                    <w:rPr>
                      <w:rFonts w:ascii="Times New Roman" w:eastAsia="Times New Roman" w:hAnsi="Times New Roman" w:cs="B Nazanin"/>
                      <w:sz w:val="28"/>
                      <w:szCs w:val="28"/>
                      <w:rtl/>
                    </w:rPr>
                    <w:t xml:space="preserve">رواياتى كه در مقام تفسير عبارت </w:t>
                  </w:r>
                  <w:r w:rsidRPr="008F3BCC">
                    <w:rPr>
                      <w:rFonts w:ascii="Times New Roman" w:eastAsia="Times New Roman" w:hAnsi="Times New Roman" w:cs="B Nazanin"/>
                      <w:sz w:val="28"/>
                      <w:szCs w:val="28"/>
                    </w:rPr>
                    <w:t>{</w:t>
                  </w:r>
                  <w:r w:rsidRPr="008F3BCC">
                    <w:rPr>
                      <w:rFonts w:ascii="Times New Roman" w:eastAsia="Times New Roman" w:hAnsi="Times New Roman" w:cs="B Nazanin"/>
                      <w:sz w:val="28"/>
                      <w:szCs w:val="28"/>
                      <w:rtl/>
                    </w:rPr>
                    <w:t>حَتَّى يَبْلُغَ أَشُدَّهُ</w:t>
                  </w: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است، منظور از رسيدن به «اشدّ» را احتلام عنوان كرده‏اند. به هر حال در آيه شريفه ارتباطى بين رسيدن به رشد و سن شخص وجود ندارد، چه رسد به تعيين بيست و پنج سالگى</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3. </w:t>
                  </w:r>
                  <w:r w:rsidRPr="008F3BCC">
                    <w:rPr>
                      <w:rFonts w:ascii="Times New Roman" w:eastAsia="Times New Roman" w:hAnsi="Times New Roman" w:cs="B Nazanin"/>
                      <w:sz w:val="28"/>
                      <w:szCs w:val="28"/>
                      <w:rtl/>
                    </w:rPr>
                    <w:t>آيه شريفه مربوط به سفاهت است و حكم آيه شريفه شامل شخص سفيه قبل و بعد از سن بيست و پنج سالگى مى‏شود. در حالى كه بنابر قول ابوحنيفه ، بعد از بيست و پنج سالگى در صورت وجود سفاهت نيز بايستى اموال تسليم شخص گردد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4. </w:t>
                  </w:r>
                  <w:r w:rsidRPr="008F3BCC">
                    <w:rPr>
                      <w:rFonts w:ascii="Times New Roman" w:eastAsia="Times New Roman" w:hAnsi="Times New Roman" w:cs="B Nazanin"/>
                      <w:sz w:val="28"/>
                      <w:szCs w:val="28"/>
                      <w:rtl/>
                    </w:rPr>
                    <w:t>صلاحيت شخص در بيست و پنج سالگى براى جدّى بودن، مقتضى رفع حجر يا اثبات حجر نيست، بنابراين ادعاى رفع حجر در اين سن، تحكم و سخنى بى دليل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نتيجه آنكه در صورتى كه رشد حاصل نشود، در هر سنى ممنوعيت از تصرف باقى‏است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outlineLvl w:val="2"/>
                    <w:rPr>
                      <w:rFonts w:ascii="Times New Roman" w:eastAsia="Times New Roman" w:hAnsi="Times New Roman" w:cs="B Nazanin"/>
                      <w:b/>
                      <w:bCs/>
                      <w:sz w:val="28"/>
                      <w:szCs w:val="28"/>
                    </w:rPr>
                  </w:pPr>
                  <w:r w:rsidRPr="008F3BCC">
                    <w:rPr>
                      <w:rFonts w:ascii="Times New Roman" w:eastAsia="Times New Roman" w:hAnsi="Times New Roman" w:cs="B Nazanin"/>
                      <w:b/>
                      <w:bCs/>
                      <w:sz w:val="28"/>
                      <w:szCs w:val="28"/>
                      <w:rtl/>
                    </w:rPr>
                    <w:t>اختصاص حجر به تصرفات مالى</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حجر و ممنوعيت از تصرف، فقط شامل معامله‏هاى مالى سفيه مى‏شود، همچنين بخشش اموال يا اقرار به مال را نيز در بر مى‏گيرد، معيار در اين زمينه ، ممنوعيت از همه تصرف‏هاى مالى است. ازدواج سفيه نيز به دليل لزوم پرداخت مهريه، در زمره </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82" style="width:90.25pt;height:1.5pt" o:hrpct="200" o:hralign="right" o:hrstd="t" o:hrnoshade="t" o:hr="t" fillcolor="#5e98e7" stroked="f"/>
                    </w:pict>
                  </w:r>
                </w:p>
                <w:bookmarkStart w:id="152" w:name="76f62"/>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"7662"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(62)</w:t>
                  </w:r>
                  <w:r w:rsidRPr="008F3BCC">
                    <w:rPr>
                      <w:rFonts w:ascii="Times New Roman" w:eastAsia="Times New Roman" w:hAnsi="Times New Roman" w:cs="B Nazanin"/>
                      <w:b/>
                      <w:bCs/>
                      <w:color w:val="112FC2"/>
                      <w:sz w:val="28"/>
                      <w:szCs w:val="28"/>
                    </w:rPr>
                    <w:fldChar w:fldCharType="end"/>
                  </w:r>
                  <w:bookmarkEnd w:id="152"/>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المغنى ابن قدامة، ج 4 ، ص511 ـ </w:t>
                  </w:r>
                  <w:proofErr w:type="gramStart"/>
                  <w:r w:rsidR="00074DFC" w:rsidRPr="008F3BCC">
                    <w:rPr>
                      <w:rFonts w:ascii="Times New Roman" w:eastAsia="Times New Roman" w:hAnsi="Times New Roman" w:cs="B Nazanin" w:hint="cs"/>
                      <w:b/>
                      <w:bCs/>
                      <w:color w:val="112FC2"/>
                      <w:sz w:val="28"/>
                      <w:szCs w:val="28"/>
                      <w:rtl/>
                    </w:rPr>
                    <w:t>512</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[76]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5936"/>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فقه اهل البيت اهليت حقوقى ،شناسايى سن بلوغ و تأثير آن در تكليف </w:t>
                        </w:r>
                        <w:bookmarkStart w:id="153" w:name="p77"/>
                        <w:bookmarkEnd w:id="153"/>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83"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تصرف‏هاى مالى است، ازدواج دختر سفيه نيز از اين جهت كه در برابر زوجيت او مهريه تعلق مى‏گيرد بدون اذن و اشراف سرپرست، جايز نيست. اين فرض كه دسترسى به سرپرست يا حاكم شرع ممكن نباشد و نياز به ازدواج محرز باشد، از محل بحث خارج است. بر اين اساس ، طلاق دادن سفيه صحيح است، همچنين ظهار و خلع و اقرار به نسب و اقرار به موجبات قصاص و امثال آن از امورى كه تصرف مالى محسوب نمى‏شود، نيز اشكال ندارد. قسم و نذر يا عهد او در صورتى كه متعلق به امور مالى نباشد، درست است، ولى كفاره مخالفت با قسم و نذر يا عهد در مورد او، روزه است؛ زيرا سفيه از تصرف در اموال منع شده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اقرار به نسب نيز فقط در مورد اثبات نسب صحيح است، بدون اينكه متضمن لزوم انفاق باشد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اگر سفيه به سرقت اقرار كرد، اقرار او در صورت وجود شرايط ،فقط در جارى شدن حدّ قطع نافذ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وكيل شدن سفيه براى انشاء عقود خريد و فروش يا هبه جايز است؛ زيرا سفاهت مانع از تحقق و نفوذ عبارات سفيه نيست.اهليت هر نوع تصرفى از شخص سفيه منع نشده است، بلكه صرفاً از تصرف مستقل در اموال خودش منع گرديده است، لذا تصرف‏هاى او در غير اين مورد صحيح است</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با اين توضيحات، مشخص مى‏شود كه آنچه ابوحنيفه ادعا كرده كه بيع و اقرار سفيه صحيح است ولى اموالش به او تسليم نمى‏شود </w:t>
                  </w:r>
                  <w:bookmarkStart w:id="154" w:name="7763"/>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"77f63" \o " </w:instrText>
                  </w:r>
                  <w:r w:rsidRPr="008F3BCC">
                    <w:rPr>
                      <w:rFonts w:ascii="Times New Roman" w:eastAsia="Times New Roman" w:hAnsi="Times New Roman" w:cs="B Nazanin"/>
                      <w:sz w:val="28"/>
                      <w:szCs w:val="28"/>
                      <w:rtl/>
                    </w:rPr>
                    <w:instrText>مراجعه كنيد به : المغنى، ابن قدامة ، ج4 ، ص513</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(63)</w:t>
                  </w:r>
                  <w:r w:rsidR="002412BD" w:rsidRPr="008F3BCC">
                    <w:rPr>
                      <w:rFonts w:ascii="Times New Roman" w:eastAsia="Times New Roman" w:hAnsi="Times New Roman" w:cs="B Nazanin"/>
                      <w:sz w:val="28"/>
                      <w:szCs w:val="28"/>
                    </w:rPr>
                    <w:fldChar w:fldCharType="end"/>
                  </w:r>
                  <w:bookmarkEnd w:id="154"/>
                  <w:r w:rsidRPr="008F3BCC">
                    <w:rPr>
                      <w:rFonts w:ascii="Times New Roman" w:eastAsia="Times New Roman" w:hAnsi="Times New Roman" w:cs="B Nazanin"/>
                      <w:sz w:val="28"/>
                      <w:szCs w:val="28"/>
                      <w:rtl/>
                    </w:rPr>
                    <w:t>، سخن صحيحى نيست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lastRenderedPageBreak/>
                    <w:t>دليل نادرستى سخن ابو حنيفه آيه</w:t>
                  </w:r>
                  <w:r w:rsidRPr="008F3BCC">
                    <w:rPr>
                      <w:rFonts w:ascii="Times New Roman" w:eastAsia="Times New Roman" w:hAnsi="Times New Roman" w:cs="B Nazanin"/>
                      <w:sz w:val="28"/>
                      <w:szCs w:val="28"/>
                    </w:rPr>
                    <w:t>: {</w:t>
                  </w:r>
                  <w:r w:rsidRPr="008F3BCC">
                    <w:rPr>
                      <w:rFonts w:ascii="Times New Roman" w:eastAsia="Times New Roman" w:hAnsi="Times New Roman" w:cs="B Nazanin"/>
                      <w:sz w:val="28"/>
                      <w:szCs w:val="28"/>
                      <w:rtl/>
                    </w:rPr>
                    <w:t>وَلاَ تُؤْتُوا السُّفَهَاءَ أَمْوَالَكُمْ</w:t>
                  </w:r>
                  <w:r w:rsidRPr="008F3BCC">
                    <w:rPr>
                      <w:rFonts w:ascii="Times New Roman" w:eastAsia="Times New Roman" w:hAnsi="Times New Roman" w:cs="B Nazanin"/>
                      <w:sz w:val="28"/>
                      <w:szCs w:val="28"/>
                    </w:rPr>
                    <w:t xml:space="preserve">... } </w:t>
                  </w:r>
                  <w:bookmarkStart w:id="155" w:name="7764"/>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"77f64" \o " </w:instrText>
                  </w:r>
                  <w:r w:rsidRPr="008F3BCC">
                    <w:rPr>
                      <w:rFonts w:ascii="Times New Roman" w:eastAsia="Times New Roman" w:hAnsi="Times New Roman" w:cs="B Nazanin"/>
                      <w:sz w:val="28"/>
                      <w:szCs w:val="28"/>
                      <w:rtl/>
                    </w:rPr>
                    <w:instrText>مراجعه كنيد به : المغنى، ابن قدامة ، ج4 ، ص513</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(64)</w:t>
                  </w:r>
                  <w:r w:rsidR="002412BD" w:rsidRPr="008F3BCC">
                    <w:rPr>
                      <w:rFonts w:ascii="Times New Roman" w:eastAsia="Times New Roman" w:hAnsi="Times New Roman" w:cs="B Nazanin"/>
                      <w:sz w:val="28"/>
                      <w:szCs w:val="28"/>
                    </w:rPr>
                    <w:fldChar w:fldCharType="end"/>
                  </w:r>
                  <w:bookmarkEnd w:id="155"/>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است كه از معامله با سفيه نهى كرده و دلالت بر فساد معامله نيز مى‏كند. قرينه بر اين ادعا عبارت</w:t>
                  </w:r>
                  <w:r w:rsidRPr="008F3BCC">
                    <w:rPr>
                      <w:rFonts w:ascii="Times New Roman" w:eastAsia="Times New Roman" w:hAnsi="Times New Roman" w:cs="B Nazanin"/>
                      <w:sz w:val="28"/>
                      <w:szCs w:val="28"/>
                    </w:rPr>
                    <w:t>: {</w:t>
                  </w:r>
                  <w:r w:rsidRPr="008F3BCC">
                    <w:rPr>
                      <w:rFonts w:ascii="Times New Roman" w:eastAsia="Times New Roman" w:hAnsi="Times New Roman" w:cs="B Nazanin"/>
                      <w:sz w:val="28"/>
                      <w:szCs w:val="28"/>
                      <w:rtl/>
                    </w:rPr>
                    <w:t>وَارْزُقُوهُمْ فِيهَا وَاكْسُوهُمْ</w:t>
                  </w: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 xml:space="preserve">است؛ زيرا بر اساس اين عبارت، خوراك و </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84" style="width:90.25pt;height:1.5pt" o:hrpct="200" o:hralign="right" o:hrstd="t" o:hrnoshade="t" o:hr="t" fillcolor="#5e98e7" stroked="f"/>
                    </w:pict>
                  </w:r>
                </w:p>
                <w:bookmarkStart w:id="156" w:name="77f63"/>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"7763"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(63)</w:t>
                  </w:r>
                  <w:r w:rsidRPr="008F3BCC">
                    <w:rPr>
                      <w:rFonts w:ascii="Times New Roman" w:eastAsia="Times New Roman" w:hAnsi="Times New Roman" w:cs="B Nazanin"/>
                      <w:b/>
                      <w:bCs/>
                      <w:color w:val="112FC2"/>
                      <w:sz w:val="28"/>
                      <w:szCs w:val="28"/>
                    </w:rPr>
                    <w:fldChar w:fldCharType="end"/>
                  </w:r>
                  <w:bookmarkEnd w:id="156"/>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مراجعه كنيد </w:t>
                  </w:r>
                  <w:proofErr w:type="gramStart"/>
                  <w:r w:rsidR="00074DFC" w:rsidRPr="008F3BCC">
                    <w:rPr>
                      <w:rFonts w:ascii="Times New Roman" w:eastAsia="Times New Roman" w:hAnsi="Times New Roman" w:cs="B Nazanin" w:hint="cs"/>
                      <w:b/>
                      <w:bCs/>
                      <w:color w:val="112FC2"/>
                      <w:sz w:val="28"/>
                      <w:szCs w:val="28"/>
                      <w:rtl/>
                    </w:rPr>
                    <w:t>به :</w:t>
                  </w:r>
                  <w:proofErr w:type="gramEnd"/>
                  <w:r w:rsidR="00074DFC" w:rsidRPr="008F3BCC">
                    <w:rPr>
                      <w:rFonts w:ascii="Times New Roman" w:eastAsia="Times New Roman" w:hAnsi="Times New Roman" w:cs="B Nazanin" w:hint="cs"/>
                      <w:b/>
                      <w:bCs/>
                      <w:color w:val="112FC2"/>
                      <w:sz w:val="28"/>
                      <w:szCs w:val="28"/>
                      <w:rtl/>
                    </w:rPr>
                    <w:t xml:space="preserve"> المغنى، ابن قدامة ، ج4 ، ص513</w:t>
                  </w:r>
                  <w:r w:rsidR="00074DFC" w:rsidRPr="008F3BCC">
                    <w:rPr>
                      <w:rFonts w:ascii="Times New Roman" w:eastAsia="Times New Roman" w:hAnsi="Times New Roman" w:cs="B Nazanin" w:hint="cs"/>
                      <w:b/>
                      <w:bCs/>
                      <w:color w:val="112FC2"/>
                      <w:sz w:val="28"/>
                      <w:szCs w:val="28"/>
                    </w:rPr>
                    <w:t xml:space="preserve"> . </w:t>
                  </w:r>
                </w:p>
                <w:bookmarkStart w:id="157" w:name="77f64"/>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"7764"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(64)</w:t>
                  </w:r>
                  <w:r w:rsidRPr="008F3BCC">
                    <w:rPr>
                      <w:rFonts w:ascii="Times New Roman" w:eastAsia="Times New Roman" w:hAnsi="Times New Roman" w:cs="B Nazanin"/>
                      <w:b/>
                      <w:bCs/>
                      <w:color w:val="112FC2"/>
                      <w:sz w:val="28"/>
                      <w:szCs w:val="28"/>
                    </w:rPr>
                    <w:fldChar w:fldCharType="end"/>
                  </w:r>
                  <w:bookmarkEnd w:id="157"/>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نساء، آيه 5</w:t>
                  </w:r>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lastRenderedPageBreak/>
              <w:t xml:space="preserve">[77]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2992"/>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فقه اهل البيت سال 15، شماره 60</w:t>
                        </w:r>
                        <w:bookmarkStart w:id="158" w:name="p78"/>
                        <w:bookmarkEnd w:id="158"/>
                        <w:r w:rsidRPr="008F3BCC">
                          <w:rPr>
                            <w:rFonts w:ascii="Times New Roman" w:eastAsia="Times New Roman" w:hAnsi="Times New Roman" w:cs="B Nazanin"/>
                            <w:sz w:val="28"/>
                            <w:szCs w:val="28"/>
                            <w:rtl/>
                          </w:rPr>
                          <w:t xml:space="preserve"> </w:t>
                        </w:r>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85"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پوشاك سفيه بايد به وسيله سرپرست تأمين شود و معامله سفيه حتى براى تهيه اين مواد صحيح نيست. سفيه كه براى تهيه ضروريات زندگى از تصرف در اموال خود منع شده است، چگونه مى‏تواند در غير خوراك و پوشاك به معاملات اقدام كند؟ علاوه بر اين، نافذ بودن تصرف و اقرار سفيه در اموال خود، بدون تسليم اموال به او، سبب تلف اموال مى‏شود و عدم تسليم اموال باعث حفظ آنها نخواهد بود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در نقل فتوايى از احمد بن حنبل نقل شده است</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اموال دختر بعد از رسيدن به بلوغ تا زمانى كه ازدواج نكرده و داراى فرزند نشده است يا مدتى را در خانه شوهر نگذرانده باشد به او تسليم نمى‏شود</w:t>
                  </w:r>
                  <w:r w:rsidRPr="008F3BCC">
                    <w:rPr>
                      <w:rFonts w:ascii="Times New Roman" w:eastAsia="Times New Roman" w:hAnsi="Times New Roman" w:cs="B Nazanin"/>
                      <w:sz w:val="28"/>
                      <w:szCs w:val="28"/>
                    </w:rPr>
                    <w:t xml:space="preserve">. </w:t>
                  </w:r>
                  <w:bookmarkStart w:id="159" w:name="7865"/>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"78f65" \o " </w:instrText>
                  </w:r>
                  <w:r w:rsidRPr="008F3BCC">
                    <w:rPr>
                      <w:rFonts w:ascii="Times New Roman" w:eastAsia="Times New Roman" w:hAnsi="Times New Roman" w:cs="B Nazanin"/>
                      <w:sz w:val="28"/>
                      <w:szCs w:val="28"/>
                      <w:rtl/>
                    </w:rPr>
                    <w:instrText>المغنى، ابن قدامة ، ج4 ، ص517</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(65)</w:t>
                  </w:r>
                  <w:r w:rsidR="002412BD" w:rsidRPr="008F3BCC">
                    <w:rPr>
                      <w:rFonts w:ascii="Times New Roman" w:eastAsia="Times New Roman" w:hAnsi="Times New Roman" w:cs="B Nazanin"/>
                      <w:sz w:val="28"/>
                      <w:szCs w:val="28"/>
                    </w:rPr>
                    <w:fldChar w:fldCharType="end"/>
                  </w:r>
                  <w:bookmarkEnd w:id="159"/>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مالك نيز مى‏گويد</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اموال دختر تا ازدواج نكرده و شوهرش با او آميزش نكرده باشد به او داده نمى‏شود؛ زيرا مادامى‏كه براى پدر جايز باشد بدون اذن دختر، او را به تزويج ديگرى در آورد، محجوريت از دختر مرتفع نشده و حكم او مانند كودك است</w:t>
                  </w:r>
                  <w:r w:rsidRPr="008F3BCC">
                    <w:rPr>
                      <w:rFonts w:ascii="Times New Roman" w:eastAsia="Times New Roman" w:hAnsi="Times New Roman" w:cs="B Nazanin"/>
                      <w:sz w:val="28"/>
                      <w:szCs w:val="28"/>
                    </w:rPr>
                    <w:t xml:space="preserve">. </w:t>
                  </w:r>
                  <w:bookmarkStart w:id="160" w:name="7866"/>
                  <w:r w:rsidR="002412BD" w:rsidRPr="008F3BCC">
                    <w:rPr>
                      <w:rFonts w:ascii="Times New Roman" w:eastAsia="Times New Roman" w:hAnsi="Times New Roman" w:cs="B Nazanin"/>
                      <w:sz w:val="28"/>
                      <w:szCs w:val="28"/>
                    </w:rPr>
                    <w:fldChar w:fldCharType="begin"/>
                  </w:r>
                  <w:r w:rsidRPr="008F3BCC">
                    <w:rPr>
                      <w:rFonts w:ascii="Times New Roman" w:eastAsia="Times New Roman" w:hAnsi="Times New Roman" w:cs="B Nazanin"/>
                      <w:sz w:val="28"/>
                      <w:szCs w:val="28"/>
                    </w:rPr>
                    <w:instrText xml:space="preserve"> HYPERLINK "http://www.islamicfeqh.com/main.php?ObjShow=ShowPage&amp;Tshow=EMagazine&amp;PS=emain&amp;kind=218" \l "78f66" \o " </w:instrText>
                  </w:r>
                  <w:r w:rsidRPr="008F3BCC">
                    <w:rPr>
                      <w:rFonts w:ascii="Times New Roman" w:eastAsia="Times New Roman" w:hAnsi="Times New Roman" w:cs="B Nazanin"/>
                      <w:sz w:val="28"/>
                      <w:szCs w:val="28"/>
                      <w:rtl/>
                    </w:rPr>
                    <w:instrText>المغنى، ابن قدامة ، ج4 ، ص517</w:instrText>
                  </w:r>
                  <w:r w:rsidRPr="008F3BCC">
                    <w:rPr>
                      <w:rFonts w:ascii="Times New Roman" w:eastAsia="Times New Roman" w:hAnsi="Times New Roman" w:cs="B Nazanin"/>
                      <w:sz w:val="28"/>
                      <w:szCs w:val="28"/>
                    </w:rPr>
                    <w:instrText xml:space="preserve"> ." </w:instrText>
                  </w:r>
                  <w:r w:rsidR="002412BD" w:rsidRPr="008F3BCC">
                    <w:rPr>
                      <w:rFonts w:ascii="Times New Roman" w:eastAsia="Times New Roman" w:hAnsi="Times New Roman" w:cs="B Nazanin"/>
                      <w:sz w:val="28"/>
                      <w:szCs w:val="28"/>
                    </w:rPr>
                    <w:fldChar w:fldCharType="separate"/>
                  </w:r>
                  <w:r w:rsidRPr="008F3BCC">
                    <w:rPr>
                      <w:rFonts w:ascii="Times New Roman" w:eastAsia="Times New Roman" w:hAnsi="Times New Roman" w:cs="B Nazanin" w:hint="cs"/>
                      <w:b/>
                      <w:bCs/>
                      <w:color w:val="112FC2"/>
                      <w:sz w:val="28"/>
                      <w:szCs w:val="28"/>
                      <w:u w:val="single"/>
                    </w:rPr>
                    <w:t>(66)</w:t>
                  </w:r>
                  <w:r w:rsidR="002412BD" w:rsidRPr="008F3BCC">
                    <w:rPr>
                      <w:rFonts w:ascii="Times New Roman" w:eastAsia="Times New Roman" w:hAnsi="Times New Roman" w:cs="B Nazanin"/>
                      <w:sz w:val="28"/>
                      <w:szCs w:val="28"/>
                    </w:rPr>
                    <w:fldChar w:fldCharType="end"/>
                  </w:r>
                  <w:bookmarkEnd w:id="160"/>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اين آراء نادرست است؛ زيرا</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اولاً، طبق صريح قرآن كريم زمانى كه كودك و يتيم، چه دختر و چه پسر، به بلوغ و رشد برسند اموالشان به آنها تسليم مى‏شود و هر حكمى كه مخالف حكم قرآن باشد، مطرود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ثانياً، لزوم اذن پدر (در صورتى كه ثابت باشد)، مربوط به ازدواج دختر باكره است و لزوم اذن براى ازدواج دختر باكره، تلازمى با سرپرستى پدر بر اموال دخترى كه به بلوغ و رشد رسيده است، ندارد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ثالثاً، لازمه كلام احمد و مالك اين است كه اگر دخترى اصلاً ازدواج نكند، حتى اگر به بلوغ و رشد برسد براى هميشه از تصرف در اموالش ممنوع است ؛ چرا كه ازدواج كردن شرط تسليم اموال ذكر شده است</w:t>
                  </w:r>
                  <w:r w:rsidRPr="008F3BCC">
                    <w:rPr>
                      <w:rFonts w:ascii="Times New Roman" w:eastAsia="Times New Roman" w:hAnsi="Times New Roman" w:cs="B Nazanin"/>
                      <w:sz w:val="28"/>
                      <w:szCs w:val="28"/>
                    </w:rPr>
                    <w:t>!</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86" style="width:90.25pt;height:1.5pt" o:hrpct="200" o:hralign="right" o:hrstd="t" o:hrnoshade="t" o:hr="t" fillcolor="#5e98e7" stroked="f"/>
                    </w:pict>
                  </w:r>
                </w:p>
                <w:bookmarkStart w:id="161" w:name="78f65"/>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"7865"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(65)</w:t>
                  </w:r>
                  <w:r w:rsidRPr="008F3BCC">
                    <w:rPr>
                      <w:rFonts w:ascii="Times New Roman" w:eastAsia="Times New Roman" w:hAnsi="Times New Roman" w:cs="B Nazanin"/>
                      <w:b/>
                      <w:bCs/>
                      <w:color w:val="112FC2"/>
                      <w:sz w:val="28"/>
                      <w:szCs w:val="28"/>
                    </w:rPr>
                    <w:fldChar w:fldCharType="end"/>
                  </w:r>
                  <w:bookmarkEnd w:id="161"/>
                  <w:r w:rsidR="00074DFC" w:rsidRPr="008F3BCC">
                    <w:rPr>
                      <w:rFonts w:ascii="Times New Roman" w:eastAsia="Times New Roman" w:hAnsi="Times New Roman" w:cs="B Nazanin" w:hint="cs"/>
                      <w:b/>
                      <w:bCs/>
                      <w:color w:val="112FC2"/>
                      <w:sz w:val="28"/>
                      <w:szCs w:val="28"/>
                    </w:rPr>
                    <w:t xml:space="preserve"> </w:t>
                  </w:r>
                  <w:r w:rsidR="00074DFC" w:rsidRPr="008F3BCC">
                    <w:rPr>
                      <w:rFonts w:ascii="Times New Roman" w:eastAsia="Times New Roman" w:hAnsi="Times New Roman" w:cs="B Nazanin" w:hint="cs"/>
                      <w:b/>
                      <w:bCs/>
                      <w:color w:val="112FC2"/>
                      <w:sz w:val="28"/>
                      <w:szCs w:val="28"/>
                      <w:rtl/>
                    </w:rPr>
                    <w:t xml:space="preserve">المغنى، ابن قدامة ، ج4 ، </w:t>
                  </w:r>
                  <w:proofErr w:type="gramStart"/>
                  <w:r w:rsidR="00074DFC" w:rsidRPr="008F3BCC">
                    <w:rPr>
                      <w:rFonts w:ascii="Times New Roman" w:eastAsia="Times New Roman" w:hAnsi="Times New Roman" w:cs="B Nazanin" w:hint="cs"/>
                      <w:b/>
                      <w:bCs/>
                      <w:color w:val="112FC2"/>
                      <w:sz w:val="28"/>
                      <w:szCs w:val="28"/>
                      <w:rtl/>
                    </w:rPr>
                    <w:t>ص517</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bookmarkStart w:id="162" w:name="78f66"/>
                <w:p w:rsidR="00074DFC" w:rsidRPr="008F3BCC" w:rsidRDefault="002412BD" w:rsidP="008F3BCC">
                  <w:pPr>
                    <w:spacing w:line="240" w:lineRule="auto"/>
                    <w:ind w:firstLine="0"/>
                    <w:jc w:val="left"/>
                    <w:rPr>
                      <w:rFonts w:ascii="Times New Roman" w:eastAsia="Times New Roman" w:hAnsi="Times New Roman" w:cs="B Nazanin"/>
                      <w:b/>
                      <w:bCs/>
                      <w:color w:val="112FC2"/>
                      <w:sz w:val="28"/>
                      <w:szCs w:val="28"/>
                    </w:rPr>
                  </w:pPr>
                  <w:r w:rsidRPr="008F3BCC">
                    <w:rPr>
                      <w:rFonts w:ascii="Times New Roman" w:eastAsia="Times New Roman" w:hAnsi="Times New Roman" w:cs="B Nazanin"/>
                      <w:b/>
                      <w:bCs/>
                      <w:color w:val="112FC2"/>
                      <w:sz w:val="28"/>
                      <w:szCs w:val="28"/>
                    </w:rPr>
                    <w:fldChar w:fldCharType="begin"/>
                  </w:r>
                  <w:r w:rsidR="00074DFC" w:rsidRPr="008F3BCC">
                    <w:rPr>
                      <w:rFonts w:ascii="Times New Roman" w:eastAsia="Times New Roman" w:hAnsi="Times New Roman" w:cs="B Nazanin"/>
                      <w:b/>
                      <w:bCs/>
                      <w:color w:val="112FC2"/>
                      <w:sz w:val="28"/>
                      <w:szCs w:val="28"/>
                    </w:rPr>
                    <w:instrText xml:space="preserve"> HYPERLINK "http://www.islamicfeqh.com/main.php?ObjShow=ShowPage&amp;Tshow=EMagazine&amp;PS=emain&amp;kind=218" \l "7866" </w:instrText>
                  </w:r>
                  <w:r w:rsidRPr="008F3BCC">
                    <w:rPr>
                      <w:rFonts w:ascii="Times New Roman" w:eastAsia="Times New Roman" w:hAnsi="Times New Roman" w:cs="B Nazanin"/>
                      <w:b/>
                      <w:bCs/>
                      <w:color w:val="112FC2"/>
                      <w:sz w:val="28"/>
                      <w:szCs w:val="28"/>
                    </w:rPr>
                    <w:fldChar w:fldCharType="separate"/>
                  </w:r>
                  <w:r w:rsidR="00074DFC" w:rsidRPr="008F3BCC">
                    <w:rPr>
                      <w:rFonts w:ascii="Times New Roman" w:eastAsia="Times New Roman" w:hAnsi="Times New Roman" w:cs="B Nazanin" w:hint="cs"/>
                      <w:b/>
                      <w:bCs/>
                      <w:color w:val="112FC2"/>
                      <w:sz w:val="28"/>
                      <w:szCs w:val="28"/>
                      <w:u w:val="single"/>
                    </w:rPr>
                    <w:t>(66)</w:t>
                  </w:r>
                  <w:r w:rsidRPr="008F3BCC">
                    <w:rPr>
                      <w:rFonts w:ascii="Times New Roman" w:eastAsia="Times New Roman" w:hAnsi="Times New Roman" w:cs="B Nazanin"/>
                      <w:b/>
                      <w:bCs/>
                      <w:color w:val="112FC2"/>
                      <w:sz w:val="28"/>
                      <w:szCs w:val="28"/>
                    </w:rPr>
                    <w:fldChar w:fldCharType="end"/>
                  </w:r>
                  <w:bookmarkEnd w:id="162"/>
                  <w:r w:rsidR="00074DFC" w:rsidRPr="008F3BCC">
                    <w:rPr>
                      <w:rFonts w:ascii="Times New Roman" w:eastAsia="Times New Roman" w:hAnsi="Times New Roman" w:cs="B Nazanin" w:hint="cs"/>
                      <w:b/>
                      <w:bCs/>
                      <w:color w:val="112FC2"/>
                      <w:sz w:val="28"/>
                      <w:szCs w:val="28"/>
                    </w:rPr>
                    <w:t xml:space="preserve"> </w:t>
                  </w:r>
                  <w:proofErr w:type="gramStart"/>
                  <w:r w:rsidR="00074DFC" w:rsidRPr="008F3BCC">
                    <w:rPr>
                      <w:rFonts w:ascii="Times New Roman" w:eastAsia="Times New Roman" w:hAnsi="Times New Roman" w:cs="B Nazanin" w:hint="cs"/>
                      <w:b/>
                      <w:bCs/>
                      <w:color w:val="112FC2"/>
                      <w:sz w:val="28"/>
                      <w:szCs w:val="28"/>
                      <w:rtl/>
                    </w:rPr>
                    <w:t>همان</w:t>
                  </w:r>
                  <w:r w:rsidR="00074DFC" w:rsidRPr="008F3BCC">
                    <w:rPr>
                      <w:rFonts w:ascii="Times New Roman" w:eastAsia="Times New Roman" w:hAnsi="Times New Roman" w:cs="B Nazanin" w:hint="cs"/>
                      <w:b/>
                      <w:bCs/>
                      <w:color w:val="112FC2"/>
                      <w:sz w:val="28"/>
                      <w:szCs w:val="28"/>
                    </w:rPr>
                    <w:t xml:space="preserve"> .</w:t>
                  </w:r>
                  <w:proofErr w:type="gramEnd"/>
                  <w:r w:rsidR="00074DFC" w:rsidRPr="008F3BCC">
                    <w:rPr>
                      <w:rFonts w:ascii="Times New Roman" w:eastAsia="Times New Roman" w:hAnsi="Times New Roman" w:cs="B Nazanin" w:hint="cs"/>
                      <w:b/>
                      <w:bCs/>
                      <w:color w:val="112FC2"/>
                      <w:sz w:val="28"/>
                      <w:szCs w:val="28"/>
                    </w:rPr>
                    <w:t xml:space="preserve"> </w: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[78]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5936"/>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فقه اهل البيت اهليت حقوقى ،شناسايى سن بلوغ و تأثير آن در تكليف </w:t>
                        </w:r>
                        <w:bookmarkStart w:id="163" w:name="p79"/>
                        <w:bookmarkEnd w:id="163"/>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87"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outlineLvl w:val="2"/>
                    <w:rPr>
                      <w:rFonts w:ascii="Times New Roman" w:eastAsia="Times New Roman" w:hAnsi="Times New Roman" w:cs="B Nazanin"/>
                      <w:b/>
                      <w:bCs/>
                      <w:sz w:val="28"/>
                      <w:szCs w:val="28"/>
                    </w:rPr>
                  </w:pPr>
                  <w:r w:rsidRPr="008F3BCC">
                    <w:rPr>
                      <w:rFonts w:ascii="Times New Roman" w:eastAsia="Times New Roman" w:hAnsi="Times New Roman" w:cs="B Nazanin"/>
                      <w:b/>
                      <w:bCs/>
                      <w:sz w:val="28"/>
                      <w:szCs w:val="28"/>
                      <w:rtl/>
                    </w:rPr>
                    <w:t>خاتمه</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نتايج بحث عبارت است از</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1. </w:t>
                  </w:r>
                  <w:r w:rsidRPr="008F3BCC">
                    <w:rPr>
                      <w:rFonts w:ascii="Times New Roman" w:eastAsia="Times New Roman" w:hAnsi="Times New Roman" w:cs="B Nazanin"/>
                      <w:sz w:val="28"/>
                      <w:szCs w:val="28"/>
                      <w:rtl/>
                    </w:rPr>
                    <w:t>بلوغ يكى از شرط هاى كامل شدن اهليت و صلاحيت تصرف در اموال است. اهليت عبارت است از كمال انسان به واسطه رفع نقص و قصورهايى مانند كودكى ، ديوانگى، سفاهت و نسيان كه سبب نقص در شايستگى انسان مى‏شود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2. </w:t>
                  </w:r>
                  <w:r w:rsidRPr="008F3BCC">
                    <w:rPr>
                      <w:rFonts w:ascii="Times New Roman" w:eastAsia="Times New Roman" w:hAnsi="Times New Roman" w:cs="B Nazanin"/>
                      <w:sz w:val="28"/>
                      <w:szCs w:val="28"/>
                      <w:rtl/>
                    </w:rPr>
                    <w:t xml:space="preserve">بلوغ، شرط شرعى در توجه تكاليف شرعى و صحت تصرفات مالى است كه بعد از سن تمييز حاصل مى‏شود. در تصرفات </w:t>
                  </w:r>
                  <w:r w:rsidRPr="008F3BCC">
                    <w:rPr>
                      <w:rFonts w:ascii="Times New Roman" w:eastAsia="Times New Roman" w:hAnsi="Times New Roman" w:cs="B Nazanin"/>
                      <w:sz w:val="28"/>
                      <w:szCs w:val="28"/>
                      <w:rtl/>
                    </w:rPr>
                    <w:lastRenderedPageBreak/>
                    <w:t>مالى، علاوه بر بلوغ ، رشد نيز لازم است. رشد عبارت است از صلاحيت انسان براى حفظ و نگهدارى، افزايش و استفاده صحيح از اموال. بنابراين، اموال شخص قبل از رسيدن به بلوغ و رشد به او تسليم نمى‏شود و نمى تواند به طور مستقل، تصرفاتى مانند خريد و فروش و بخشش داشته باشد، ولى در صورتى كه كودك به بلوغ و رشد رسيد، اموالش به او تسليم مى‏شود و تصرف او در اموالش صحيح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3. </w:t>
                  </w:r>
                  <w:r w:rsidRPr="008F3BCC">
                    <w:rPr>
                      <w:rFonts w:ascii="Times New Roman" w:eastAsia="Times New Roman" w:hAnsi="Times New Roman" w:cs="B Nazanin"/>
                      <w:sz w:val="28"/>
                      <w:szCs w:val="28"/>
                      <w:rtl/>
                    </w:rPr>
                    <w:t>تصرف‏هاى مالى در امور خيريه ؛ مانند وصيت ، آزاد كردن برده ، صدقه دادن كه به نظر ما تصرف كودك مميز در اين موارد در صورتى كه حقيقتاً در جاى خير صرف شده باشد و سرپرست كودك اين موضوع را تشخيص دهد، صحيح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4. </w:t>
                  </w:r>
                  <w:r w:rsidRPr="008F3BCC">
                    <w:rPr>
                      <w:rFonts w:ascii="Times New Roman" w:eastAsia="Times New Roman" w:hAnsi="Times New Roman" w:cs="B Nazanin"/>
                      <w:sz w:val="28"/>
                      <w:szCs w:val="28"/>
                      <w:rtl/>
                    </w:rPr>
                    <w:t>خريد وفروش توسط كودك ،تحت نظارت و اراده سرپرست صحيح است؛ زيرا در اين صورت كودك، مستقلاً در اموال خود تصرف نمى‏كند و سرپرست ، اموال كودك را به او تسليم نكرده است ، بلكه نظارت و اشراف سرپرست مانع از استقلال كودك در تصرف است. اما تصرف كودك مميز با اجازه سرپرست و بدون اشراف و نظارت او صحيح نيست؛ زيرا مانع از استقلال كودك مميز در تصرف مالى نيست و حال آنكه كودك مميز از تصرف استقلالى در اموالش منع شده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5. </w:t>
                  </w:r>
                  <w:r w:rsidRPr="008F3BCC">
                    <w:rPr>
                      <w:rFonts w:ascii="Times New Roman" w:eastAsia="Times New Roman" w:hAnsi="Times New Roman" w:cs="B Nazanin"/>
                      <w:sz w:val="28"/>
                      <w:szCs w:val="28"/>
                      <w:rtl/>
                    </w:rPr>
                    <w:t>تصرف استقلالى كودك مميز در امور ناچيز و تصرفات مالى جزيى با اجازه سرپرست صحيح است</w:t>
                  </w:r>
                  <w:r w:rsidRPr="008F3BCC">
                    <w:rPr>
                      <w:rFonts w:ascii="Times New Roman" w:eastAsia="Times New Roman" w:hAnsi="Times New Roman" w:cs="B Nazanin"/>
                      <w:sz w:val="28"/>
                      <w:szCs w:val="28"/>
                    </w:rPr>
                    <w:t>.</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88" style="width:90.25pt;height:1.5pt" o:hrpct="200" o:hralign="right" o:hrstd="t" o:hrnoshade="t" o:hr="t" fillcolor="#5e98e7" stroked="f"/>
                    </w:pic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lastRenderedPageBreak/>
              <w:t xml:space="preserve">[79]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2992"/>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فقه اهل البيت سال 15، شماره 60</w:t>
                        </w:r>
                        <w:bookmarkStart w:id="164" w:name="p80"/>
                        <w:bookmarkEnd w:id="164"/>
                        <w:r w:rsidRPr="008F3BCC">
                          <w:rPr>
                            <w:rFonts w:ascii="Times New Roman" w:eastAsia="Times New Roman" w:hAnsi="Times New Roman" w:cs="B Nazanin"/>
                            <w:sz w:val="28"/>
                            <w:szCs w:val="28"/>
                            <w:rtl/>
                          </w:rPr>
                          <w:t xml:space="preserve"> </w:t>
                        </w:r>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89"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6- </w:t>
                  </w:r>
                  <w:r w:rsidRPr="008F3BCC">
                    <w:rPr>
                      <w:rFonts w:ascii="Times New Roman" w:eastAsia="Times New Roman" w:hAnsi="Times New Roman" w:cs="B Nazanin"/>
                      <w:sz w:val="28"/>
                      <w:szCs w:val="28"/>
                      <w:rtl/>
                    </w:rPr>
                    <w:t>عبارات مورد استفاده كودك مميز، منشأ اثر است، بنابراين وصيت و صدقه و آزاد كردن برده به وسيله كودك مميز، صحيح است، همان گونه كه اسلام آوردن و عبادات و انعقاد عقد كودك براى ديگرى صحيح است</w:t>
                  </w:r>
                  <w:r w:rsidRPr="008F3BCC">
                    <w:rPr>
                      <w:rFonts w:ascii="Times New Roman" w:eastAsia="Times New Roman" w:hAnsi="Times New Roman" w:cs="B Nazanin"/>
                      <w:sz w:val="28"/>
                      <w:szCs w:val="28"/>
                    </w:rPr>
                    <w:t xml:space="preserve">. </w:t>
                  </w:r>
                  <w:r w:rsidRPr="008F3BCC">
                    <w:rPr>
                      <w:rFonts w:ascii="Times New Roman" w:eastAsia="Times New Roman" w:hAnsi="Times New Roman" w:cs="B Nazanin"/>
                      <w:sz w:val="28"/>
                      <w:szCs w:val="28"/>
                      <w:rtl/>
                    </w:rPr>
                    <w:t>البته كودك در تصرفات مستقل مالى ممنوع است ولى ممنوعيت او به معناى بطلان تصرف نيست، بلكه به اين معناست كه اعمال او فضولى محسوب مى‏شود و امكان الحاق اجازه از طرف سرپرست يا خود كودك بعد از رسيدن به بلوغ و رشد وجود دارد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7. </w:t>
                  </w:r>
                  <w:r w:rsidRPr="008F3BCC">
                    <w:rPr>
                      <w:rFonts w:ascii="Times New Roman" w:eastAsia="Times New Roman" w:hAnsi="Times New Roman" w:cs="B Nazanin"/>
                      <w:sz w:val="28"/>
                      <w:szCs w:val="28"/>
                      <w:rtl/>
                    </w:rPr>
                    <w:t>بلوغ از نظر شرعى عبارت است از رسيدن به حد ازدواج و شارع مقدس براى شناسايى بلوغ، نشانه هايى قرار داده است، نشانه بلوغ طبيعى ، روييدن مو بر شرمگاه يا روييدن ريش و سبيل است. نشانه‏اى كه بلوغ با آن حاصل مى‏شود ، خروج منى از مجراى طبيعى است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رسيدن به سن خاص ، نشانه ديگر بلوغ است. پسر، با تمام شدن پانزده سال قمرى از كودكى خارج و به مردان مى‏پيوندد. دختر با تمام شدن نه سال قمرى از يتيمى و كودكى خارج و به زنان ملحق مى‏شود</w:t>
                  </w:r>
                  <w:r w:rsidRPr="008F3BCC">
                    <w:rPr>
                      <w:rFonts w:ascii="Times New Roman" w:eastAsia="Times New Roman" w:hAnsi="Times New Roman" w:cs="B Nazanin"/>
                      <w:sz w:val="28"/>
                      <w:szCs w:val="28"/>
                    </w:rPr>
                    <w:t xml:space="preserve">. </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به اعتقاد ما، تمام شدن اين سن نشانه‏اى بر اين است كه قبل از آن ، فرد به بلوغ رسيده است نه اينكه با اين سن، بلوغ شخص حاصل مى‏شود؛ زيرا مرد و زن در اين سنين به كمال جنسى خود مى‏رسند و توانايى نكاح را دارند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8. </w:t>
                  </w:r>
                  <w:r w:rsidRPr="008F3BCC">
                    <w:rPr>
                      <w:rFonts w:ascii="Times New Roman" w:eastAsia="Times New Roman" w:hAnsi="Times New Roman" w:cs="B Nazanin"/>
                      <w:sz w:val="28"/>
                      <w:szCs w:val="28"/>
                      <w:rtl/>
                    </w:rPr>
                    <w:t>حاملگى وحيض نيز نشانگر اين است كه شخص پيشتر به بلوغ رسيده است؛ زيرا با ظهور نشانه حاملگى و حيض ، كشف مى‏شود كه قابليت جنسى پيش تر در زن وجود داشته است، در غير اين صورت، حيض و حامله نمى شد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9. </w:t>
                  </w:r>
                  <w:r w:rsidRPr="008F3BCC">
                    <w:rPr>
                      <w:rFonts w:ascii="Times New Roman" w:eastAsia="Times New Roman" w:hAnsi="Times New Roman" w:cs="B Nazanin"/>
                      <w:sz w:val="28"/>
                      <w:szCs w:val="28"/>
                      <w:rtl/>
                    </w:rPr>
                    <w:t xml:space="preserve">در حقوق وضعى سنين ديگرى مانند بيست و يك سالگى و هجده سالگى را به عنوان سن بلوغ و رشد قرار داده اند. تعيين اين سنين هيچ توجيهى ندارد؛ زيرا بلوغ عبارت است از رسيدن به سن نكاح و اين كمال طبيعى انسان براى ابقاى نسل است، سن نكاح بسيار زودتر از آنچه حقوق وضعى ذكر كرده است محقق مى‏شود. سن بلوغ ،كاشف از رسيدن به قابليت نكاح است و سن پانزده سالگى در مرد، كاشف از رسيدن به </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90" style="width:90.25pt;height:1.5pt" o:hrpct="200" o:hralign="right" o:hrstd="t" o:hrnoshade="t" o:hr="t" fillcolor="#5e98e7" stroked="f"/>
                    </w:pic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[80] </w:t>
            </w: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bl>
      <w:tblPr>
        <w:tblW w:w="5000" w:type="pct"/>
        <w:tblBorders>
          <w:top w:val="single" w:sz="18" w:space="0" w:color="6666FF"/>
          <w:left w:val="single" w:sz="18" w:space="0" w:color="6666FF"/>
          <w:bottom w:val="single" w:sz="18" w:space="0" w:color="6666FF"/>
          <w:right w:val="single" w:sz="18" w:space="0" w:color="6666FF"/>
        </w:tblBorders>
        <w:tblCellMar>
          <w:top w:w="15" w:type="dxa"/>
          <w:left w:w="15" w:type="dxa"/>
          <w:bottom w:w="15" w:type="dxa"/>
          <w:right w:w="15" w:type="dxa"/>
        </w:tblCellMar>
        <w:tblLook w:val="04A0"/>
      </w:tblPr>
      <w:tblGrid>
        <w:gridCol w:w="10802"/>
      </w:tblGrid>
      <w:tr w:rsidR="00074DFC" w:rsidRPr="008F3BCC" w:rsidTr="00074DF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CellMar>
                <w:top w:w="15" w:type="dxa"/>
                <w:left w:w="15" w:type="dxa"/>
                <w:bottom w:w="15" w:type="dxa"/>
                <w:right w:w="15" w:type="dxa"/>
              </w:tblCellMar>
              <w:tblLook w:val="04A0"/>
            </w:tblPr>
            <w:tblGrid>
              <w:gridCol w:w="10772"/>
            </w:tblGrid>
            <w:tr w:rsidR="00074DFC" w:rsidRPr="008F3BCC">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5936"/>
                    <w:gridCol w:w="4560"/>
                    <w:gridCol w:w="81"/>
                  </w:tblGrid>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t xml:space="preserve">فقه اهل البيت اهليت حقوقى ،شناسايى سن بلوغ و تأثير آن در تكليف </w:t>
                        </w:r>
                        <w:bookmarkStart w:id="165" w:name="p81"/>
                        <w:bookmarkEnd w:id="165"/>
                      </w:p>
                    </w:tc>
                    <w:tc>
                      <w:tcPr>
                        <w:tcW w:w="0" w:type="auto"/>
                        <w:vAlign w:val="center"/>
                        <w:hideMark/>
                      </w:tcPr>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91" style="width:225pt;height:1.5pt" o:hrpct="0" o:hralign="center" o:hrstd="t" o:hr="t" fillcolor="#aca899" stroked="f"/>
                          </w:pict>
                        </w:r>
                      </w:p>
                    </w:tc>
                    <w:tc>
                      <w:tcPr>
                        <w:tcW w:w="15" w:type="dxa"/>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bl>
                <w:p w:rsidR="00074DFC" w:rsidRPr="008F3BCC" w:rsidRDefault="00074DFC" w:rsidP="008F3BCC">
                  <w:pPr>
                    <w:spacing w:line="240" w:lineRule="auto"/>
                    <w:ind w:firstLine="0"/>
                    <w:jc w:val="left"/>
                    <w:rPr>
                      <w:rFonts w:ascii="Times New Roman" w:eastAsia="Times New Roman" w:hAnsi="Times New Roman" w:cs="B Nazanin"/>
                      <w:sz w:val="28"/>
                      <w:szCs w:val="28"/>
                    </w:rPr>
                  </w:pPr>
                </w:p>
              </w:tc>
            </w:tr>
            <w:tr w:rsidR="00074DFC" w:rsidRPr="008F3BCC">
              <w:trPr>
                <w:tblCellSpacing w:w="15" w:type="dxa"/>
              </w:trPr>
              <w:tc>
                <w:tcPr>
                  <w:tcW w:w="0" w:type="auto"/>
                  <w:vAlign w:val="center"/>
                  <w:hideMark/>
                </w:tcPr>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tl/>
                    </w:rPr>
                    <w:lastRenderedPageBreak/>
                    <w:t>حد طبيعى ازدواج مى‏باشد، حيض و حاملگى نيز كاشف از بلوغ دختر قبل از آن است و همه اين موارد پيش تر از سنى‏است كه حقوق موضوعه به عنوان سن بلوغ قرار داده است. حتى رشد كه اهليت تصرف در اموال ، منوط به آن است، غالباً قبل از سنى كه حقوق موضوعه به عنوان سن بلوغ قرار داده است حاصل مى‏شود. اگر چه ممكن است اهليت در بعضى‏اشخاص ، سال ها بعد از اين سن حاصل شود لكن توجيهى براى مشخص كردن سنى خاص براى سن رشد در حقوق موضوعه وجود ندارد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10. </w:t>
                  </w:r>
                  <w:r w:rsidRPr="008F3BCC">
                    <w:rPr>
                      <w:rFonts w:ascii="Times New Roman" w:eastAsia="Times New Roman" w:hAnsi="Times New Roman" w:cs="B Nazanin"/>
                      <w:sz w:val="28"/>
                      <w:szCs w:val="28"/>
                      <w:rtl/>
                    </w:rPr>
                    <w:t>ديوانگى يكى از عوارضى است كه باعث زايل شدن صلاحيت و اهليت شخص شده و براين اساس، تصرفات مالى ديوانه باطل است؛ به دليل اينكه قصد و اراده و تمييز ندارد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11. </w:t>
                  </w:r>
                  <w:r w:rsidRPr="008F3BCC">
                    <w:rPr>
                      <w:rFonts w:ascii="Times New Roman" w:eastAsia="Times New Roman" w:hAnsi="Times New Roman" w:cs="B Nazanin"/>
                      <w:sz w:val="28"/>
                      <w:szCs w:val="28"/>
                      <w:rtl/>
                    </w:rPr>
                    <w:t>تسليم اموال كودك در زمانى كه به بلوغ و رشد رسيد، واجب است. قبل از بلوغ و رشد جايز نيست اموال كودك براى تصرف مالى مانند خريد و فروش تسليم او شود يا به نحوى در اختيار او قرارداده شود كه بر اموالش اشراف و سيطره داشته باشد</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12. </w:t>
                  </w:r>
                  <w:r w:rsidRPr="008F3BCC">
                    <w:rPr>
                      <w:rFonts w:ascii="Times New Roman" w:eastAsia="Times New Roman" w:hAnsi="Times New Roman" w:cs="B Nazanin"/>
                      <w:sz w:val="28"/>
                      <w:szCs w:val="28"/>
                      <w:rtl/>
                    </w:rPr>
                    <w:t>ممنوعيت از تصرف در سفيه مربوط به تصرفات مالى است، امورى مثل خريد و فروش و بخشش و اقرار به مال و ازدواج كه مستلزم دادن مهريه در مورد پسر و يا قبول مهريه از جانب دختر است، به جز به اذن و نظارت سرپرست صحيح نيست</w:t>
                  </w:r>
                  <w:r w:rsidRPr="008F3BCC">
                    <w:rPr>
                      <w:rFonts w:ascii="Times New Roman" w:eastAsia="Times New Roman" w:hAnsi="Times New Roman" w:cs="B Nazanin"/>
                      <w:sz w:val="28"/>
                      <w:szCs w:val="28"/>
                    </w:rPr>
                    <w:t>.</w:t>
                  </w:r>
                </w:p>
                <w:p w:rsidR="00074DFC" w:rsidRPr="008F3BCC" w:rsidRDefault="00074DFC"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13 </w:t>
                  </w:r>
                  <w:r w:rsidRPr="008F3BCC">
                    <w:rPr>
                      <w:rFonts w:ascii="Times New Roman" w:eastAsia="Times New Roman" w:hAnsi="Times New Roman" w:cs="B Nazanin"/>
                      <w:sz w:val="28"/>
                      <w:szCs w:val="28"/>
                      <w:rtl/>
                    </w:rPr>
                    <w:t>ـ تصرف‏هاى كودك در مورد طلاق و ظهار و خلع و اقرار به نسب و موجبات قصاص و امثال آن صحيح است؛ زيرا اين موارد تصرف مالى محسوب نمى شود و مقتضاى حجر، حفاظت مال سفيه از اتلاف است. لذا ممنوعيت از تصرف، فقط شامل تصرف‏هاى مالى مى‏شود. بله در صورتى كه تصرف‏هاى مذكور، مستلزم امور مالى باشد، مانند اقرار به نسب در مورد فرزند كه مستلزم نفقه است، در اين صورت اقرار از نظر جنبه مالى نافذ نيست. همين طور سفيه مى‏تواند در انشاى خريد و فروش يا بخشش و ... از ديگرى قبول وكالت كند ؛ زيرا سفاهت مانع از تأثير عبارات سفيه يا ممنوعيت در مطلق تصرف‏ها نيست، بلكه صرفاً تصرف‏هاى مالى در اموال خود سفيه ممنوع است</w:t>
                  </w:r>
                  <w:r w:rsidRPr="008F3BCC">
                    <w:rPr>
                      <w:rFonts w:ascii="Times New Roman" w:eastAsia="Times New Roman" w:hAnsi="Times New Roman" w:cs="B Nazanin"/>
                      <w:sz w:val="28"/>
                      <w:szCs w:val="28"/>
                    </w:rPr>
                    <w:t>.</w:t>
                  </w:r>
                </w:p>
                <w:p w:rsidR="00074DFC" w:rsidRPr="008F3BCC" w:rsidRDefault="002412BD" w:rsidP="008F3BCC">
                  <w:pPr>
                    <w:spacing w:line="240" w:lineRule="auto"/>
                    <w:ind w:firstLine="0"/>
                    <w:jc w:val="left"/>
                    <w:rPr>
                      <w:rFonts w:ascii="Times New Roman" w:eastAsia="Times New Roman" w:hAnsi="Times New Roman" w:cs="B Nazanin"/>
                      <w:sz w:val="28"/>
                      <w:szCs w:val="28"/>
                    </w:rPr>
                  </w:pPr>
                  <w:r w:rsidRPr="008F3BCC">
                    <w:rPr>
                      <w:rFonts w:ascii="Times New Roman" w:eastAsia="Times New Roman" w:hAnsi="Times New Roman" w:cs="B Nazanin"/>
                      <w:sz w:val="28"/>
                      <w:szCs w:val="28"/>
                    </w:rPr>
                    <w:pict>
                      <v:rect id="_x0000_i1092" style="width:90.25pt;height:1.5pt" o:hrpct="200" o:hralign="right" o:hrstd="t" o:hrnoshade="t" o:hr="t" fillcolor="#5e98e7" stroked="f"/>
                    </w:pict>
                  </w:r>
                </w:p>
              </w:tc>
            </w:tr>
          </w:tbl>
          <w:p w:rsidR="00074DFC" w:rsidRPr="008F3BCC" w:rsidRDefault="00074DFC" w:rsidP="008F3BCC">
            <w:pPr>
              <w:spacing w:line="240" w:lineRule="auto"/>
              <w:ind w:firstLine="0"/>
              <w:jc w:val="center"/>
              <w:rPr>
                <w:rFonts w:ascii="Times New Roman" w:eastAsia="Times New Roman" w:hAnsi="Times New Roman" w:cs="B Nazanin"/>
                <w:sz w:val="28"/>
                <w:szCs w:val="28"/>
              </w:rPr>
            </w:pPr>
            <w:r w:rsidRPr="008F3BCC">
              <w:rPr>
                <w:rFonts w:ascii="Times New Roman" w:eastAsia="Times New Roman" w:hAnsi="Times New Roman" w:cs="B Nazanin"/>
                <w:sz w:val="28"/>
                <w:szCs w:val="28"/>
              </w:rPr>
              <w:t xml:space="preserve">[81] </w:t>
            </w:r>
          </w:p>
        </w:tc>
      </w:tr>
    </w:tbl>
    <w:p w:rsidR="005701A4" w:rsidRPr="008F3BCC" w:rsidRDefault="005701A4" w:rsidP="008F3BCC">
      <w:pPr>
        <w:spacing w:line="240" w:lineRule="auto"/>
        <w:rPr>
          <w:rFonts w:cs="B Nazanin"/>
          <w:sz w:val="28"/>
          <w:szCs w:val="28"/>
        </w:rPr>
      </w:pPr>
    </w:p>
    <w:sectPr w:rsidR="005701A4" w:rsidRPr="008F3BCC" w:rsidSect="008F3BCC">
      <w:pgSz w:w="11906" w:h="16838"/>
      <w:pgMar w:top="567" w:right="567" w:bottom="567" w:left="56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4DFC"/>
    <w:rsid w:val="00074DFC"/>
    <w:rsid w:val="00082E5B"/>
    <w:rsid w:val="000950BA"/>
    <w:rsid w:val="00097AA7"/>
    <w:rsid w:val="000D507B"/>
    <w:rsid w:val="00102F33"/>
    <w:rsid w:val="001131E9"/>
    <w:rsid w:val="001263B2"/>
    <w:rsid w:val="00154B60"/>
    <w:rsid w:val="001973EA"/>
    <w:rsid w:val="001C6428"/>
    <w:rsid w:val="001D0BD9"/>
    <w:rsid w:val="001E445F"/>
    <w:rsid w:val="002153B5"/>
    <w:rsid w:val="002158A0"/>
    <w:rsid w:val="002412BD"/>
    <w:rsid w:val="002906AF"/>
    <w:rsid w:val="002943DA"/>
    <w:rsid w:val="002A5344"/>
    <w:rsid w:val="002A63C2"/>
    <w:rsid w:val="00315411"/>
    <w:rsid w:val="003212FC"/>
    <w:rsid w:val="00357A50"/>
    <w:rsid w:val="00360DDF"/>
    <w:rsid w:val="00364160"/>
    <w:rsid w:val="003C1E6B"/>
    <w:rsid w:val="00417C7D"/>
    <w:rsid w:val="00417C89"/>
    <w:rsid w:val="00447551"/>
    <w:rsid w:val="0044796B"/>
    <w:rsid w:val="00451EC6"/>
    <w:rsid w:val="00460227"/>
    <w:rsid w:val="00470D2A"/>
    <w:rsid w:val="00493B5D"/>
    <w:rsid w:val="004F0BDA"/>
    <w:rsid w:val="005008C1"/>
    <w:rsid w:val="005311D8"/>
    <w:rsid w:val="00537396"/>
    <w:rsid w:val="0054772F"/>
    <w:rsid w:val="005701A4"/>
    <w:rsid w:val="00594E75"/>
    <w:rsid w:val="005B5D10"/>
    <w:rsid w:val="00621256"/>
    <w:rsid w:val="00637F10"/>
    <w:rsid w:val="00675D4A"/>
    <w:rsid w:val="00686641"/>
    <w:rsid w:val="00694E32"/>
    <w:rsid w:val="00734044"/>
    <w:rsid w:val="00744849"/>
    <w:rsid w:val="00760CA2"/>
    <w:rsid w:val="00770707"/>
    <w:rsid w:val="007B06E0"/>
    <w:rsid w:val="007B2936"/>
    <w:rsid w:val="007E73FF"/>
    <w:rsid w:val="00805830"/>
    <w:rsid w:val="00807B0E"/>
    <w:rsid w:val="008541E9"/>
    <w:rsid w:val="00894C12"/>
    <w:rsid w:val="008A2BD1"/>
    <w:rsid w:val="008F3BCC"/>
    <w:rsid w:val="00904ECE"/>
    <w:rsid w:val="00933BC4"/>
    <w:rsid w:val="0097239A"/>
    <w:rsid w:val="00A07789"/>
    <w:rsid w:val="00A17ADE"/>
    <w:rsid w:val="00A2488F"/>
    <w:rsid w:val="00A71C80"/>
    <w:rsid w:val="00A85DDF"/>
    <w:rsid w:val="00AB7614"/>
    <w:rsid w:val="00B104F1"/>
    <w:rsid w:val="00B12143"/>
    <w:rsid w:val="00BC55FA"/>
    <w:rsid w:val="00BC7391"/>
    <w:rsid w:val="00BD0C7F"/>
    <w:rsid w:val="00BE0AB4"/>
    <w:rsid w:val="00BE2625"/>
    <w:rsid w:val="00C76690"/>
    <w:rsid w:val="00C81DEC"/>
    <w:rsid w:val="00CA7EFF"/>
    <w:rsid w:val="00CC7162"/>
    <w:rsid w:val="00CE143E"/>
    <w:rsid w:val="00CE3390"/>
    <w:rsid w:val="00CE450B"/>
    <w:rsid w:val="00D031FC"/>
    <w:rsid w:val="00D230BB"/>
    <w:rsid w:val="00D26FF9"/>
    <w:rsid w:val="00D31822"/>
    <w:rsid w:val="00D4479A"/>
    <w:rsid w:val="00D8589C"/>
    <w:rsid w:val="00D90415"/>
    <w:rsid w:val="00DB1E56"/>
    <w:rsid w:val="00DD0E59"/>
    <w:rsid w:val="00DE582A"/>
    <w:rsid w:val="00DE67ED"/>
    <w:rsid w:val="00E33E89"/>
    <w:rsid w:val="00E5536E"/>
    <w:rsid w:val="00E62FD6"/>
    <w:rsid w:val="00E70138"/>
    <w:rsid w:val="00EB0CB3"/>
    <w:rsid w:val="00EF7B91"/>
    <w:rsid w:val="00F10E9A"/>
    <w:rsid w:val="00F53F39"/>
    <w:rsid w:val="00F56041"/>
    <w:rsid w:val="00F76548"/>
    <w:rsid w:val="00FA78F6"/>
    <w:rsid w:val="00FD391E"/>
    <w:rsid w:val="00FF284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1A4"/>
    <w:pPr>
      <w:bidi/>
    </w:pPr>
  </w:style>
  <w:style w:type="paragraph" w:styleId="Heading2">
    <w:name w:val="heading 2"/>
    <w:basedOn w:val="Normal"/>
    <w:link w:val="Heading2Char"/>
    <w:uiPriority w:val="9"/>
    <w:qFormat/>
    <w:rsid w:val="00074DFC"/>
    <w:pPr>
      <w:bidi w:val="0"/>
      <w:spacing w:before="100" w:beforeAutospacing="1" w:after="100" w:afterAutospacing="1" w:line="240" w:lineRule="auto"/>
      <w:ind w:firstLine="0"/>
      <w:jc w:val="left"/>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74DFC"/>
    <w:pPr>
      <w:bidi w:val="0"/>
      <w:spacing w:before="100" w:beforeAutospacing="1" w:after="100" w:afterAutospacing="1" w:line="240" w:lineRule="auto"/>
      <w:ind w:firstLine="0"/>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74DF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74DFC"/>
    <w:rPr>
      <w:rFonts w:ascii="Times New Roman" w:eastAsia="Times New Roman" w:hAnsi="Times New Roman" w:cs="Times New Roman"/>
      <w:b/>
      <w:bCs/>
      <w:sz w:val="27"/>
      <w:szCs w:val="27"/>
    </w:rPr>
  </w:style>
  <w:style w:type="character" w:customStyle="1" w:styleId="pageheader">
    <w:name w:val="pageheader"/>
    <w:basedOn w:val="DefaultParagraphFont"/>
    <w:rsid w:val="00074DFC"/>
  </w:style>
  <w:style w:type="paragraph" w:styleId="NormalWeb">
    <w:name w:val="Normal (Web)"/>
    <w:basedOn w:val="Normal"/>
    <w:uiPriority w:val="99"/>
    <w:unhideWhenUsed/>
    <w:rsid w:val="00074DFC"/>
    <w:pPr>
      <w:bidi w:val="0"/>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pagefooter">
    <w:name w:val="pagefooter"/>
    <w:basedOn w:val="DefaultParagraphFont"/>
    <w:rsid w:val="00074DFC"/>
  </w:style>
  <w:style w:type="character" w:customStyle="1" w:styleId="pageno">
    <w:name w:val="pageno"/>
    <w:basedOn w:val="DefaultParagraphFont"/>
    <w:rsid w:val="00074DFC"/>
  </w:style>
  <w:style w:type="character" w:styleId="Hyperlink">
    <w:name w:val="Hyperlink"/>
    <w:basedOn w:val="DefaultParagraphFont"/>
    <w:uiPriority w:val="99"/>
    <w:semiHidden/>
    <w:unhideWhenUsed/>
    <w:rsid w:val="00074DFC"/>
    <w:rPr>
      <w:color w:val="0000FF"/>
      <w:u w:val="single"/>
    </w:rPr>
  </w:style>
  <w:style w:type="character" w:styleId="FollowedHyperlink">
    <w:name w:val="FollowedHyperlink"/>
    <w:basedOn w:val="DefaultParagraphFont"/>
    <w:uiPriority w:val="99"/>
    <w:semiHidden/>
    <w:unhideWhenUsed/>
    <w:rsid w:val="00074DFC"/>
    <w:rPr>
      <w:color w:val="800080"/>
      <w:u w:val="single"/>
    </w:rPr>
  </w:style>
  <w:style w:type="character" w:customStyle="1" w:styleId="aye">
    <w:name w:val="aye"/>
    <w:basedOn w:val="DefaultParagraphFont"/>
    <w:rsid w:val="00074DFC"/>
  </w:style>
</w:styles>
</file>

<file path=word/webSettings.xml><?xml version="1.0" encoding="utf-8"?>
<w:webSettings xmlns:r="http://schemas.openxmlformats.org/officeDocument/2006/relationships" xmlns:w="http://schemas.openxmlformats.org/wordprocessingml/2006/main">
  <w:divs>
    <w:div w:id="361788890">
      <w:bodyDiv w:val="1"/>
      <w:marLeft w:val="0"/>
      <w:marRight w:val="0"/>
      <w:marTop w:val="0"/>
      <w:marBottom w:val="0"/>
      <w:divBdr>
        <w:top w:val="none" w:sz="0" w:space="0" w:color="auto"/>
        <w:left w:val="none" w:sz="0" w:space="0" w:color="auto"/>
        <w:bottom w:val="none" w:sz="0" w:space="0" w:color="auto"/>
        <w:right w:val="none" w:sz="0" w:space="0" w:color="auto"/>
      </w:divBdr>
      <w:divsChild>
        <w:div w:id="350226886">
          <w:marLeft w:val="0"/>
          <w:marRight w:val="0"/>
          <w:marTop w:val="0"/>
          <w:marBottom w:val="0"/>
          <w:divBdr>
            <w:top w:val="none" w:sz="0" w:space="0" w:color="auto"/>
            <w:left w:val="none" w:sz="0" w:space="0" w:color="auto"/>
            <w:bottom w:val="none" w:sz="0" w:space="0" w:color="auto"/>
            <w:right w:val="none" w:sz="0" w:space="0" w:color="auto"/>
          </w:divBdr>
          <w:divsChild>
            <w:div w:id="240679869">
              <w:marLeft w:val="0"/>
              <w:marRight w:val="0"/>
              <w:marTop w:val="0"/>
              <w:marBottom w:val="0"/>
              <w:divBdr>
                <w:top w:val="none" w:sz="0" w:space="0" w:color="auto"/>
                <w:left w:val="none" w:sz="0" w:space="0" w:color="auto"/>
                <w:bottom w:val="none" w:sz="0" w:space="0" w:color="auto"/>
                <w:right w:val="none" w:sz="0" w:space="0" w:color="auto"/>
              </w:divBdr>
            </w:div>
            <w:div w:id="925727319">
              <w:marLeft w:val="0"/>
              <w:marRight w:val="0"/>
              <w:marTop w:val="0"/>
              <w:marBottom w:val="0"/>
              <w:divBdr>
                <w:top w:val="none" w:sz="0" w:space="0" w:color="auto"/>
                <w:left w:val="none" w:sz="0" w:space="0" w:color="auto"/>
                <w:bottom w:val="none" w:sz="0" w:space="0" w:color="auto"/>
                <w:right w:val="none" w:sz="0" w:space="0" w:color="auto"/>
              </w:divBdr>
            </w:div>
          </w:divsChild>
        </w:div>
        <w:div w:id="46339529">
          <w:marLeft w:val="0"/>
          <w:marRight w:val="0"/>
          <w:marTop w:val="0"/>
          <w:marBottom w:val="0"/>
          <w:divBdr>
            <w:top w:val="none" w:sz="0" w:space="0" w:color="auto"/>
            <w:left w:val="none" w:sz="0" w:space="0" w:color="auto"/>
            <w:bottom w:val="none" w:sz="0" w:space="0" w:color="auto"/>
            <w:right w:val="none" w:sz="0" w:space="0" w:color="auto"/>
          </w:divBdr>
          <w:divsChild>
            <w:div w:id="71199715">
              <w:marLeft w:val="0"/>
              <w:marRight w:val="0"/>
              <w:marTop w:val="0"/>
              <w:marBottom w:val="0"/>
              <w:divBdr>
                <w:top w:val="none" w:sz="0" w:space="0" w:color="auto"/>
                <w:left w:val="none" w:sz="0" w:space="0" w:color="auto"/>
                <w:bottom w:val="none" w:sz="0" w:space="0" w:color="auto"/>
                <w:right w:val="none" w:sz="0" w:space="0" w:color="auto"/>
              </w:divBdr>
            </w:div>
          </w:divsChild>
        </w:div>
        <w:div w:id="1096830074">
          <w:marLeft w:val="0"/>
          <w:marRight w:val="0"/>
          <w:marTop w:val="0"/>
          <w:marBottom w:val="0"/>
          <w:divBdr>
            <w:top w:val="none" w:sz="0" w:space="0" w:color="auto"/>
            <w:left w:val="none" w:sz="0" w:space="0" w:color="auto"/>
            <w:bottom w:val="none" w:sz="0" w:space="0" w:color="auto"/>
            <w:right w:val="none" w:sz="0" w:space="0" w:color="auto"/>
          </w:divBdr>
          <w:divsChild>
            <w:div w:id="1090351998">
              <w:marLeft w:val="0"/>
              <w:marRight w:val="0"/>
              <w:marTop w:val="0"/>
              <w:marBottom w:val="0"/>
              <w:divBdr>
                <w:top w:val="none" w:sz="0" w:space="0" w:color="auto"/>
                <w:left w:val="none" w:sz="0" w:space="0" w:color="auto"/>
                <w:bottom w:val="none" w:sz="0" w:space="0" w:color="auto"/>
                <w:right w:val="none" w:sz="0" w:space="0" w:color="auto"/>
              </w:divBdr>
              <w:divsChild>
                <w:div w:id="190656905">
                  <w:marLeft w:val="0"/>
                  <w:marRight w:val="0"/>
                  <w:marTop w:val="0"/>
                  <w:marBottom w:val="0"/>
                  <w:divBdr>
                    <w:top w:val="none" w:sz="0" w:space="0" w:color="auto"/>
                    <w:left w:val="none" w:sz="0" w:space="0" w:color="auto"/>
                    <w:bottom w:val="none" w:sz="0" w:space="0" w:color="auto"/>
                    <w:right w:val="none" w:sz="0" w:space="0" w:color="auto"/>
                  </w:divBdr>
                </w:div>
                <w:div w:id="181143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166889">
          <w:marLeft w:val="0"/>
          <w:marRight w:val="0"/>
          <w:marTop w:val="0"/>
          <w:marBottom w:val="0"/>
          <w:divBdr>
            <w:top w:val="none" w:sz="0" w:space="0" w:color="auto"/>
            <w:left w:val="none" w:sz="0" w:space="0" w:color="auto"/>
            <w:bottom w:val="none" w:sz="0" w:space="0" w:color="auto"/>
            <w:right w:val="none" w:sz="0" w:space="0" w:color="auto"/>
          </w:divBdr>
          <w:divsChild>
            <w:div w:id="43523679">
              <w:marLeft w:val="0"/>
              <w:marRight w:val="0"/>
              <w:marTop w:val="0"/>
              <w:marBottom w:val="0"/>
              <w:divBdr>
                <w:top w:val="none" w:sz="0" w:space="0" w:color="auto"/>
                <w:left w:val="none" w:sz="0" w:space="0" w:color="auto"/>
                <w:bottom w:val="none" w:sz="0" w:space="0" w:color="auto"/>
                <w:right w:val="none" w:sz="0" w:space="0" w:color="auto"/>
              </w:divBdr>
              <w:divsChild>
                <w:div w:id="158078977">
                  <w:marLeft w:val="0"/>
                  <w:marRight w:val="0"/>
                  <w:marTop w:val="0"/>
                  <w:marBottom w:val="0"/>
                  <w:divBdr>
                    <w:top w:val="none" w:sz="0" w:space="0" w:color="auto"/>
                    <w:left w:val="none" w:sz="0" w:space="0" w:color="auto"/>
                    <w:bottom w:val="none" w:sz="0" w:space="0" w:color="auto"/>
                    <w:right w:val="none" w:sz="0" w:space="0" w:color="auto"/>
                  </w:divBdr>
                </w:div>
                <w:div w:id="2080243934">
                  <w:marLeft w:val="0"/>
                  <w:marRight w:val="0"/>
                  <w:marTop w:val="0"/>
                  <w:marBottom w:val="0"/>
                  <w:divBdr>
                    <w:top w:val="none" w:sz="0" w:space="0" w:color="auto"/>
                    <w:left w:val="none" w:sz="0" w:space="0" w:color="auto"/>
                    <w:bottom w:val="none" w:sz="0" w:space="0" w:color="auto"/>
                    <w:right w:val="none" w:sz="0" w:space="0" w:color="auto"/>
                  </w:divBdr>
                </w:div>
                <w:div w:id="15686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11755">
          <w:marLeft w:val="0"/>
          <w:marRight w:val="0"/>
          <w:marTop w:val="0"/>
          <w:marBottom w:val="0"/>
          <w:divBdr>
            <w:top w:val="none" w:sz="0" w:space="0" w:color="auto"/>
            <w:left w:val="none" w:sz="0" w:space="0" w:color="auto"/>
            <w:bottom w:val="none" w:sz="0" w:space="0" w:color="auto"/>
            <w:right w:val="none" w:sz="0" w:space="0" w:color="auto"/>
          </w:divBdr>
          <w:divsChild>
            <w:div w:id="1272736310">
              <w:marLeft w:val="0"/>
              <w:marRight w:val="0"/>
              <w:marTop w:val="0"/>
              <w:marBottom w:val="0"/>
              <w:divBdr>
                <w:top w:val="none" w:sz="0" w:space="0" w:color="auto"/>
                <w:left w:val="none" w:sz="0" w:space="0" w:color="auto"/>
                <w:bottom w:val="none" w:sz="0" w:space="0" w:color="auto"/>
                <w:right w:val="none" w:sz="0" w:space="0" w:color="auto"/>
              </w:divBdr>
              <w:divsChild>
                <w:div w:id="1043024531">
                  <w:marLeft w:val="0"/>
                  <w:marRight w:val="0"/>
                  <w:marTop w:val="0"/>
                  <w:marBottom w:val="0"/>
                  <w:divBdr>
                    <w:top w:val="none" w:sz="0" w:space="0" w:color="auto"/>
                    <w:left w:val="none" w:sz="0" w:space="0" w:color="auto"/>
                    <w:bottom w:val="none" w:sz="0" w:space="0" w:color="auto"/>
                    <w:right w:val="none" w:sz="0" w:space="0" w:color="auto"/>
                  </w:divBdr>
                </w:div>
                <w:div w:id="926576656">
                  <w:marLeft w:val="0"/>
                  <w:marRight w:val="0"/>
                  <w:marTop w:val="0"/>
                  <w:marBottom w:val="0"/>
                  <w:divBdr>
                    <w:top w:val="none" w:sz="0" w:space="0" w:color="auto"/>
                    <w:left w:val="none" w:sz="0" w:space="0" w:color="auto"/>
                    <w:bottom w:val="none" w:sz="0" w:space="0" w:color="auto"/>
                    <w:right w:val="none" w:sz="0" w:space="0" w:color="auto"/>
                  </w:divBdr>
                </w:div>
                <w:div w:id="18098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6275">
          <w:marLeft w:val="0"/>
          <w:marRight w:val="0"/>
          <w:marTop w:val="0"/>
          <w:marBottom w:val="0"/>
          <w:divBdr>
            <w:top w:val="none" w:sz="0" w:space="0" w:color="auto"/>
            <w:left w:val="none" w:sz="0" w:space="0" w:color="auto"/>
            <w:bottom w:val="none" w:sz="0" w:space="0" w:color="auto"/>
            <w:right w:val="none" w:sz="0" w:space="0" w:color="auto"/>
          </w:divBdr>
          <w:divsChild>
            <w:div w:id="1957904512">
              <w:marLeft w:val="0"/>
              <w:marRight w:val="0"/>
              <w:marTop w:val="0"/>
              <w:marBottom w:val="0"/>
              <w:divBdr>
                <w:top w:val="none" w:sz="0" w:space="0" w:color="auto"/>
                <w:left w:val="none" w:sz="0" w:space="0" w:color="auto"/>
                <w:bottom w:val="none" w:sz="0" w:space="0" w:color="auto"/>
                <w:right w:val="none" w:sz="0" w:space="0" w:color="auto"/>
              </w:divBdr>
              <w:divsChild>
                <w:div w:id="301270572">
                  <w:marLeft w:val="0"/>
                  <w:marRight w:val="0"/>
                  <w:marTop w:val="0"/>
                  <w:marBottom w:val="0"/>
                  <w:divBdr>
                    <w:top w:val="none" w:sz="0" w:space="0" w:color="auto"/>
                    <w:left w:val="none" w:sz="0" w:space="0" w:color="auto"/>
                    <w:bottom w:val="none" w:sz="0" w:space="0" w:color="auto"/>
                    <w:right w:val="none" w:sz="0" w:space="0" w:color="auto"/>
                  </w:divBdr>
                </w:div>
                <w:div w:id="13979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5730">
          <w:marLeft w:val="0"/>
          <w:marRight w:val="0"/>
          <w:marTop w:val="0"/>
          <w:marBottom w:val="0"/>
          <w:divBdr>
            <w:top w:val="none" w:sz="0" w:space="0" w:color="auto"/>
            <w:left w:val="none" w:sz="0" w:space="0" w:color="auto"/>
            <w:bottom w:val="none" w:sz="0" w:space="0" w:color="auto"/>
            <w:right w:val="none" w:sz="0" w:space="0" w:color="auto"/>
          </w:divBdr>
          <w:divsChild>
            <w:div w:id="474761314">
              <w:marLeft w:val="0"/>
              <w:marRight w:val="0"/>
              <w:marTop w:val="0"/>
              <w:marBottom w:val="0"/>
              <w:divBdr>
                <w:top w:val="none" w:sz="0" w:space="0" w:color="auto"/>
                <w:left w:val="none" w:sz="0" w:space="0" w:color="auto"/>
                <w:bottom w:val="none" w:sz="0" w:space="0" w:color="auto"/>
                <w:right w:val="none" w:sz="0" w:space="0" w:color="auto"/>
              </w:divBdr>
              <w:divsChild>
                <w:div w:id="1362633203">
                  <w:marLeft w:val="0"/>
                  <w:marRight w:val="0"/>
                  <w:marTop w:val="0"/>
                  <w:marBottom w:val="0"/>
                  <w:divBdr>
                    <w:top w:val="none" w:sz="0" w:space="0" w:color="auto"/>
                    <w:left w:val="none" w:sz="0" w:space="0" w:color="auto"/>
                    <w:bottom w:val="none" w:sz="0" w:space="0" w:color="auto"/>
                    <w:right w:val="none" w:sz="0" w:space="0" w:color="auto"/>
                  </w:divBdr>
                </w:div>
                <w:div w:id="20584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10939">
          <w:marLeft w:val="0"/>
          <w:marRight w:val="0"/>
          <w:marTop w:val="0"/>
          <w:marBottom w:val="0"/>
          <w:divBdr>
            <w:top w:val="none" w:sz="0" w:space="0" w:color="auto"/>
            <w:left w:val="none" w:sz="0" w:space="0" w:color="auto"/>
            <w:bottom w:val="none" w:sz="0" w:space="0" w:color="auto"/>
            <w:right w:val="none" w:sz="0" w:space="0" w:color="auto"/>
          </w:divBdr>
          <w:divsChild>
            <w:div w:id="1036466347">
              <w:marLeft w:val="0"/>
              <w:marRight w:val="0"/>
              <w:marTop w:val="0"/>
              <w:marBottom w:val="0"/>
              <w:divBdr>
                <w:top w:val="none" w:sz="0" w:space="0" w:color="auto"/>
                <w:left w:val="none" w:sz="0" w:space="0" w:color="auto"/>
                <w:bottom w:val="none" w:sz="0" w:space="0" w:color="auto"/>
                <w:right w:val="none" w:sz="0" w:space="0" w:color="auto"/>
              </w:divBdr>
              <w:divsChild>
                <w:div w:id="2041199878">
                  <w:marLeft w:val="0"/>
                  <w:marRight w:val="0"/>
                  <w:marTop w:val="0"/>
                  <w:marBottom w:val="0"/>
                  <w:divBdr>
                    <w:top w:val="none" w:sz="0" w:space="0" w:color="auto"/>
                    <w:left w:val="none" w:sz="0" w:space="0" w:color="auto"/>
                    <w:bottom w:val="none" w:sz="0" w:space="0" w:color="auto"/>
                    <w:right w:val="none" w:sz="0" w:space="0" w:color="auto"/>
                  </w:divBdr>
                </w:div>
                <w:div w:id="102297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1703">
          <w:marLeft w:val="0"/>
          <w:marRight w:val="0"/>
          <w:marTop w:val="0"/>
          <w:marBottom w:val="0"/>
          <w:divBdr>
            <w:top w:val="none" w:sz="0" w:space="0" w:color="auto"/>
            <w:left w:val="none" w:sz="0" w:space="0" w:color="auto"/>
            <w:bottom w:val="none" w:sz="0" w:space="0" w:color="auto"/>
            <w:right w:val="none" w:sz="0" w:space="0" w:color="auto"/>
          </w:divBdr>
          <w:divsChild>
            <w:div w:id="1684209667">
              <w:marLeft w:val="0"/>
              <w:marRight w:val="0"/>
              <w:marTop w:val="0"/>
              <w:marBottom w:val="0"/>
              <w:divBdr>
                <w:top w:val="none" w:sz="0" w:space="0" w:color="auto"/>
                <w:left w:val="none" w:sz="0" w:space="0" w:color="auto"/>
                <w:bottom w:val="none" w:sz="0" w:space="0" w:color="auto"/>
                <w:right w:val="none" w:sz="0" w:space="0" w:color="auto"/>
              </w:divBdr>
              <w:divsChild>
                <w:div w:id="1248345894">
                  <w:marLeft w:val="0"/>
                  <w:marRight w:val="0"/>
                  <w:marTop w:val="0"/>
                  <w:marBottom w:val="0"/>
                  <w:divBdr>
                    <w:top w:val="none" w:sz="0" w:space="0" w:color="auto"/>
                    <w:left w:val="none" w:sz="0" w:space="0" w:color="auto"/>
                    <w:bottom w:val="none" w:sz="0" w:space="0" w:color="auto"/>
                    <w:right w:val="none" w:sz="0" w:space="0" w:color="auto"/>
                  </w:divBdr>
                </w:div>
                <w:div w:id="328800735">
                  <w:marLeft w:val="0"/>
                  <w:marRight w:val="0"/>
                  <w:marTop w:val="0"/>
                  <w:marBottom w:val="0"/>
                  <w:divBdr>
                    <w:top w:val="none" w:sz="0" w:space="0" w:color="auto"/>
                    <w:left w:val="none" w:sz="0" w:space="0" w:color="auto"/>
                    <w:bottom w:val="none" w:sz="0" w:space="0" w:color="auto"/>
                    <w:right w:val="none" w:sz="0" w:space="0" w:color="auto"/>
                  </w:divBdr>
                </w:div>
                <w:div w:id="181366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32183">
          <w:marLeft w:val="0"/>
          <w:marRight w:val="0"/>
          <w:marTop w:val="0"/>
          <w:marBottom w:val="0"/>
          <w:divBdr>
            <w:top w:val="none" w:sz="0" w:space="0" w:color="auto"/>
            <w:left w:val="none" w:sz="0" w:space="0" w:color="auto"/>
            <w:bottom w:val="none" w:sz="0" w:space="0" w:color="auto"/>
            <w:right w:val="none" w:sz="0" w:space="0" w:color="auto"/>
          </w:divBdr>
          <w:divsChild>
            <w:div w:id="1384907760">
              <w:marLeft w:val="0"/>
              <w:marRight w:val="0"/>
              <w:marTop w:val="0"/>
              <w:marBottom w:val="0"/>
              <w:divBdr>
                <w:top w:val="none" w:sz="0" w:space="0" w:color="auto"/>
                <w:left w:val="none" w:sz="0" w:space="0" w:color="auto"/>
                <w:bottom w:val="none" w:sz="0" w:space="0" w:color="auto"/>
                <w:right w:val="none" w:sz="0" w:space="0" w:color="auto"/>
              </w:divBdr>
              <w:divsChild>
                <w:div w:id="1041975734">
                  <w:marLeft w:val="0"/>
                  <w:marRight w:val="0"/>
                  <w:marTop w:val="0"/>
                  <w:marBottom w:val="0"/>
                  <w:divBdr>
                    <w:top w:val="none" w:sz="0" w:space="0" w:color="auto"/>
                    <w:left w:val="none" w:sz="0" w:space="0" w:color="auto"/>
                    <w:bottom w:val="none" w:sz="0" w:space="0" w:color="auto"/>
                    <w:right w:val="none" w:sz="0" w:space="0" w:color="auto"/>
                  </w:divBdr>
                </w:div>
                <w:div w:id="1569805087">
                  <w:marLeft w:val="0"/>
                  <w:marRight w:val="0"/>
                  <w:marTop w:val="0"/>
                  <w:marBottom w:val="0"/>
                  <w:divBdr>
                    <w:top w:val="none" w:sz="0" w:space="0" w:color="auto"/>
                    <w:left w:val="none" w:sz="0" w:space="0" w:color="auto"/>
                    <w:bottom w:val="none" w:sz="0" w:space="0" w:color="auto"/>
                    <w:right w:val="none" w:sz="0" w:space="0" w:color="auto"/>
                  </w:divBdr>
                </w:div>
                <w:div w:id="12466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74846">
          <w:marLeft w:val="0"/>
          <w:marRight w:val="0"/>
          <w:marTop w:val="0"/>
          <w:marBottom w:val="0"/>
          <w:divBdr>
            <w:top w:val="none" w:sz="0" w:space="0" w:color="auto"/>
            <w:left w:val="none" w:sz="0" w:space="0" w:color="auto"/>
            <w:bottom w:val="none" w:sz="0" w:space="0" w:color="auto"/>
            <w:right w:val="none" w:sz="0" w:space="0" w:color="auto"/>
          </w:divBdr>
          <w:divsChild>
            <w:div w:id="1053040380">
              <w:marLeft w:val="0"/>
              <w:marRight w:val="0"/>
              <w:marTop w:val="0"/>
              <w:marBottom w:val="0"/>
              <w:divBdr>
                <w:top w:val="none" w:sz="0" w:space="0" w:color="auto"/>
                <w:left w:val="none" w:sz="0" w:space="0" w:color="auto"/>
                <w:bottom w:val="none" w:sz="0" w:space="0" w:color="auto"/>
                <w:right w:val="none" w:sz="0" w:space="0" w:color="auto"/>
              </w:divBdr>
              <w:divsChild>
                <w:div w:id="2144157879">
                  <w:marLeft w:val="0"/>
                  <w:marRight w:val="0"/>
                  <w:marTop w:val="0"/>
                  <w:marBottom w:val="0"/>
                  <w:divBdr>
                    <w:top w:val="none" w:sz="0" w:space="0" w:color="auto"/>
                    <w:left w:val="none" w:sz="0" w:space="0" w:color="auto"/>
                    <w:bottom w:val="none" w:sz="0" w:space="0" w:color="auto"/>
                    <w:right w:val="none" w:sz="0" w:space="0" w:color="auto"/>
                  </w:divBdr>
                </w:div>
                <w:div w:id="1642230509">
                  <w:marLeft w:val="0"/>
                  <w:marRight w:val="0"/>
                  <w:marTop w:val="0"/>
                  <w:marBottom w:val="0"/>
                  <w:divBdr>
                    <w:top w:val="none" w:sz="0" w:space="0" w:color="auto"/>
                    <w:left w:val="none" w:sz="0" w:space="0" w:color="auto"/>
                    <w:bottom w:val="none" w:sz="0" w:space="0" w:color="auto"/>
                    <w:right w:val="none" w:sz="0" w:space="0" w:color="auto"/>
                  </w:divBdr>
                </w:div>
                <w:div w:id="19189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813410">
          <w:marLeft w:val="0"/>
          <w:marRight w:val="0"/>
          <w:marTop w:val="0"/>
          <w:marBottom w:val="0"/>
          <w:divBdr>
            <w:top w:val="none" w:sz="0" w:space="0" w:color="auto"/>
            <w:left w:val="none" w:sz="0" w:space="0" w:color="auto"/>
            <w:bottom w:val="none" w:sz="0" w:space="0" w:color="auto"/>
            <w:right w:val="none" w:sz="0" w:space="0" w:color="auto"/>
          </w:divBdr>
          <w:divsChild>
            <w:div w:id="1101142898">
              <w:marLeft w:val="0"/>
              <w:marRight w:val="0"/>
              <w:marTop w:val="0"/>
              <w:marBottom w:val="0"/>
              <w:divBdr>
                <w:top w:val="none" w:sz="0" w:space="0" w:color="auto"/>
                <w:left w:val="none" w:sz="0" w:space="0" w:color="auto"/>
                <w:bottom w:val="none" w:sz="0" w:space="0" w:color="auto"/>
                <w:right w:val="none" w:sz="0" w:space="0" w:color="auto"/>
              </w:divBdr>
              <w:divsChild>
                <w:div w:id="175383493">
                  <w:marLeft w:val="0"/>
                  <w:marRight w:val="0"/>
                  <w:marTop w:val="0"/>
                  <w:marBottom w:val="0"/>
                  <w:divBdr>
                    <w:top w:val="none" w:sz="0" w:space="0" w:color="auto"/>
                    <w:left w:val="none" w:sz="0" w:space="0" w:color="auto"/>
                    <w:bottom w:val="none" w:sz="0" w:space="0" w:color="auto"/>
                    <w:right w:val="none" w:sz="0" w:space="0" w:color="auto"/>
                  </w:divBdr>
                </w:div>
                <w:div w:id="1083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64143">
          <w:marLeft w:val="0"/>
          <w:marRight w:val="0"/>
          <w:marTop w:val="0"/>
          <w:marBottom w:val="0"/>
          <w:divBdr>
            <w:top w:val="none" w:sz="0" w:space="0" w:color="auto"/>
            <w:left w:val="none" w:sz="0" w:space="0" w:color="auto"/>
            <w:bottom w:val="none" w:sz="0" w:space="0" w:color="auto"/>
            <w:right w:val="none" w:sz="0" w:space="0" w:color="auto"/>
          </w:divBdr>
          <w:divsChild>
            <w:div w:id="1532105100">
              <w:marLeft w:val="0"/>
              <w:marRight w:val="0"/>
              <w:marTop w:val="0"/>
              <w:marBottom w:val="0"/>
              <w:divBdr>
                <w:top w:val="none" w:sz="0" w:space="0" w:color="auto"/>
                <w:left w:val="none" w:sz="0" w:space="0" w:color="auto"/>
                <w:bottom w:val="none" w:sz="0" w:space="0" w:color="auto"/>
                <w:right w:val="none" w:sz="0" w:space="0" w:color="auto"/>
              </w:divBdr>
              <w:divsChild>
                <w:div w:id="1826895463">
                  <w:marLeft w:val="0"/>
                  <w:marRight w:val="0"/>
                  <w:marTop w:val="0"/>
                  <w:marBottom w:val="0"/>
                  <w:divBdr>
                    <w:top w:val="none" w:sz="0" w:space="0" w:color="auto"/>
                    <w:left w:val="none" w:sz="0" w:space="0" w:color="auto"/>
                    <w:bottom w:val="none" w:sz="0" w:space="0" w:color="auto"/>
                    <w:right w:val="none" w:sz="0" w:space="0" w:color="auto"/>
                  </w:divBdr>
                </w:div>
                <w:div w:id="13381355">
                  <w:marLeft w:val="0"/>
                  <w:marRight w:val="0"/>
                  <w:marTop w:val="0"/>
                  <w:marBottom w:val="0"/>
                  <w:divBdr>
                    <w:top w:val="none" w:sz="0" w:space="0" w:color="auto"/>
                    <w:left w:val="none" w:sz="0" w:space="0" w:color="auto"/>
                    <w:bottom w:val="none" w:sz="0" w:space="0" w:color="auto"/>
                    <w:right w:val="none" w:sz="0" w:space="0" w:color="auto"/>
                  </w:divBdr>
                </w:div>
                <w:div w:id="488131524">
                  <w:marLeft w:val="0"/>
                  <w:marRight w:val="0"/>
                  <w:marTop w:val="0"/>
                  <w:marBottom w:val="0"/>
                  <w:divBdr>
                    <w:top w:val="none" w:sz="0" w:space="0" w:color="auto"/>
                    <w:left w:val="none" w:sz="0" w:space="0" w:color="auto"/>
                    <w:bottom w:val="none" w:sz="0" w:space="0" w:color="auto"/>
                    <w:right w:val="none" w:sz="0" w:space="0" w:color="auto"/>
                  </w:divBdr>
                </w:div>
                <w:div w:id="3748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49884">
          <w:marLeft w:val="0"/>
          <w:marRight w:val="0"/>
          <w:marTop w:val="0"/>
          <w:marBottom w:val="0"/>
          <w:divBdr>
            <w:top w:val="none" w:sz="0" w:space="0" w:color="auto"/>
            <w:left w:val="none" w:sz="0" w:space="0" w:color="auto"/>
            <w:bottom w:val="none" w:sz="0" w:space="0" w:color="auto"/>
            <w:right w:val="none" w:sz="0" w:space="0" w:color="auto"/>
          </w:divBdr>
          <w:divsChild>
            <w:div w:id="430971593">
              <w:marLeft w:val="0"/>
              <w:marRight w:val="0"/>
              <w:marTop w:val="0"/>
              <w:marBottom w:val="0"/>
              <w:divBdr>
                <w:top w:val="none" w:sz="0" w:space="0" w:color="auto"/>
                <w:left w:val="none" w:sz="0" w:space="0" w:color="auto"/>
                <w:bottom w:val="none" w:sz="0" w:space="0" w:color="auto"/>
                <w:right w:val="none" w:sz="0" w:space="0" w:color="auto"/>
              </w:divBdr>
              <w:divsChild>
                <w:div w:id="749471879">
                  <w:marLeft w:val="0"/>
                  <w:marRight w:val="0"/>
                  <w:marTop w:val="0"/>
                  <w:marBottom w:val="0"/>
                  <w:divBdr>
                    <w:top w:val="none" w:sz="0" w:space="0" w:color="auto"/>
                    <w:left w:val="none" w:sz="0" w:space="0" w:color="auto"/>
                    <w:bottom w:val="none" w:sz="0" w:space="0" w:color="auto"/>
                    <w:right w:val="none" w:sz="0" w:space="0" w:color="auto"/>
                  </w:divBdr>
                </w:div>
                <w:div w:id="1638799467">
                  <w:marLeft w:val="0"/>
                  <w:marRight w:val="0"/>
                  <w:marTop w:val="0"/>
                  <w:marBottom w:val="0"/>
                  <w:divBdr>
                    <w:top w:val="none" w:sz="0" w:space="0" w:color="auto"/>
                    <w:left w:val="none" w:sz="0" w:space="0" w:color="auto"/>
                    <w:bottom w:val="none" w:sz="0" w:space="0" w:color="auto"/>
                    <w:right w:val="none" w:sz="0" w:space="0" w:color="auto"/>
                  </w:divBdr>
                </w:div>
                <w:div w:id="74981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71238">
          <w:marLeft w:val="0"/>
          <w:marRight w:val="0"/>
          <w:marTop w:val="0"/>
          <w:marBottom w:val="0"/>
          <w:divBdr>
            <w:top w:val="none" w:sz="0" w:space="0" w:color="auto"/>
            <w:left w:val="none" w:sz="0" w:space="0" w:color="auto"/>
            <w:bottom w:val="none" w:sz="0" w:space="0" w:color="auto"/>
            <w:right w:val="none" w:sz="0" w:space="0" w:color="auto"/>
          </w:divBdr>
          <w:divsChild>
            <w:div w:id="337663051">
              <w:marLeft w:val="0"/>
              <w:marRight w:val="0"/>
              <w:marTop w:val="0"/>
              <w:marBottom w:val="0"/>
              <w:divBdr>
                <w:top w:val="none" w:sz="0" w:space="0" w:color="auto"/>
                <w:left w:val="none" w:sz="0" w:space="0" w:color="auto"/>
                <w:bottom w:val="none" w:sz="0" w:space="0" w:color="auto"/>
                <w:right w:val="none" w:sz="0" w:space="0" w:color="auto"/>
              </w:divBdr>
              <w:divsChild>
                <w:div w:id="1473250272">
                  <w:marLeft w:val="0"/>
                  <w:marRight w:val="0"/>
                  <w:marTop w:val="0"/>
                  <w:marBottom w:val="0"/>
                  <w:divBdr>
                    <w:top w:val="none" w:sz="0" w:space="0" w:color="auto"/>
                    <w:left w:val="none" w:sz="0" w:space="0" w:color="auto"/>
                    <w:bottom w:val="none" w:sz="0" w:space="0" w:color="auto"/>
                    <w:right w:val="none" w:sz="0" w:space="0" w:color="auto"/>
                  </w:divBdr>
                </w:div>
                <w:div w:id="512955267">
                  <w:marLeft w:val="0"/>
                  <w:marRight w:val="0"/>
                  <w:marTop w:val="0"/>
                  <w:marBottom w:val="0"/>
                  <w:divBdr>
                    <w:top w:val="none" w:sz="0" w:space="0" w:color="auto"/>
                    <w:left w:val="none" w:sz="0" w:space="0" w:color="auto"/>
                    <w:bottom w:val="none" w:sz="0" w:space="0" w:color="auto"/>
                    <w:right w:val="none" w:sz="0" w:space="0" w:color="auto"/>
                  </w:divBdr>
                </w:div>
                <w:div w:id="24354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152901">
          <w:marLeft w:val="0"/>
          <w:marRight w:val="0"/>
          <w:marTop w:val="0"/>
          <w:marBottom w:val="0"/>
          <w:divBdr>
            <w:top w:val="none" w:sz="0" w:space="0" w:color="auto"/>
            <w:left w:val="none" w:sz="0" w:space="0" w:color="auto"/>
            <w:bottom w:val="none" w:sz="0" w:space="0" w:color="auto"/>
            <w:right w:val="none" w:sz="0" w:space="0" w:color="auto"/>
          </w:divBdr>
          <w:divsChild>
            <w:div w:id="1858349122">
              <w:marLeft w:val="0"/>
              <w:marRight w:val="0"/>
              <w:marTop w:val="0"/>
              <w:marBottom w:val="0"/>
              <w:divBdr>
                <w:top w:val="none" w:sz="0" w:space="0" w:color="auto"/>
                <w:left w:val="none" w:sz="0" w:space="0" w:color="auto"/>
                <w:bottom w:val="none" w:sz="0" w:space="0" w:color="auto"/>
                <w:right w:val="none" w:sz="0" w:space="0" w:color="auto"/>
              </w:divBdr>
              <w:divsChild>
                <w:div w:id="469128152">
                  <w:marLeft w:val="0"/>
                  <w:marRight w:val="0"/>
                  <w:marTop w:val="0"/>
                  <w:marBottom w:val="0"/>
                  <w:divBdr>
                    <w:top w:val="none" w:sz="0" w:space="0" w:color="auto"/>
                    <w:left w:val="none" w:sz="0" w:space="0" w:color="auto"/>
                    <w:bottom w:val="none" w:sz="0" w:space="0" w:color="auto"/>
                    <w:right w:val="none" w:sz="0" w:space="0" w:color="auto"/>
                  </w:divBdr>
                </w:div>
                <w:div w:id="1587113620">
                  <w:marLeft w:val="0"/>
                  <w:marRight w:val="0"/>
                  <w:marTop w:val="0"/>
                  <w:marBottom w:val="0"/>
                  <w:divBdr>
                    <w:top w:val="none" w:sz="0" w:space="0" w:color="auto"/>
                    <w:left w:val="none" w:sz="0" w:space="0" w:color="auto"/>
                    <w:bottom w:val="none" w:sz="0" w:space="0" w:color="auto"/>
                    <w:right w:val="none" w:sz="0" w:space="0" w:color="auto"/>
                  </w:divBdr>
                </w:div>
                <w:div w:id="5081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18898">
          <w:marLeft w:val="0"/>
          <w:marRight w:val="0"/>
          <w:marTop w:val="0"/>
          <w:marBottom w:val="0"/>
          <w:divBdr>
            <w:top w:val="none" w:sz="0" w:space="0" w:color="auto"/>
            <w:left w:val="none" w:sz="0" w:space="0" w:color="auto"/>
            <w:bottom w:val="none" w:sz="0" w:space="0" w:color="auto"/>
            <w:right w:val="none" w:sz="0" w:space="0" w:color="auto"/>
          </w:divBdr>
          <w:divsChild>
            <w:div w:id="764419211">
              <w:marLeft w:val="0"/>
              <w:marRight w:val="0"/>
              <w:marTop w:val="0"/>
              <w:marBottom w:val="0"/>
              <w:divBdr>
                <w:top w:val="none" w:sz="0" w:space="0" w:color="auto"/>
                <w:left w:val="none" w:sz="0" w:space="0" w:color="auto"/>
                <w:bottom w:val="none" w:sz="0" w:space="0" w:color="auto"/>
                <w:right w:val="none" w:sz="0" w:space="0" w:color="auto"/>
              </w:divBdr>
              <w:divsChild>
                <w:div w:id="1023479332">
                  <w:marLeft w:val="0"/>
                  <w:marRight w:val="0"/>
                  <w:marTop w:val="0"/>
                  <w:marBottom w:val="0"/>
                  <w:divBdr>
                    <w:top w:val="none" w:sz="0" w:space="0" w:color="auto"/>
                    <w:left w:val="none" w:sz="0" w:space="0" w:color="auto"/>
                    <w:bottom w:val="none" w:sz="0" w:space="0" w:color="auto"/>
                    <w:right w:val="none" w:sz="0" w:space="0" w:color="auto"/>
                  </w:divBdr>
                </w:div>
                <w:div w:id="303388434">
                  <w:marLeft w:val="0"/>
                  <w:marRight w:val="0"/>
                  <w:marTop w:val="0"/>
                  <w:marBottom w:val="0"/>
                  <w:divBdr>
                    <w:top w:val="none" w:sz="0" w:space="0" w:color="auto"/>
                    <w:left w:val="none" w:sz="0" w:space="0" w:color="auto"/>
                    <w:bottom w:val="none" w:sz="0" w:space="0" w:color="auto"/>
                    <w:right w:val="none" w:sz="0" w:space="0" w:color="auto"/>
                  </w:divBdr>
                </w:div>
                <w:div w:id="6213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8840">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0"/>
              <w:divBdr>
                <w:top w:val="none" w:sz="0" w:space="0" w:color="auto"/>
                <w:left w:val="none" w:sz="0" w:space="0" w:color="auto"/>
                <w:bottom w:val="none" w:sz="0" w:space="0" w:color="auto"/>
                <w:right w:val="none" w:sz="0" w:space="0" w:color="auto"/>
              </w:divBdr>
              <w:divsChild>
                <w:div w:id="17315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91478">
          <w:marLeft w:val="0"/>
          <w:marRight w:val="0"/>
          <w:marTop w:val="0"/>
          <w:marBottom w:val="0"/>
          <w:divBdr>
            <w:top w:val="none" w:sz="0" w:space="0" w:color="auto"/>
            <w:left w:val="none" w:sz="0" w:space="0" w:color="auto"/>
            <w:bottom w:val="none" w:sz="0" w:space="0" w:color="auto"/>
            <w:right w:val="none" w:sz="0" w:space="0" w:color="auto"/>
          </w:divBdr>
          <w:divsChild>
            <w:div w:id="1590502864">
              <w:marLeft w:val="0"/>
              <w:marRight w:val="0"/>
              <w:marTop w:val="0"/>
              <w:marBottom w:val="0"/>
              <w:divBdr>
                <w:top w:val="none" w:sz="0" w:space="0" w:color="auto"/>
                <w:left w:val="none" w:sz="0" w:space="0" w:color="auto"/>
                <w:bottom w:val="none" w:sz="0" w:space="0" w:color="auto"/>
                <w:right w:val="none" w:sz="0" w:space="0" w:color="auto"/>
              </w:divBdr>
              <w:divsChild>
                <w:div w:id="2314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13850">
          <w:marLeft w:val="0"/>
          <w:marRight w:val="0"/>
          <w:marTop w:val="0"/>
          <w:marBottom w:val="0"/>
          <w:divBdr>
            <w:top w:val="none" w:sz="0" w:space="0" w:color="auto"/>
            <w:left w:val="none" w:sz="0" w:space="0" w:color="auto"/>
            <w:bottom w:val="none" w:sz="0" w:space="0" w:color="auto"/>
            <w:right w:val="none" w:sz="0" w:space="0" w:color="auto"/>
          </w:divBdr>
          <w:divsChild>
            <w:div w:id="184173799">
              <w:marLeft w:val="0"/>
              <w:marRight w:val="0"/>
              <w:marTop w:val="0"/>
              <w:marBottom w:val="0"/>
              <w:divBdr>
                <w:top w:val="none" w:sz="0" w:space="0" w:color="auto"/>
                <w:left w:val="none" w:sz="0" w:space="0" w:color="auto"/>
                <w:bottom w:val="none" w:sz="0" w:space="0" w:color="auto"/>
                <w:right w:val="none" w:sz="0" w:space="0" w:color="auto"/>
              </w:divBdr>
              <w:divsChild>
                <w:div w:id="1385986504">
                  <w:marLeft w:val="0"/>
                  <w:marRight w:val="0"/>
                  <w:marTop w:val="0"/>
                  <w:marBottom w:val="0"/>
                  <w:divBdr>
                    <w:top w:val="none" w:sz="0" w:space="0" w:color="auto"/>
                    <w:left w:val="none" w:sz="0" w:space="0" w:color="auto"/>
                    <w:bottom w:val="none" w:sz="0" w:space="0" w:color="auto"/>
                    <w:right w:val="none" w:sz="0" w:space="0" w:color="auto"/>
                  </w:divBdr>
                </w:div>
                <w:div w:id="32508756">
                  <w:marLeft w:val="0"/>
                  <w:marRight w:val="0"/>
                  <w:marTop w:val="0"/>
                  <w:marBottom w:val="0"/>
                  <w:divBdr>
                    <w:top w:val="none" w:sz="0" w:space="0" w:color="auto"/>
                    <w:left w:val="none" w:sz="0" w:space="0" w:color="auto"/>
                    <w:bottom w:val="none" w:sz="0" w:space="0" w:color="auto"/>
                    <w:right w:val="none" w:sz="0" w:space="0" w:color="auto"/>
                  </w:divBdr>
                </w:div>
                <w:div w:id="83087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3843">
          <w:marLeft w:val="0"/>
          <w:marRight w:val="0"/>
          <w:marTop w:val="0"/>
          <w:marBottom w:val="0"/>
          <w:divBdr>
            <w:top w:val="none" w:sz="0" w:space="0" w:color="auto"/>
            <w:left w:val="none" w:sz="0" w:space="0" w:color="auto"/>
            <w:bottom w:val="none" w:sz="0" w:space="0" w:color="auto"/>
            <w:right w:val="none" w:sz="0" w:space="0" w:color="auto"/>
          </w:divBdr>
          <w:divsChild>
            <w:div w:id="157186943">
              <w:marLeft w:val="0"/>
              <w:marRight w:val="0"/>
              <w:marTop w:val="0"/>
              <w:marBottom w:val="0"/>
              <w:divBdr>
                <w:top w:val="none" w:sz="0" w:space="0" w:color="auto"/>
                <w:left w:val="none" w:sz="0" w:space="0" w:color="auto"/>
                <w:bottom w:val="none" w:sz="0" w:space="0" w:color="auto"/>
                <w:right w:val="none" w:sz="0" w:space="0" w:color="auto"/>
              </w:divBdr>
              <w:divsChild>
                <w:div w:id="854418250">
                  <w:marLeft w:val="0"/>
                  <w:marRight w:val="0"/>
                  <w:marTop w:val="0"/>
                  <w:marBottom w:val="0"/>
                  <w:divBdr>
                    <w:top w:val="none" w:sz="0" w:space="0" w:color="auto"/>
                    <w:left w:val="none" w:sz="0" w:space="0" w:color="auto"/>
                    <w:bottom w:val="none" w:sz="0" w:space="0" w:color="auto"/>
                    <w:right w:val="none" w:sz="0" w:space="0" w:color="auto"/>
                  </w:divBdr>
                </w:div>
                <w:div w:id="154451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9928">
          <w:marLeft w:val="0"/>
          <w:marRight w:val="0"/>
          <w:marTop w:val="0"/>
          <w:marBottom w:val="0"/>
          <w:divBdr>
            <w:top w:val="none" w:sz="0" w:space="0" w:color="auto"/>
            <w:left w:val="none" w:sz="0" w:space="0" w:color="auto"/>
            <w:bottom w:val="none" w:sz="0" w:space="0" w:color="auto"/>
            <w:right w:val="none" w:sz="0" w:space="0" w:color="auto"/>
          </w:divBdr>
          <w:divsChild>
            <w:div w:id="2013485765">
              <w:marLeft w:val="0"/>
              <w:marRight w:val="0"/>
              <w:marTop w:val="0"/>
              <w:marBottom w:val="0"/>
              <w:divBdr>
                <w:top w:val="none" w:sz="0" w:space="0" w:color="auto"/>
                <w:left w:val="none" w:sz="0" w:space="0" w:color="auto"/>
                <w:bottom w:val="none" w:sz="0" w:space="0" w:color="auto"/>
                <w:right w:val="none" w:sz="0" w:space="0" w:color="auto"/>
              </w:divBdr>
              <w:divsChild>
                <w:div w:id="258485830">
                  <w:marLeft w:val="0"/>
                  <w:marRight w:val="0"/>
                  <w:marTop w:val="0"/>
                  <w:marBottom w:val="0"/>
                  <w:divBdr>
                    <w:top w:val="none" w:sz="0" w:space="0" w:color="auto"/>
                    <w:left w:val="none" w:sz="0" w:space="0" w:color="auto"/>
                    <w:bottom w:val="none" w:sz="0" w:space="0" w:color="auto"/>
                    <w:right w:val="none" w:sz="0" w:space="0" w:color="auto"/>
                  </w:divBdr>
                </w:div>
                <w:div w:id="688334192">
                  <w:marLeft w:val="0"/>
                  <w:marRight w:val="0"/>
                  <w:marTop w:val="0"/>
                  <w:marBottom w:val="0"/>
                  <w:divBdr>
                    <w:top w:val="none" w:sz="0" w:space="0" w:color="auto"/>
                    <w:left w:val="none" w:sz="0" w:space="0" w:color="auto"/>
                    <w:bottom w:val="none" w:sz="0" w:space="0" w:color="auto"/>
                    <w:right w:val="none" w:sz="0" w:space="0" w:color="auto"/>
                  </w:divBdr>
                </w:div>
                <w:div w:id="144777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3574">
          <w:marLeft w:val="0"/>
          <w:marRight w:val="0"/>
          <w:marTop w:val="0"/>
          <w:marBottom w:val="0"/>
          <w:divBdr>
            <w:top w:val="none" w:sz="0" w:space="0" w:color="auto"/>
            <w:left w:val="none" w:sz="0" w:space="0" w:color="auto"/>
            <w:bottom w:val="none" w:sz="0" w:space="0" w:color="auto"/>
            <w:right w:val="none" w:sz="0" w:space="0" w:color="auto"/>
          </w:divBdr>
          <w:divsChild>
            <w:div w:id="1108618392">
              <w:marLeft w:val="0"/>
              <w:marRight w:val="0"/>
              <w:marTop w:val="0"/>
              <w:marBottom w:val="0"/>
              <w:divBdr>
                <w:top w:val="none" w:sz="0" w:space="0" w:color="auto"/>
                <w:left w:val="none" w:sz="0" w:space="0" w:color="auto"/>
                <w:bottom w:val="none" w:sz="0" w:space="0" w:color="auto"/>
                <w:right w:val="none" w:sz="0" w:space="0" w:color="auto"/>
              </w:divBdr>
              <w:divsChild>
                <w:div w:id="185468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42174">
          <w:marLeft w:val="0"/>
          <w:marRight w:val="0"/>
          <w:marTop w:val="0"/>
          <w:marBottom w:val="0"/>
          <w:divBdr>
            <w:top w:val="none" w:sz="0" w:space="0" w:color="auto"/>
            <w:left w:val="none" w:sz="0" w:space="0" w:color="auto"/>
            <w:bottom w:val="none" w:sz="0" w:space="0" w:color="auto"/>
            <w:right w:val="none" w:sz="0" w:space="0" w:color="auto"/>
          </w:divBdr>
          <w:divsChild>
            <w:div w:id="98138874">
              <w:marLeft w:val="0"/>
              <w:marRight w:val="0"/>
              <w:marTop w:val="0"/>
              <w:marBottom w:val="0"/>
              <w:divBdr>
                <w:top w:val="none" w:sz="0" w:space="0" w:color="auto"/>
                <w:left w:val="none" w:sz="0" w:space="0" w:color="auto"/>
                <w:bottom w:val="none" w:sz="0" w:space="0" w:color="auto"/>
                <w:right w:val="none" w:sz="0" w:space="0" w:color="auto"/>
              </w:divBdr>
              <w:divsChild>
                <w:div w:id="13949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6427">
          <w:marLeft w:val="0"/>
          <w:marRight w:val="0"/>
          <w:marTop w:val="0"/>
          <w:marBottom w:val="0"/>
          <w:divBdr>
            <w:top w:val="none" w:sz="0" w:space="0" w:color="auto"/>
            <w:left w:val="none" w:sz="0" w:space="0" w:color="auto"/>
            <w:bottom w:val="none" w:sz="0" w:space="0" w:color="auto"/>
            <w:right w:val="none" w:sz="0" w:space="0" w:color="auto"/>
          </w:divBdr>
          <w:divsChild>
            <w:div w:id="875659041">
              <w:marLeft w:val="0"/>
              <w:marRight w:val="0"/>
              <w:marTop w:val="0"/>
              <w:marBottom w:val="0"/>
              <w:divBdr>
                <w:top w:val="none" w:sz="0" w:space="0" w:color="auto"/>
                <w:left w:val="none" w:sz="0" w:space="0" w:color="auto"/>
                <w:bottom w:val="none" w:sz="0" w:space="0" w:color="auto"/>
                <w:right w:val="none" w:sz="0" w:space="0" w:color="auto"/>
              </w:divBdr>
              <w:divsChild>
                <w:div w:id="87242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11937">
          <w:marLeft w:val="0"/>
          <w:marRight w:val="0"/>
          <w:marTop w:val="0"/>
          <w:marBottom w:val="0"/>
          <w:divBdr>
            <w:top w:val="none" w:sz="0" w:space="0" w:color="auto"/>
            <w:left w:val="none" w:sz="0" w:space="0" w:color="auto"/>
            <w:bottom w:val="none" w:sz="0" w:space="0" w:color="auto"/>
            <w:right w:val="none" w:sz="0" w:space="0" w:color="auto"/>
          </w:divBdr>
          <w:divsChild>
            <w:div w:id="346642943">
              <w:marLeft w:val="0"/>
              <w:marRight w:val="0"/>
              <w:marTop w:val="0"/>
              <w:marBottom w:val="0"/>
              <w:divBdr>
                <w:top w:val="none" w:sz="0" w:space="0" w:color="auto"/>
                <w:left w:val="none" w:sz="0" w:space="0" w:color="auto"/>
                <w:bottom w:val="none" w:sz="0" w:space="0" w:color="auto"/>
                <w:right w:val="none" w:sz="0" w:space="0" w:color="auto"/>
              </w:divBdr>
              <w:divsChild>
                <w:div w:id="868759886">
                  <w:marLeft w:val="0"/>
                  <w:marRight w:val="0"/>
                  <w:marTop w:val="0"/>
                  <w:marBottom w:val="0"/>
                  <w:divBdr>
                    <w:top w:val="none" w:sz="0" w:space="0" w:color="auto"/>
                    <w:left w:val="none" w:sz="0" w:space="0" w:color="auto"/>
                    <w:bottom w:val="none" w:sz="0" w:space="0" w:color="auto"/>
                    <w:right w:val="none" w:sz="0" w:space="0" w:color="auto"/>
                  </w:divBdr>
                </w:div>
                <w:div w:id="20533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0419">
          <w:marLeft w:val="0"/>
          <w:marRight w:val="0"/>
          <w:marTop w:val="0"/>
          <w:marBottom w:val="0"/>
          <w:divBdr>
            <w:top w:val="none" w:sz="0" w:space="0" w:color="auto"/>
            <w:left w:val="none" w:sz="0" w:space="0" w:color="auto"/>
            <w:bottom w:val="none" w:sz="0" w:space="0" w:color="auto"/>
            <w:right w:val="none" w:sz="0" w:space="0" w:color="auto"/>
          </w:divBdr>
          <w:divsChild>
            <w:div w:id="1396703918">
              <w:marLeft w:val="0"/>
              <w:marRight w:val="0"/>
              <w:marTop w:val="0"/>
              <w:marBottom w:val="0"/>
              <w:divBdr>
                <w:top w:val="none" w:sz="0" w:space="0" w:color="auto"/>
                <w:left w:val="none" w:sz="0" w:space="0" w:color="auto"/>
                <w:bottom w:val="none" w:sz="0" w:space="0" w:color="auto"/>
                <w:right w:val="none" w:sz="0" w:space="0" w:color="auto"/>
              </w:divBdr>
              <w:divsChild>
                <w:div w:id="17196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508833">
          <w:marLeft w:val="0"/>
          <w:marRight w:val="0"/>
          <w:marTop w:val="0"/>
          <w:marBottom w:val="0"/>
          <w:divBdr>
            <w:top w:val="none" w:sz="0" w:space="0" w:color="auto"/>
            <w:left w:val="none" w:sz="0" w:space="0" w:color="auto"/>
            <w:bottom w:val="none" w:sz="0" w:space="0" w:color="auto"/>
            <w:right w:val="none" w:sz="0" w:space="0" w:color="auto"/>
          </w:divBdr>
          <w:divsChild>
            <w:div w:id="1535923693">
              <w:marLeft w:val="0"/>
              <w:marRight w:val="0"/>
              <w:marTop w:val="0"/>
              <w:marBottom w:val="0"/>
              <w:divBdr>
                <w:top w:val="none" w:sz="0" w:space="0" w:color="auto"/>
                <w:left w:val="none" w:sz="0" w:space="0" w:color="auto"/>
                <w:bottom w:val="none" w:sz="0" w:space="0" w:color="auto"/>
                <w:right w:val="none" w:sz="0" w:space="0" w:color="auto"/>
              </w:divBdr>
              <w:divsChild>
                <w:div w:id="255359435">
                  <w:marLeft w:val="0"/>
                  <w:marRight w:val="0"/>
                  <w:marTop w:val="0"/>
                  <w:marBottom w:val="0"/>
                  <w:divBdr>
                    <w:top w:val="none" w:sz="0" w:space="0" w:color="auto"/>
                    <w:left w:val="none" w:sz="0" w:space="0" w:color="auto"/>
                    <w:bottom w:val="none" w:sz="0" w:space="0" w:color="auto"/>
                    <w:right w:val="none" w:sz="0" w:space="0" w:color="auto"/>
                  </w:divBdr>
                </w:div>
                <w:div w:id="200095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10164">
          <w:marLeft w:val="0"/>
          <w:marRight w:val="0"/>
          <w:marTop w:val="0"/>
          <w:marBottom w:val="0"/>
          <w:divBdr>
            <w:top w:val="none" w:sz="0" w:space="0" w:color="auto"/>
            <w:left w:val="none" w:sz="0" w:space="0" w:color="auto"/>
            <w:bottom w:val="none" w:sz="0" w:space="0" w:color="auto"/>
            <w:right w:val="none" w:sz="0" w:space="0" w:color="auto"/>
          </w:divBdr>
          <w:divsChild>
            <w:div w:id="1989547949">
              <w:marLeft w:val="0"/>
              <w:marRight w:val="0"/>
              <w:marTop w:val="0"/>
              <w:marBottom w:val="0"/>
              <w:divBdr>
                <w:top w:val="none" w:sz="0" w:space="0" w:color="auto"/>
                <w:left w:val="none" w:sz="0" w:space="0" w:color="auto"/>
                <w:bottom w:val="none" w:sz="0" w:space="0" w:color="auto"/>
                <w:right w:val="none" w:sz="0" w:space="0" w:color="auto"/>
              </w:divBdr>
              <w:divsChild>
                <w:div w:id="1843471020">
                  <w:marLeft w:val="0"/>
                  <w:marRight w:val="0"/>
                  <w:marTop w:val="0"/>
                  <w:marBottom w:val="0"/>
                  <w:divBdr>
                    <w:top w:val="none" w:sz="0" w:space="0" w:color="auto"/>
                    <w:left w:val="none" w:sz="0" w:space="0" w:color="auto"/>
                    <w:bottom w:val="none" w:sz="0" w:space="0" w:color="auto"/>
                    <w:right w:val="none" w:sz="0" w:space="0" w:color="auto"/>
                  </w:divBdr>
                </w:div>
                <w:div w:id="17285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78783">
          <w:marLeft w:val="0"/>
          <w:marRight w:val="0"/>
          <w:marTop w:val="0"/>
          <w:marBottom w:val="0"/>
          <w:divBdr>
            <w:top w:val="none" w:sz="0" w:space="0" w:color="auto"/>
            <w:left w:val="none" w:sz="0" w:space="0" w:color="auto"/>
            <w:bottom w:val="none" w:sz="0" w:space="0" w:color="auto"/>
            <w:right w:val="none" w:sz="0" w:space="0" w:color="auto"/>
          </w:divBdr>
          <w:divsChild>
            <w:div w:id="289173110">
              <w:marLeft w:val="0"/>
              <w:marRight w:val="0"/>
              <w:marTop w:val="0"/>
              <w:marBottom w:val="0"/>
              <w:divBdr>
                <w:top w:val="none" w:sz="0" w:space="0" w:color="auto"/>
                <w:left w:val="none" w:sz="0" w:space="0" w:color="auto"/>
                <w:bottom w:val="none" w:sz="0" w:space="0" w:color="auto"/>
                <w:right w:val="none" w:sz="0" w:space="0" w:color="auto"/>
              </w:divBdr>
              <w:divsChild>
                <w:div w:id="167113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04732">
          <w:marLeft w:val="0"/>
          <w:marRight w:val="0"/>
          <w:marTop w:val="0"/>
          <w:marBottom w:val="0"/>
          <w:divBdr>
            <w:top w:val="none" w:sz="0" w:space="0" w:color="auto"/>
            <w:left w:val="none" w:sz="0" w:space="0" w:color="auto"/>
            <w:bottom w:val="none" w:sz="0" w:space="0" w:color="auto"/>
            <w:right w:val="none" w:sz="0" w:space="0" w:color="auto"/>
          </w:divBdr>
          <w:divsChild>
            <w:div w:id="1444959376">
              <w:marLeft w:val="0"/>
              <w:marRight w:val="0"/>
              <w:marTop w:val="0"/>
              <w:marBottom w:val="0"/>
              <w:divBdr>
                <w:top w:val="none" w:sz="0" w:space="0" w:color="auto"/>
                <w:left w:val="none" w:sz="0" w:space="0" w:color="auto"/>
                <w:bottom w:val="none" w:sz="0" w:space="0" w:color="auto"/>
                <w:right w:val="none" w:sz="0" w:space="0" w:color="auto"/>
              </w:divBdr>
              <w:divsChild>
                <w:div w:id="1894269269">
                  <w:marLeft w:val="0"/>
                  <w:marRight w:val="0"/>
                  <w:marTop w:val="0"/>
                  <w:marBottom w:val="0"/>
                  <w:divBdr>
                    <w:top w:val="none" w:sz="0" w:space="0" w:color="auto"/>
                    <w:left w:val="none" w:sz="0" w:space="0" w:color="auto"/>
                    <w:bottom w:val="none" w:sz="0" w:space="0" w:color="auto"/>
                    <w:right w:val="none" w:sz="0" w:space="0" w:color="auto"/>
                  </w:divBdr>
                </w:div>
                <w:div w:id="160815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43380">
          <w:marLeft w:val="0"/>
          <w:marRight w:val="0"/>
          <w:marTop w:val="0"/>
          <w:marBottom w:val="0"/>
          <w:divBdr>
            <w:top w:val="none" w:sz="0" w:space="0" w:color="auto"/>
            <w:left w:val="none" w:sz="0" w:space="0" w:color="auto"/>
            <w:bottom w:val="none" w:sz="0" w:space="0" w:color="auto"/>
            <w:right w:val="none" w:sz="0" w:space="0" w:color="auto"/>
          </w:divBdr>
          <w:divsChild>
            <w:div w:id="1426726876">
              <w:marLeft w:val="0"/>
              <w:marRight w:val="0"/>
              <w:marTop w:val="0"/>
              <w:marBottom w:val="0"/>
              <w:divBdr>
                <w:top w:val="none" w:sz="0" w:space="0" w:color="auto"/>
                <w:left w:val="none" w:sz="0" w:space="0" w:color="auto"/>
                <w:bottom w:val="none" w:sz="0" w:space="0" w:color="auto"/>
                <w:right w:val="none" w:sz="0" w:space="0" w:color="auto"/>
              </w:divBdr>
              <w:divsChild>
                <w:div w:id="2113739447">
                  <w:marLeft w:val="0"/>
                  <w:marRight w:val="0"/>
                  <w:marTop w:val="0"/>
                  <w:marBottom w:val="0"/>
                  <w:divBdr>
                    <w:top w:val="none" w:sz="0" w:space="0" w:color="auto"/>
                    <w:left w:val="none" w:sz="0" w:space="0" w:color="auto"/>
                    <w:bottom w:val="none" w:sz="0" w:space="0" w:color="auto"/>
                    <w:right w:val="none" w:sz="0" w:space="0" w:color="auto"/>
                  </w:divBdr>
                </w:div>
                <w:div w:id="3799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1116">
          <w:marLeft w:val="0"/>
          <w:marRight w:val="0"/>
          <w:marTop w:val="0"/>
          <w:marBottom w:val="0"/>
          <w:divBdr>
            <w:top w:val="none" w:sz="0" w:space="0" w:color="auto"/>
            <w:left w:val="none" w:sz="0" w:space="0" w:color="auto"/>
            <w:bottom w:val="none" w:sz="0" w:space="0" w:color="auto"/>
            <w:right w:val="none" w:sz="0" w:space="0" w:color="auto"/>
          </w:divBdr>
          <w:divsChild>
            <w:div w:id="1985037209">
              <w:marLeft w:val="0"/>
              <w:marRight w:val="0"/>
              <w:marTop w:val="0"/>
              <w:marBottom w:val="0"/>
              <w:divBdr>
                <w:top w:val="none" w:sz="0" w:space="0" w:color="auto"/>
                <w:left w:val="none" w:sz="0" w:space="0" w:color="auto"/>
                <w:bottom w:val="none" w:sz="0" w:space="0" w:color="auto"/>
                <w:right w:val="none" w:sz="0" w:space="0" w:color="auto"/>
              </w:divBdr>
            </w:div>
          </w:divsChild>
        </w:div>
        <w:div w:id="1513255345">
          <w:marLeft w:val="0"/>
          <w:marRight w:val="0"/>
          <w:marTop w:val="0"/>
          <w:marBottom w:val="0"/>
          <w:divBdr>
            <w:top w:val="none" w:sz="0" w:space="0" w:color="auto"/>
            <w:left w:val="none" w:sz="0" w:space="0" w:color="auto"/>
            <w:bottom w:val="none" w:sz="0" w:space="0" w:color="auto"/>
            <w:right w:val="none" w:sz="0" w:space="0" w:color="auto"/>
          </w:divBdr>
          <w:divsChild>
            <w:div w:id="1276137987">
              <w:marLeft w:val="0"/>
              <w:marRight w:val="0"/>
              <w:marTop w:val="0"/>
              <w:marBottom w:val="0"/>
              <w:divBdr>
                <w:top w:val="none" w:sz="0" w:space="0" w:color="auto"/>
                <w:left w:val="none" w:sz="0" w:space="0" w:color="auto"/>
                <w:bottom w:val="none" w:sz="0" w:space="0" w:color="auto"/>
                <w:right w:val="none" w:sz="0" w:space="0" w:color="auto"/>
              </w:divBdr>
            </w:div>
          </w:divsChild>
        </w:div>
        <w:div w:id="451746738">
          <w:marLeft w:val="0"/>
          <w:marRight w:val="0"/>
          <w:marTop w:val="0"/>
          <w:marBottom w:val="0"/>
          <w:divBdr>
            <w:top w:val="none" w:sz="0" w:space="0" w:color="auto"/>
            <w:left w:val="none" w:sz="0" w:space="0" w:color="auto"/>
            <w:bottom w:val="none" w:sz="0" w:space="0" w:color="auto"/>
            <w:right w:val="none" w:sz="0" w:space="0" w:color="auto"/>
          </w:divBdr>
          <w:divsChild>
            <w:div w:id="11046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9997</Words>
  <Characters>56984</Characters>
  <Application>Microsoft Office Word</Application>
  <DocSecurity>0</DocSecurity>
  <Lines>474</Lines>
  <Paragraphs>133</Paragraphs>
  <ScaleCrop>false</ScaleCrop>
  <Company>MRT Win2Farsi</Company>
  <LinksUpToDate>false</LinksUpToDate>
  <CharactersWithSpaces>66848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pajoohesh</cp:lastModifiedBy>
  <cp:revision>4</cp:revision>
  <dcterms:created xsi:type="dcterms:W3CDTF">2013-05-12T04:47:00Z</dcterms:created>
  <dcterms:modified xsi:type="dcterms:W3CDTF">2013-05-13T05:11:00Z</dcterms:modified>
</cp:coreProperties>
</file>