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914" w:rsidRPr="00861250" w:rsidRDefault="00BB2914" w:rsidP="00861250">
      <w:pPr>
        <w:bidi/>
        <w:spacing w:after="0" w:line="240" w:lineRule="auto"/>
        <w:jc w:val="both"/>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tl/>
        </w:rPr>
        <w:t>وظایف متربی در مقابل مربی</w:t>
      </w:r>
      <w:bookmarkStart w:id="0" w:name="_GoBack"/>
      <w:bookmarkEnd w:id="0"/>
      <w:r w:rsidRPr="00861250">
        <w:rPr>
          <w:rFonts w:ascii="Times New Roman" w:eastAsia="Times New Roman" w:hAnsi="Times New Roman" w:cs="B Nazanin"/>
          <w:b/>
          <w:bCs/>
          <w:sz w:val="28"/>
          <w:szCs w:val="28"/>
          <w:rtl/>
        </w:rPr>
        <w:t xml:space="preserve"> و استاد</w:t>
      </w:r>
    </w:p>
    <w:p w:rsidR="00BB2914" w:rsidRPr="00861250" w:rsidRDefault="00BB2914" w:rsidP="00861250">
      <w:pPr>
        <w:bidi/>
        <w:spacing w:after="240"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Pr>
        <w:br/>
      </w:r>
      <w:r w:rsidRPr="00861250">
        <w:rPr>
          <w:rFonts w:ascii="Times New Roman" w:eastAsia="Times New Roman" w:hAnsi="Times New Roman" w:cs="B Nazanin"/>
          <w:sz w:val="28"/>
          <w:szCs w:val="28"/>
          <w:rtl/>
        </w:rPr>
        <w:t xml:space="preserve">پدید آورنده </w:t>
      </w:r>
      <w:r w:rsidRPr="00861250">
        <w:rPr>
          <w:rFonts w:ascii="Times New Roman" w:eastAsia="Times New Roman" w:hAnsi="Times New Roman" w:cs="B Nazanin"/>
          <w:sz w:val="28"/>
          <w:szCs w:val="28"/>
        </w:rPr>
        <w:t xml:space="preserve">: </w:t>
      </w:r>
      <w:r w:rsidRPr="00861250">
        <w:rPr>
          <w:rFonts w:ascii="Times New Roman" w:eastAsia="Times New Roman" w:hAnsi="Times New Roman" w:cs="B Nazanin"/>
          <w:sz w:val="28"/>
          <w:szCs w:val="28"/>
          <w:rtl/>
        </w:rPr>
        <w:t>بوسلیکی، حسن</w:t>
      </w:r>
    </w:p>
    <w:tbl>
      <w:tblPr>
        <w:tblW w:w="5000" w:type="pct"/>
        <w:tblCellSpacing w:w="0" w:type="dxa"/>
        <w:tblCellMar>
          <w:left w:w="0" w:type="dxa"/>
          <w:right w:w="0" w:type="dxa"/>
        </w:tblCellMar>
        <w:tblLook w:val="04A0" w:firstRow="1" w:lastRow="0" w:firstColumn="1" w:lastColumn="0" w:noHBand="0" w:noVBand="1"/>
      </w:tblPr>
      <w:tblGrid>
        <w:gridCol w:w="10538"/>
      </w:tblGrid>
      <w:tr w:rsidR="00BB2914" w:rsidRPr="00861250" w:rsidTr="00BB2914">
        <w:trPr>
          <w:tblCellSpacing w:w="0" w:type="dxa"/>
        </w:trPr>
        <w:tc>
          <w:tcPr>
            <w:tcW w:w="0" w:type="auto"/>
            <w:vAlign w:val="center"/>
            <w:hideMark/>
          </w:tcPr>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در امر تربیت، همه وظایف، متوجه مربی نیست؛ بلکه متربی نیز وظایفی دارد؛ به عبارتی مسأله تربیت، یک امر دو طرفه است و متربی در آن، نقش فعالی دارد</w:t>
            </w:r>
            <w:r w:rsidRPr="00861250">
              <w:rPr>
                <w:rFonts w:ascii="Times New Roman" w:eastAsia="Times New Roman" w:hAnsi="Times New Roman" w:cs="B Nazanin"/>
                <w:sz w:val="28"/>
                <w:szCs w:val="28"/>
              </w:rPr>
              <w:t xml:space="preserve">. </w:t>
            </w:r>
            <w:r w:rsidRPr="00861250">
              <w:rPr>
                <w:rFonts w:ascii="Times New Roman" w:eastAsia="Times New Roman" w:hAnsi="Times New Roman" w:cs="B Nazanin"/>
                <w:sz w:val="28"/>
                <w:szCs w:val="28"/>
                <w:rtl/>
              </w:rPr>
              <w:t>ممکن است در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غیر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انسان،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بیشتر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وظایف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مربی</w:t>
            </w:r>
            <w:r w:rsidRPr="00861250">
              <w:rPr>
                <w:rFonts w:ascii="Times New Roman" w:eastAsia="Times New Roman" w:hAnsi="Times New Roman" w:cs="B Nazanin"/>
                <w:sz w:val="28"/>
                <w:szCs w:val="28"/>
                <w:rtl/>
              </w:rPr>
              <w:t xml:space="preserve"> سپرده شود و متربی کاملاً منفعل باشد؛ اما وقتی از</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یک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انسان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عاقل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مختار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سخن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گوییم،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حکایت،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متفاوت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اکنون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کوشیم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وظایف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متربی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برنامه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تربیتی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کنیم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پاره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وظایف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قبل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مراجعه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پاره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بعد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مراجعه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w:t>
            </w:r>
            <w:r w:rsidRPr="00861250">
              <w:rPr>
                <w:rFonts w:ascii="Times New Roman" w:eastAsia="Times New Roman" w:hAnsi="Times New Roman" w:cs="B Nazanin"/>
                <w:sz w:val="28"/>
                <w:szCs w:val="28"/>
                <w:rtl/>
              </w:rPr>
              <w:t>ربوط است</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tl/>
              </w:rPr>
              <w:t>قبل از مراجعه به استاد</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مراجعه به استاد، شروع</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اخلاقی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بلکه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پیش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گام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هایی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برداشته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نصاب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لازم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تحت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اشراف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آورد؛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مانند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مجردی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فکر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موفقیت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زندگی،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چیز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بعد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دواج شروع کند؛ در حالی که برای موفقیت در زندگی، باید قبل از ازدواج، شرایطی را در خود فراهم نماید تا شایستگی قدم گذاشتن در یک زندگی مشترک را داشته باشد؛ وگرنه پس از ازدواج برای تحصیل آن شرایط، دیر خواهد بود. اکنون تعدادی از وظایفِ مربوط به قبل از مراجعه به استاد را برمی شماریم</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 xml:space="preserve">1. </w:t>
            </w:r>
            <w:r w:rsidRPr="00861250">
              <w:rPr>
                <w:rFonts w:ascii="Times New Roman" w:eastAsia="Times New Roman" w:hAnsi="Times New Roman" w:cs="B Nazanin"/>
                <w:b/>
                <w:bCs/>
                <w:sz w:val="28"/>
                <w:szCs w:val="28"/>
                <w:rtl/>
              </w:rPr>
              <w:t>احساس نیاز به حرکت و تحول (شوق و طلب</w:t>
            </w:r>
            <w:r w:rsidRPr="00861250">
              <w:rPr>
                <w:rFonts w:ascii="Times New Roman" w:eastAsia="Times New Roman" w:hAnsi="Times New Roman" w:cs="B Nazanin"/>
                <w:b/>
                <w:bCs/>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روشن است که انسان تا در خود نیازی به حرکت احساس نکند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انگیزه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وتلاشی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افتادن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نخواهد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داشت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بزرگان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احساس،</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«یقظه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بیداری»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تعبیر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کرده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برخی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اولین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گام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حرکت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برخی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مقدمه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حرکت</w:t>
            </w:r>
            <w:r w:rsidRPr="00861250">
              <w:rPr>
                <w:rFonts w:ascii="Times New Roman" w:eastAsia="Times New Roman" w:hAnsi="Times New Roman" w:cs="B Nazanin"/>
                <w:sz w:val="28"/>
                <w:szCs w:val="28"/>
                <w:rtl/>
              </w:rPr>
              <w:t xml:space="preserve"> دانسته اند. توجه به این نکته ضروری است که اگرچه اصل این احساس و بیداری در اختیار انسان نیست ولی مقدمات آن مانند تفکر و خلوت در اختیار اوست</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موتور محرک رشد اخلاقی، شوق و طلب است؛ به گونه ای که بدون آن، تلاش ها به ثمر نمی رسد؛ حتّی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عمل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مستحبات،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همراه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کرا</w:t>
            </w:r>
            <w:r w:rsidRPr="00861250">
              <w:rPr>
                <w:rFonts w:ascii="Times New Roman" w:eastAsia="Times New Roman" w:hAnsi="Times New Roman" w:cs="B Nazanin"/>
                <w:sz w:val="28"/>
                <w:szCs w:val="28"/>
                <w:rtl/>
              </w:rPr>
              <w:t>هت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نفس</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بدون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آمادگی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اشتیاق،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مایه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کدورت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سقوط</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معنوی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سبب،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حضرت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امیرالمؤمنین</w:t>
            </w:r>
            <w:r w:rsidRPr="00861250">
              <w:rPr>
                <w:rFonts w:ascii="Times New Roman" w:eastAsia="Times New Roman" w:hAnsi="Times New Roman" w:cs="B Nazanin"/>
                <w:sz w:val="28"/>
                <w:szCs w:val="28"/>
              </w:rPr>
              <w:t xml:space="preserve">g </w:t>
            </w:r>
            <w:r w:rsidRPr="00861250">
              <w:rPr>
                <w:rFonts w:ascii="Times New Roman" w:eastAsia="Times New Roman" w:hAnsi="Times New Roman" w:cs="B Nazanin"/>
                <w:sz w:val="28"/>
                <w:szCs w:val="28"/>
                <w:rtl/>
              </w:rPr>
              <w:t>این توصیه رسیده است که تنها هنگام اقبالقلب</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اشتیاق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روحی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مستحبات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اقدام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غیر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واجبات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اکتفا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شود</w:t>
            </w:r>
            <w:r w:rsidRPr="00861250">
              <w:rPr>
                <w:rFonts w:ascii="Times New Roman" w:eastAsia="Times New Roman" w:hAnsi="Times New Roman" w:cs="B Nazanin"/>
                <w:sz w:val="28"/>
                <w:szCs w:val="28"/>
                <w:rtl/>
              </w:rPr>
              <w:t>. (</w:t>
            </w:r>
            <w:r w:rsidRPr="00861250">
              <w:rPr>
                <w:rFonts w:ascii="Times New Roman" w:eastAsia="Times New Roman" w:hAnsi="Times New Roman" w:cs="B Nazanin" w:hint="cs"/>
                <w:sz w:val="28"/>
                <w:szCs w:val="28"/>
                <w:rtl/>
              </w:rPr>
              <w:t>کافی،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w:t>
            </w:r>
            <w:r w:rsidRPr="00861250">
              <w:rPr>
                <w:rFonts w:ascii="Times New Roman" w:eastAsia="Times New Roman" w:hAnsi="Times New Roman" w:cs="B Nazanin"/>
                <w:sz w:val="28"/>
                <w:szCs w:val="28"/>
                <w:rtl/>
              </w:rPr>
              <w:t xml:space="preserve"> 3</w:t>
            </w:r>
            <w:r w:rsidRPr="00861250">
              <w:rPr>
                <w:rFonts w:ascii="Times New Roman" w:eastAsia="Times New Roman" w:hAnsi="Times New Roman" w:cs="B Nazanin" w:hint="cs"/>
                <w:sz w:val="28"/>
                <w:szCs w:val="28"/>
                <w:rtl/>
              </w:rPr>
              <w:t>،</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w:t>
            </w:r>
            <w:r w:rsidRPr="00861250">
              <w:rPr>
                <w:rFonts w:ascii="Times New Roman" w:eastAsia="Times New Roman" w:hAnsi="Times New Roman" w:cs="B Nazanin"/>
                <w:sz w:val="28"/>
                <w:szCs w:val="28"/>
                <w:rtl/>
              </w:rPr>
              <w:t xml:space="preserve"> 454</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بنابراین ایجاد اشتیاق و شور درونی، نقش کلیدی در رشد اخلاقی و معنوی دارد و کسی که به استاد مراجعه می کند، باید ابتدا شوق درونی و حالت طلب را در خود ایجاد کرده باشد تا بتواند از محضر استاد استفاده کند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آب کم جو تشنگی آور به دست</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تا بجوشد آبت از بالا و پست</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 xml:space="preserve">ممکن است استاد به دلیل آن که این شوق را در متربی مشاهده نکند، تلاش را بیهوده ببیند و محترمانه، فرد را از خود طرد </w:t>
            </w:r>
            <w:r w:rsidRPr="00861250">
              <w:rPr>
                <w:rFonts w:ascii="Times New Roman" w:eastAsia="Times New Roman" w:hAnsi="Times New Roman" w:cs="B Nazanin"/>
                <w:sz w:val="28"/>
                <w:szCs w:val="28"/>
                <w:rtl/>
              </w:rPr>
              <w:lastRenderedPageBreak/>
              <w:t>کند و یا به توصیه های کلی اکتفا کند. استاد حق دارد سرمایه عمر خود را صرف کسی کند که قابلیت رشد دارد و لوازمش را فراهم کرده است و از پذیرش هر کسی بپرهیزد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بسیار کس بود که به صحبت دانا رسند و ایشان را از آن دانا هیچ فایده ای نباشد و این از دو حال، خالی نباشد؛ یا استعداد ندارد یا طالب نباشد.(بحر المعارف، ج 1، ص 377</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2.  </w:t>
            </w:r>
            <w:r w:rsidRPr="00861250">
              <w:rPr>
                <w:rFonts w:ascii="Times New Roman" w:eastAsia="Times New Roman" w:hAnsi="Times New Roman" w:cs="B Nazanin"/>
                <w:b/>
                <w:bCs/>
                <w:sz w:val="28"/>
                <w:szCs w:val="28"/>
                <w:rtl/>
              </w:rPr>
              <w:t>تلاش شخصی برای رشد اخلاقی</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در کتب اخلاقی و عرفانی برای سالک راه معنویت، شرایطی بیان شده، با دقت در آن ها روشن می شود که فرد، پیش از رسیدن به محضر استاد باید گام هایی را برداشته باشد؛ به عبارتی شخص باید با طی مراحلی از اصلاح نفس، آمادگی استفاده از محضر استاد را کسب کرده باشد و چنین نیست که همه چیز بر رسیدن به محضر استاد، متوقف باشد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این همه ریاضات و مجاهدات بسیار و این همه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آداب</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شرایط</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شمار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سالک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نهاده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جهت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شایسته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صحبت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دانا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گردد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سالک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چون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شایسته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صحبت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دانا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گشت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تمام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گشت؛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زیرا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سلوک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کهمعرفت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اجمالی،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تفصیلی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گردد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استدلالی،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کشفی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شود</w:t>
            </w:r>
            <w:r w:rsidRPr="00861250">
              <w:rPr>
                <w:rFonts w:ascii="Times New Roman" w:eastAsia="Times New Roman" w:hAnsi="Times New Roman" w:cs="B Nazanin"/>
                <w:sz w:val="28"/>
                <w:szCs w:val="28"/>
                <w:rtl/>
              </w:rPr>
              <w:t>. (</w:t>
            </w:r>
            <w:r w:rsidRPr="00861250">
              <w:rPr>
                <w:rFonts w:ascii="Times New Roman" w:eastAsia="Times New Roman" w:hAnsi="Times New Roman" w:cs="B Nazanin" w:hint="cs"/>
                <w:sz w:val="28"/>
                <w:szCs w:val="28"/>
                <w:rtl/>
              </w:rPr>
              <w:t>بحر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المعارف،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w:t>
            </w:r>
            <w:r w:rsidRPr="00861250">
              <w:rPr>
                <w:rFonts w:ascii="Times New Roman" w:eastAsia="Times New Roman" w:hAnsi="Times New Roman" w:cs="B Nazanin"/>
                <w:sz w:val="28"/>
                <w:szCs w:val="28"/>
                <w:rtl/>
              </w:rPr>
              <w:t xml:space="preserve"> 1</w:t>
            </w:r>
            <w:r w:rsidRPr="00861250">
              <w:rPr>
                <w:rFonts w:ascii="Times New Roman" w:eastAsia="Times New Roman" w:hAnsi="Times New Roman" w:cs="B Nazanin" w:hint="cs"/>
                <w:sz w:val="28"/>
                <w:szCs w:val="28"/>
                <w:rtl/>
              </w:rPr>
              <w:t>،</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sz w:val="28"/>
                <w:szCs w:val="28"/>
              </w:rPr>
              <w:t>377)</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Pr>
              <w:t> </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از طرفی تا فرد در عمل،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صداقت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طلب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معنویت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نشان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نداده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شایستگی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پرداختن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مراحل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بالاتر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نخواهد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یافت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ابراز</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صداقت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مرحله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متناسب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بکوشد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ممکن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اصلاح</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نفس</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خویش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بپردازد</w:t>
            </w:r>
            <w:r w:rsidRPr="00861250">
              <w:rPr>
                <w:rFonts w:ascii="Times New Roman" w:eastAsia="Times New Roman" w:hAnsi="Times New Roman" w:cs="B Nazanin"/>
                <w:sz w:val="28"/>
                <w:szCs w:val="28"/>
              </w:rPr>
              <w:t>. </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پس قبل از رسیدن به محضر استاد باید تلاش شخصی خود را به کار گیرد تا خداوند هم به شکرانه این صداقت، امداد خویش را نصیبش سازد و او را به استادی مناسب راهنمایی کند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البته ممکن است شیطان از همین حربه برای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فریب</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افراد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جوید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همواره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گوشزد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«هنوز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لیاقت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رسیدن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محضر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نیافته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کجا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مربی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اخ</w:t>
            </w:r>
            <w:r w:rsidRPr="00861250">
              <w:rPr>
                <w:rFonts w:ascii="Times New Roman" w:eastAsia="Times New Roman" w:hAnsi="Times New Roman" w:cs="B Nazanin"/>
                <w:sz w:val="28"/>
                <w:szCs w:val="28"/>
                <w:rtl/>
              </w:rPr>
              <w:t>لاقکجا؟» آن گاه در مقام عمل، فرد را از</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اخلاق</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معنویت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دور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نگاه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دارد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ترتیب،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فرصت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جستجوی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بگیرد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تسویف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مبتلا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نماید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اینجا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باید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وسواس</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گذاشت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اولین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فرصت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مراجعه،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تشخیص</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واگذار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زیرا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مو</w:t>
            </w:r>
            <w:r w:rsidRPr="00861250">
              <w:rPr>
                <w:rFonts w:ascii="Times New Roman" w:eastAsia="Times New Roman" w:hAnsi="Times New Roman" w:cs="B Nazanin"/>
                <w:sz w:val="28"/>
                <w:szCs w:val="28"/>
                <w:rtl/>
              </w:rPr>
              <w:t>ظف است قبل از پذیرش متربی، وی را بیازماید و نصاب شرایط را در او بررسی کند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3.</w:t>
            </w:r>
            <w:r w:rsidRPr="00861250">
              <w:rPr>
                <w:rFonts w:ascii="Times New Roman" w:eastAsia="Times New Roman" w:hAnsi="Times New Roman" w:cs="B Nazanin"/>
                <w:b/>
                <w:bCs/>
                <w:sz w:val="28"/>
                <w:szCs w:val="28"/>
                <w:rtl/>
              </w:rPr>
              <w:t>آشنایی با ملاک های استاد خوب</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از آنجا که خودسازی اخلاقی نقش تعیین کننده ای در زندگی بی نهایت و ابدی انسان دارد، حساسیت شناسایی استاد خوب بسیار بالا می رود. بدون شک،</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عمو</w:t>
            </w:r>
            <w:r w:rsidRPr="00861250">
              <w:rPr>
                <w:rFonts w:ascii="Times New Roman" w:eastAsia="Times New Roman" w:hAnsi="Times New Roman" w:cs="B Nazanin"/>
                <w:sz w:val="28"/>
                <w:szCs w:val="28"/>
                <w:rtl/>
              </w:rPr>
              <w:t>م مؤمنان جامعه و نداشتن رشد ویژه، بهتر از دل سپردن به استاد ناشایست است؛ چرا که در حالت اول،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امید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نجات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باقی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امّا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ارتباط</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ناشایست،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احتمال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نجات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هدایت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معرض</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خطر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هلاکت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قرار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دهد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 xml:space="preserve">بنابراین از مهم ترین مسائل، قبل از مراجعه به استاد، شناخت استاد و احراز ملاک های شایستگی او از راه های معتبر است که </w:t>
            </w:r>
            <w:r w:rsidRPr="00861250">
              <w:rPr>
                <w:rFonts w:ascii="Times New Roman" w:eastAsia="Times New Roman" w:hAnsi="Times New Roman" w:cs="B Nazanin"/>
                <w:sz w:val="28"/>
                <w:szCs w:val="28"/>
                <w:rtl/>
              </w:rPr>
              <w:lastRenderedPageBreak/>
              <w:t>در شماره های پیشین بدان اشاره شد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4.</w:t>
            </w:r>
            <w:r w:rsidRPr="00861250">
              <w:rPr>
                <w:rFonts w:ascii="Times New Roman" w:eastAsia="Times New Roman" w:hAnsi="Times New Roman" w:cs="B Nazanin"/>
                <w:b/>
                <w:bCs/>
                <w:sz w:val="28"/>
                <w:szCs w:val="28"/>
                <w:rtl/>
              </w:rPr>
              <w:t>جستجو برای یافتن استاد</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انسانی که طالب رشد معنوی و اخلاقی است آیا لازم است برای یافتن استاد شایسته اقدامی کند یا تلاش خود را در راه رشد اخلاقی معنوی به کار گیرد تا خدای متعال در زمان مناسب برای او مربی شایسته ای بفرستد؟ به نظر می رسد علاوه بر آن تلاش، جستجوی استاد، یک وظیفه است. اساساً اگر این گونه نباشد، ارائه نشانه ها و صفات استاد خوب در روایات و کتب اخلاقی، بیهوده خواهد بود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پس از این که روشن شد داشتن استاد برای رشد معنوی، ضروری است، یکی از تلاش های شخصی برای اصلاح نفس، سراغِ استاد رفتن است؛ مانند این که کسی می داند برایدرمان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بیماری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سراغ</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پزشک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حالت،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جستجوی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پزشک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یکی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اقدامات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درمان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تشویق به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مجالست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اهل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sz w:val="28"/>
                <w:szCs w:val="28"/>
                <w:rtl/>
              </w:rPr>
              <w:t>علم</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sz w:val="28"/>
                <w:szCs w:val="28"/>
                <w:rtl/>
              </w:rPr>
              <w:t>-</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یکی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مصادیق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علمای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اخلاق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توجه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مطلب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بنابراین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تشنه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معنویت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تلاش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فردی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جستجوی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وظیفه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بداند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صورت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صداقت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اصلاح</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نفس</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نشان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داده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نکته قابل توجه در اینجا آن که وقتی شخص می داند همه امور این عالم با حساب و کتابی دقیق، جریان دارد و یافتن استاد هم به عنایت خداست؛ در همه حال از اعمال خود مراقبت می کند تا مبادا عملی، او را از یافتن استاد محروم سازد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.5</w:t>
            </w:r>
            <w:r w:rsidRPr="00861250">
              <w:rPr>
                <w:rFonts w:ascii="Times New Roman" w:eastAsia="Times New Roman" w:hAnsi="Times New Roman" w:cs="B Nazanin"/>
                <w:b/>
                <w:bCs/>
                <w:sz w:val="28"/>
                <w:szCs w:val="28"/>
                <w:rtl/>
              </w:rPr>
              <w:t>تمرین اطاعت</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از لوازم استفاده از محضر استاد، اطاعت است. کسی که تصمیم به اطاعت نگرفته، اولین شرط بهره بردن از استاد را ندارد و نباید خود و استاد را معطل کند. روحیه اطاعت باید قبل از رسیدن به محضر استاد شکل گرفته باشد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اطاعت فرزند از پدر و مادر در کودکی، زمینه ساز شکل گیری ولایت پذیری است که در بزرگسالی، برکات زیادی برای او خواهد داشت. از جمله این برکات، قابلیت استفاده از استادی فرهیخته و حاذق برای رشد معنوی است. البته در مسأله ولایت پذیری نیز مانند سایر امور باید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اعتدال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حفظ</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بهانه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اطاعت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ولایت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پذیری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نباید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عقل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تعطیل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کرد</w:t>
            </w:r>
            <w:r w:rsidRPr="00861250">
              <w:rPr>
                <w:rFonts w:ascii="Times New Roman" w:eastAsia="Times New Roman" w:hAnsi="Times New Roman" w:cs="B Nazanin"/>
                <w:sz w:val="28"/>
                <w:szCs w:val="28"/>
                <w:rtl/>
              </w:rPr>
              <w:t>. (</w:t>
            </w:r>
            <w:r w:rsidRPr="00861250">
              <w:rPr>
                <w:rFonts w:ascii="Times New Roman" w:eastAsia="Times New Roman" w:hAnsi="Times New Roman" w:cs="B Nazanin" w:hint="cs"/>
                <w:sz w:val="28"/>
                <w:szCs w:val="28"/>
                <w:rtl/>
              </w:rPr>
              <w:t>بحث</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اطاعت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w:t>
            </w:r>
            <w:r w:rsidRPr="00861250">
              <w:rPr>
                <w:rFonts w:ascii="Times New Roman" w:eastAsia="Times New Roman" w:hAnsi="Times New Roman" w:cs="B Nazanin"/>
                <w:sz w:val="28"/>
                <w:szCs w:val="28"/>
                <w:rtl/>
              </w:rPr>
              <w:t>د و مرزهای آن مجالی دیگر می طلبد که ان شاء الله در شماره های بعدی در مقاله ای مستقل بدان می پردازیم</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6.</w:t>
            </w:r>
            <w:r w:rsidRPr="00861250">
              <w:rPr>
                <w:rFonts w:ascii="Times New Roman" w:eastAsia="Times New Roman" w:hAnsi="Times New Roman" w:cs="B Nazanin"/>
                <w:b/>
                <w:bCs/>
                <w:sz w:val="28"/>
                <w:szCs w:val="28"/>
                <w:rtl/>
              </w:rPr>
              <w:t>آزمودن استاد</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عده ای گمان می کنند ساحت استاد، شریف تر از آن است که وی را بیازماید و حتی تصور آن برای شاگرد، مضر است. این سخن، پس از پذیرش ولایت استاد، درست است؛ اما پیش از آن، فرد ناچار از آزمودن اوست؛ چرا که قرار است سرنوشت معنوی خود را به وی بسپارد. اساساً اگر غیر از این باشد، ارائه ملاک های استاد خوب، بی فایده خواهد بود. آزمودن استاد چیزی جز تطبیق ملاک ها نیست</w:t>
            </w:r>
            <w:r w:rsidRPr="00861250">
              <w:rPr>
                <w:rFonts w:ascii="Times New Roman" w:eastAsia="Times New Roman" w:hAnsi="Times New Roman" w:cs="B Nazanin"/>
                <w:sz w:val="28"/>
                <w:szCs w:val="28"/>
              </w:rPr>
              <w:t xml:space="preserve">. </w:t>
            </w:r>
            <w:r w:rsidRPr="00861250">
              <w:rPr>
                <w:rFonts w:ascii="Times New Roman" w:eastAsia="Times New Roman" w:hAnsi="Times New Roman" w:cs="B Nazanin"/>
                <w:sz w:val="28"/>
                <w:szCs w:val="28"/>
                <w:rtl/>
              </w:rPr>
              <w:t>اساساً بهترین و مطمئن ترین راه شناسایی استاد، مدتی همراهی و انس با او و تأیید صلاحیت وی از جانب افراد مورد اعتماد است</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tl/>
              </w:rPr>
              <w:lastRenderedPageBreak/>
              <w:t>بعد از مراجعه به استاد</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 1</w:t>
            </w:r>
            <w:r w:rsidRPr="00861250">
              <w:rPr>
                <w:rFonts w:ascii="Times New Roman" w:eastAsia="Times New Roman" w:hAnsi="Times New Roman" w:cs="B Nazanin"/>
                <w:b/>
                <w:bCs/>
                <w:sz w:val="28"/>
                <w:szCs w:val="28"/>
                <w:rtl/>
              </w:rPr>
              <w:t>استقامت در مراحل پذیرش استاد</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استاد اخلاق، حق دارد شاگرد را بیازماید تا اگر شایستگی ندارد، او را نپذیرد و عمر خویش را صرف وی نکند؛ از این رو لازم است متربی در برابر آزمایش های استاد باصبوری،صداقت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بنمایاند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اولین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جواب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بازگردد؛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بلکه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معقول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پافشاری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گونه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امام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صادق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علیه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السلام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پذیرش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عنوان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بصری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ابتدا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امتناع</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فرمود؛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ولی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عنوان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بصری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علت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اشتیاق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فراوان،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چندین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بار</w:t>
            </w:r>
            <w:r w:rsidRPr="00861250">
              <w:rPr>
                <w:rFonts w:ascii="Times New Roman" w:eastAsia="Times New Roman" w:hAnsi="Times New Roman" w:cs="B Nazanin"/>
                <w:sz w:val="28"/>
                <w:szCs w:val="28"/>
                <w:rtl/>
              </w:rPr>
              <w:t xml:space="preserve"> درخواست ملاقات کرد تا این که سرانجام، امام او را پذیرفتند</w:t>
            </w:r>
            <w:r w:rsidRPr="00861250">
              <w:rPr>
                <w:rFonts w:ascii="Times New Roman" w:eastAsia="Times New Roman" w:hAnsi="Times New Roman" w:cs="B Nazanin"/>
                <w:sz w:val="28"/>
                <w:szCs w:val="28"/>
              </w:rPr>
              <w:t>. </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البته ممکن است استاد در مقام آزمایش نباشد؛ بلکه به دلایل شخصی یا به دلیل صلاحیت نداشتن فرد، قصد پذیرش او را نداشته باشد. در اینجا فرد نباید با پا فشاری بی جای خود، وی را بیازارد و اصرار را از حد معقول فراتر برد؛ بلکه لازم است در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رفتار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دقت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واقعاً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قصد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پذیرش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ندارد،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احوال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دقت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نصاب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لازم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استفاده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ایجاد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نصاب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دارد،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سراغ</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دیگری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شک</w:t>
            </w:r>
            <w:r w:rsidRPr="00861250">
              <w:rPr>
                <w:rFonts w:ascii="Times New Roman" w:eastAsia="Times New Roman" w:hAnsi="Times New Roman" w:cs="B Nazanin"/>
                <w:sz w:val="28"/>
                <w:szCs w:val="28"/>
                <w:rtl/>
              </w:rPr>
              <w:t xml:space="preserve"> در همه این مراحل باید از خدا استمداد خواست تا فرجی حاصل شود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یکی از علایم نپذیرفتن استاد به علت نبودن حد نصاب های لازم در متربّی، این است که استاد، نه تنها او را رد می کند؛ بلکه او را از جستجوی استاد منع می کند یا به تلاش شخصی دعوت می کند. این توصیه استاد به این معناست که فرد باید در اصلاح</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نفس</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بیشتر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بکوشد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هنوزصداقت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ظرفیت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لازم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آمادگی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گیری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ندارد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سفارش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بزرگانی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مانند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الله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بهجت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قدس</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sz w:val="28"/>
                <w:szCs w:val="28"/>
              </w:rPr>
              <w:t> </w:t>
            </w:r>
            <w:r w:rsidRPr="00861250">
              <w:rPr>
                <w:rFonts w:ascii="Times New Roman" w:eastAsia="Times New Roman" w:hAnsi="Times New Roman" w:cs="B Nazanin"/>
                <w:sz w:val="28"/>
                <w:szCs w:val="28"/>
                <w:rtl/>
              </w:rPr>
              <w:t>که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عمل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علمخود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جای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مراجعه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توصیه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توجه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مطلب،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تحلیل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w:t>
            </w:r>
            <w:r w:rsidRPr="00861250">
              <w:rPr>
                <w:rFonts w:ascii="Times New Roman" w:eastAsia="Times New Roman" w:hAnsi="Times New Roman" w:cs="B Nazanin"/>
                <w:sz w:val="28"/>
                <w:szCs w:val="28"/>
                <w:rtl/>
              </w:rPr>
              <w:t>رد؛ یعنی لازم است فرد، مدتی با</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عمل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علم</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صداقت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طلب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معنویت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اثبات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طبیب عشق، مسیحا دم است و مشفق لیک</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چو درد در تو نبیند که را دوا بکند؟</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2.</w:t>
            </w:r>
            <w:r w:rsidRPr="00861250">
              <w:rPr>
                <w:rFonts w:ascii="Times New Roman" w:eastAsia="Times New Roman" w:hAnsi="Times New Roman" w:cs="B Nazanin"/>
                <w:b/>
                <w:bCs/>
                <w:sz w:val="28"/>
                <w:szCs w:val="28"/>
                <w:rtl/>
              </w:rPr>
              <w:t>درون بینی و کشف خصوصیات شخصی</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برای کشف ویژگی های هر شخص، باید دو گام برداشته شود: شناخت انسان به صورت کلی و شناخت شخص به صورت جزئی. از شناخت نوع اول به «انسان شناسی» و از شناخت نوع دوم به «خودشناسی» تعبیر می شود؛ البته در مواردی به مجموع شناخت اول و دوم، خودشناسی اطلاق می شود که در روایات به «معرفه النفس</w:t>
            </w:r>
            <w:r w:rsidRPr="00861250">
              <w:rPr>
                <w:rFonts w:ascii="Times New Roman" w:eastAsia="Times New Roman" w:hAnsi="Times New Roman" w:cs="B Nazanin"/>
                <w:sz w:val="28"/>
                <w:szCs w:val="28"/>
              </w:rPr>
              <w:t xml:space="preserve">» </w:t>
            </w:r>
            <w:r w:rsidRPr="00861250">
              <w:rPr>
                <w:rFonts w:ascii="Times New Roman" w:eastAsia="Times New Roman" w:hAnsi="Times New Roman" w:cs="B Nazanin"/>
                <w:sz w:val="28"/>
                <w:szCs w:val="28"/>
                <w:rtl/>
              </w:rPr>
              <w:t>تعبیر شده است. ما فعلاً خودشناسی را به همان معنای خاص به کار می بریم</w:t>
            </w:r>
            <w:r w:rsidRPr="00861250">
              <w:rPr>
                <w:rFonts w:ascii="Times New Roman" w:eastAsia="Times New Roman" w:hAnsi="Times New Roman" w:cs="B Nazanin"/>
                <w:sz w:val="28"/>
                <w:szCs w:val="28"/>
              </w:rPr>
              <w:t xml:space="preserve">. </w:t>
            </w:r>
            <w:r w:rsidRPr="00861250">
              <w:rPr>
                <w:rFonts w:ascii="Times New Roman" w:eastAsia="Times New Roman" w:hAnsi="Times New Roman" w:cs="B Nazanin"/>
                <w:sz w:val="28"/>
                <w:szCs w:val="28"/>
                <w:rtl/>
              </w:rPr>
              <w:t>انسان شناسی بر همه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صدق</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مخصوص</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شخص</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خاصی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شناخت،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کامل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دقیق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متربی،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بشناسد؛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اما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کشف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خصوصیات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روحی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شخصیتی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خاص</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متربی</w:t>
            </w:r>
            <w:r w:rsidRPr="00861250">
              <w:rPr>
                <w:rFonts w:ascii="Times New Roman" w:eastAsia="Times New Roman" w:hAnsi="Times New Roman" w:cs="B Nazanin"/>
                <w:sz w:val="28"/>
                <w:szCs w:val="28"/>
                <w:rtl/>
              </w:rPr>
              <w:t>(</w:t>
            </w:r>
            <w:r w:rsidRPr="00861250">
              <w:rPr>
                <w:rFonts w:ascii="Times New Roman" w:eastAsia="Times New Roman" w:hAnsi="Times New Roman" w:cs="B Nazanin" w:hint="cs"/>
                <w:sz w:val="28"/>
                <w:szCs w:val="28"/>
                <w:rtl/>
              </w:rPr>
              <w:t>خودشناسی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دشوار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روان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شناسان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تلاش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کرده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طرا</w:t>
            </w:r>
            <w:r w:rsidRPr="00861250">
              <w:rPr>
                <w:rFonts w:ascii="Times New Roman" w:eastAsia="Times New Roman" w:hAnsi="Times New Roman" w:cs="B Nazanin"/>
                <w:sz w:val="28"/>
                <w:szCs w:val="28"/>
                <w:rtl/>
              </w:rPr>
              <w:t>حی پرسش نامه های شخصیت، راهی برای کشف شخصیت افراد ایجاد کنند، باز هم بهترین راه برای شناسایی صفات درونی افراد، درون بینی است؛ یعنی خود فرد می کوشد با دقت در احوال درونی، خود را کشف کند</w:t>
            </w:r>
            <w:r w:rsidRPr="00861250">
              <w:rPr>
                <w:rFonts w:ascii="Times New Roman" w:eastAsia="Times New Roman" w:hAnsi="Times New Roman" w:cs="B Nazanin"/>
                <w:sz w:val="28"/>
                <w:szCs w:val="28"/>
              </w:rPr>
              <w:t>. </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 xml:space="preserve">بنابراین بدون تلاش خودِ متربی، این شناخت به نحو متقن و مطمئن حاصل نخواهد شد و نباید انتظار داشت مربی، کم کاری متربی را جبران کند. این وظیفه ای است که متوجه شخص متربی است و باید با همت و واقع بینی، خود را کشف کند و </w:t>
            </w:r>
            <w:r w:rsidRPr="00861250">
              <w:rPr>
                <w:rFonts w:ascii="Times New Roman" w:eastAsia="Times New Roman" w:hAnsi="Times New Roman" w:cs="B Nazanin"/>
                <w:sz w:val="28"/>
                <w:szCs w:val="28"/>
                <w:rtl/>
              </w:rPr>
              <w:lastRenderedPageBreak/>
              <w:t>اطلاعات آن را در اختیار مربی قرار دهد. مربی بدون داشتن این اطلاعات نمی تواند برنامه ای واقعی و سازنده برای متربی تدوین کند (مگر افراد خاص</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متربی باید روش کشف خود را از استاد یاد بگیرد و با رصد احوال درونی خود در موقعیت های مختلف، استاد را در جریان خودشناسی اش قرار دهد. البته برخی خصوصیات، حتی بر خود فرد نیز پوشیده خواهد بود و هر چه در احوال خویش دقت کند، به وجود آن ها پی نخواهد برد. در این موارد باید استاد به متربی، نشانه هایی ارائه کند تا از طریق آن علایم، صفات خود را شناسایی کند؛ پس متربی نباید از این مسألهغفلت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تصور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نیازی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علایم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نشانه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ندارد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تنهایی،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کشف</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علایم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ارائه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شده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برخی روایات برای پاره ای از صفات پنهان نفسانی مانند «ریا»، از همین باب است</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3.</w:t>
            </w:r>
            <w:r w:rsidRPr="00861250">
              <w:rPr>
                <w:rFonts w:ascii="Times New Roman" w:eastAsia="Times New Roman" w:hAnsi="Times New Roman" w:cs="B Nazanin"/>
                <w:b/>
                <w:bCs/>
                <w:sz w:val="28"/>
                <w:szCs w:val="28"/>
                <w:rtl/>
              </w:rPr>
              <w:t>خودافشایی نزد استاد</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هیچ پزشکی بدون داشتن اطلاعات بالینی از وضعیت بیمار، موفق به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درمان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نخواهد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هرچند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شناسایی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داروها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روش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درمانی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خبره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باشد</w:t>
            </w:r>
            <w:r w:rsidRPr="00861250">
              <w:rPr>
                <w:rFonts w:ascii="Times New Roman" w:eastAsia="Times New Roman" w:hAnsi="Times New Roman" w:cs="B Nazanin"/>
                <w:sz w:val="28"/>
                <w:szCs w:val="28"/>
              </w:rPr>
              <w:t xml:space="preserve">. </w:t>
            </w:r>
            <w:r w:rsidRPr="00861250">
              <w:rPr>
                <w:rFonts w:ascii="Times New Roman" w:eastAsia="Times New Roman" w:hAnsi="Times New Roman" w:cs="B Nazanin"/>
                <w:sz w:val="28"/>
                <w:szCs w:val="28"/>
                <w:rtl/>
              </w:rPr>
              <w:t>در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اخلاقی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چنین</w:t>
            </w:r>
            <w:r w:rsidRPr="00861250">
              <w:rPr>
                <w:rFonts w:ascii="Times New Roman" w:eastAsia="Times New Roman" w:hAnsi="Times New Roman" w:cs="B Nazanin"/>
                <w:sz w:val="28"/>
                <w:szCs w:val="28"/>
                <w:rtl/>
              </w:rPr>
              <w:t xml:space="preserve"> است و متربی باید وی را پزشک روحانی خود بداند و اگر در ابراز</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رذایل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اخلاقی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آبروریزی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ترسد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متوجه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باشد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بدون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درمان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رذایل،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آبروریزی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بسیار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بزرگ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قیامت،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منتظرش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خواهد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ابراز</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صفات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پسندیدهخود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نگران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ریا</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بداند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نیتش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حراست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این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صفات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پسندیده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کمک</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ایجاد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صفات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دیگر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برکندن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صفات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رذیله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رهگذر،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خدا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طلب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هیچ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شبهه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ریایی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کار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بیم</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ریا</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فریب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شیطان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معنوی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دور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Pr>
              <w:t>. </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از طرفی ممکن است صفت یا حالت خاصی که در خود سراغ دارد در واقع، یک امر شیطانی باشد که به شکل موجه برای او جلوه کرده است؛ چه بسیار شهودات که به دست شیطان برای سالک رخ می دهد تا سالک را بفریبد و وی را به آن ها مشغول کند؛ از این رو متربی باید تمام حالات درونی و واردات قلبی را به استاد گزارش دهد و چیزی را از او پوشیده ندارد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لازم است در آنچه دچار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تردید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عرضه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بلکه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حالتی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قلب</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احساس</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سستی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نشاط</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توجّه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دلبستگی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یا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ارادت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صادق</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بگذارد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دیگران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پنهان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بدارد؛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گونه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هیچ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کس</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آگاه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نشود</w:t>
            </w:r>
            <w:r w:rsidRPr="00861250">
              <w:rPr>
                <w:rFonts w:ascii="Times New Roman" w:eastAsia="Times New Roman" w:hAnsi="Times New Roman" w:cs="B Nazanin"/>
                <w:sz w:val="28"/>
                <w:szCs w:val="28"/>
                <w:rtl/>
              </w:rPr>
              <w:t>. (راه روشن، ج 5، ص 186</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لازم است به دو نکته توجه شود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الف) افشای راز نزد هیچ کس جایز نیست و اگر توصیه می شود متربی رازش را برای استاد خود بازگوید به علت مصلحت مهم تر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تربیت</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است</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ب) افشای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گناه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نزد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غیر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خدا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خطاست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زیر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گذاشته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بیان</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رذا</w:t>
            </w:r>
            <w:r w:rsidRPr="00861250">
              <w:rPr>
                <w:rFonts w:ascii="Times New Roman" w:eastAsia="Times New Roman" w:hAnsi="Times New Roman" w:cs="B Nazanin"/>
                <w:sz w:val="28"/>
                <w:szCs w:val="28"/>
                <w:rtl/>
              </w:rPr>
              <w:t>یل اخلاقی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نیز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ازذکر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جزئیات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اجتناب</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افشای</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گناه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نرسد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درذکر</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رذایل</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ابتدا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کلی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سربسته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اکتفا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مربی،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توضیح</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بیشتری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خواست،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امید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بهره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بیشتر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طرح</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شود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861250">
              <w:rPr>
                <w:rFonts w:ascii="Times New Roman" w:eastAsia="Times New Roman" w:hAnsi="Times New Roman" w:cs="B Nazanin"/>
                <w:b/>
                <w:bCs/>
                <w:sz w:val="28"/>
                <w:szCs w:val="28"/>
              </w:rPr>
              <w:t>4.</w:t>
            </w:r>
            <w:r w:rsidRPr="00861250">
              <w:rPr>
                <w:rFonts w:ascii="Times New Roman" w:eastAsia="Times New Roman" w:hAnsi="Times New Roman" w:cs="B Nazanin"/>
                <w:b/>
                <w:bCs/>
                <w:sz w:val="28"/>
                <w:szCs w:val="28"/>
                <w:rtl/>
              </w:rPr>
              <w:t>صداقت</w:t>
            </w:r>
            <w:r w:rsidRPr="00861250">
              <w:rPr>
                <w:rFonts w:ascii="Times New Roman" w:eastAsia="Times New Roman" w:hAnsi="Times New Roman" w:cs="Times New Roman" w:hint="cs"/>
                <w:b/>
                <w:bCs/>
                <w:sz w:val="28"/>
                <w:szCs w:val="28"/>
                <w:rtl/>
              </w:rPr>
              <w:t> </w:t>
            </w:r>
            <w:r w:rsidRPr="00861250">
              <w:rPr>
                <w:rFonts w:ascii="Times New Roman" w:eastAsia="Times New Roman" w:hAnsi="Times New Roman" w:cs="B Nazanin" w:hint="cs"/>
                <w:b/>
                <w:bCs/>
                <w:sz w:val="28"/>
                <w:szCs w:val="28"/>
                <w:rtl/>
              </w:rPr>
              <w:t>با</w:t>
            </w:r>
            <w:r w:rsidRPr="00861250">
              <w:rPr>
                <w:rFonts w:ascii="Times New Roman" w:eastAsia="Times New Roman" w:hAnsi="Times New Roman" w:cs="B Nazanin"/>
                <w:b/>
                <w:bCs/>
                <w:sz w:val="28"/>
                <w:szCs w:val="28"/>
                <w:rtl/>
              </w:rPr>
              <w:t xml:space="preserve"> </w:t>
            </w:r>
            <w:r w:rsidRPr="00861250">
              <w:rPr>
                <w:rFonts w:ascii="Times New Roman" w:eastAsia="Times New Roman" w:hAnsi="Times New Roman" w:cs="B Nazanin" w:hint="cs"/>
                <w:b/>
                <w:bCs/>
                <w:sz w:val="28"/>
                <w:szCs w:val="28"/>
                <w:rtl/>
              </w:rPr>
              <w:t>استاد</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بدون صداقت، متربی هیچ بهره ای از استاد نخواهد برد. لازم است متربی نه تنها به استاد</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دروغ</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نگوید؛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بلکه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حقیقت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lastRenderedPageBreak/>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عرضه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کند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هیچ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واهمه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توکل</w:t>
            </w:r>
            <w:r w:rsidRPr="00861250">
              <w:rPr>
                <w:rFonts w:ascii="Times New Roman" w:eastAsia="Times New Roman" w:hAnsi="Times New Roman" w:cs="Times New Roman" w:hint="cs"/>
                <w:sz w:val="28"/>
                <w:szCs w:val="28"/>
                <w:rtl/>
              </w:rPr>
              <w:t>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خدا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آنچه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گذرد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حالات</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درونی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میزان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همتش</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در</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پیگیری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برنامه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تربیتی،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برای</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استاد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باز</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گوید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هیچ</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وجه،</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خود</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را</w:t>
            </w:r>
            <w:r w:rsidRPr="00861250">
              <w:rPr>
                <w:rFonts w:ascii="Times New Roman" w:eastAsia="Times New Roman" w:hAnsi="Times New Roman" w:cs="B Nazanin"/>
                <w:sz w:val="28"/>
                <w:szCs w:val="28"/>
                <w:rtl/>
              </w:rPr>
              <w:t xml:space="preserve"> </w:t>
            </w:r>
            <w:r w:rsidRPr="00861250">
              <w:rPr>
                <w:rFonts w:ascii="Times New Roman" w:eastAsia="Times New Roman" w:hAnsi="Times New Roman" w:cs="B Nazanin" w:hint="cs"/>
                <w:sz w:val="28"/>
                <w:szCs w:val="28"/>
                <w:rtl/>
              </w:rPr>
              <w:t>بهتر</w:t>
            </w:r>
            <w:r w:rsidRPr="00861250">
              <w:rPr>
                <w:rFonts w:ascii="Times New Roman" w:eastAsia="Times New Roman" w:hAnsi="Times New Roman" w:cs="B Nazanin"/>
                <w:sz w:val="28"/>
                <w:szCs w:val="28"/>
                <w:rtl/>
              </w:rPr>
              <w:t xml:space="preserve"> یا بدتر از آنچه هست نشان ندهد؛ حتی اگر روزی در شایستگی های استاد و یا در صحت توصیه ای از توصیه های او شک کند، خیلی محترمانه با وی در میان بگذارد تا شکش برطرف شود</w:t>
            </w:r>
            <w:r w:rsidRPr="00861250">
              <w:rPr>
                <w:rFonts w:ascii="Times New Roman" w:eastAsia="Times New Roman" w:hAnsi="Times New Roman" w:cs="B Nazanin"/>
                <w:sz w:val="28"/>
                <w:szCs w:val="28"/>
              </w:rPr>
              <w:t>.</w:t>
            </w:r>
          </w:p>
          <w:p w:rsidR="00BB2914" w:rsidRPr="00861250" w:rsidRDefault="00BB2914" w:rsidP="00861250">
            <w:pPr>
              <w:bidi/>
              <w:spacing w:before="100" w:beforeAutospacing="1" w:after="100" w:afterAutospacing="1" w:line="240" w:lineRule="auto"/>
              <w:jc w:val="both"/>
              <w:rPr>
                <w:rFonts w:ascii="Times New Roman" w:eastAsia="Times New Roman" w:hAnsi="Times New Roman" w:cs="B Nazanin"/>
                <w:sz w:val="28"/>
                <w:szCs w:val="28"/>
              </w:rPr>
            </w:pPr>
            <w:r w:rsidRPr="00861250">
              <w:rPr>
                <w:rFonts w:ascii="Times New Roman" w:eastAsia="Times New Roman" w:hAnsi="Times New Roman" w:cs="B Nazanin"/>
                <w:sz w:val="28"/>
                <w:szCs w:val="28"/>
                <w:rtl/>
              </w:rPr>
              <w:t>ادامه دارد</w:t>
            </w:r>
            <w:r w:rsidRPr="00861250">
              <w:rPr>
                <w:rFonts w:ascii="Times New Roman" w:eastAsia="Times New Roman" w:hAnsi="Times New Roman" w:cs="B Nazanin"/>
                <w:sz w:val="28"/>
                <w:szCs w:val="28"/>
              </w:rPr>
              <w:t>...</w:t>
            </w:r>
          </w:p>
        </w:tc>
      </w:tr>
    </w:tbl>
    <w:p w:rsidR="002F7292" w:rsidRPr="00861250" w:rsidRDefault="002F7292" w:rsidP="00861250">
      <w:pPr>
        <w:bidi/>
        <w:jc w:val="both"/>
        <w:rPr>
          <w:rFonts w:cs="B Nazanin"/>
          <w:sz w:val="28"/>
          <w:szCs w:val="28"/>
        </w:rPr>
      </w:pPr>
    </w:p>
    <w:sectPr w:rsidR="002F7292" w:rsidRPr="00861250"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10"/>
    <w:rsid w:val="002F7292"/>
    <w:rsid w:val="007B5510"/>
    <w:rsid w:val="00861250"/>
    <w:rsid w:val="00A24100"/>
    <w:rsid w:val="00BB29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29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29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29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2914"/>
    <w:rPr>
      <w:rFonts w:ascii="Times New Roman" w:eastAsia="Times New Roman" w:hAnsi="Times New Roman" w:cs="Times New Roman"/>
      <w:b/>
      <w:bCs/>
      <w:sz w:val="24"/>
      <w:szCs w:val="24"/>
    </w:rPr>
  </w:style>
  <w:style w:type="character" w:customStyle="1" w:styleId="text">
    <w:name w:val="text"/>
    <w:basedOn w:val="DefaultParagraphFont"/>
    <w:rsid w:val="00BB2914"/>
  </w:style>
  <w:style w:type="character" w:customStyle="1" w:styleId="moreinfo">
    <w:name w:val="moreinfo"/>
    <w:basedOn w:val="DefaultParagraphFont"/>
    <w:rsid w:val="00BB2914"/>
  </w:style>
  <w:style w:type="character" w:customStyle="1" w:styleId="moreinfobold">
    <w:name w:val="moreinfobold"/>
    <w:basedOn w:val="DefaultParagraphFont"/>
    <w:rsid w:val="00BB2914"/>
  </w:style>
  <w:style w:type="paragraph" w:styleId="NormalWeb">
    <w:name w:val="Normal (Web)"/>
    <w:basedOn w:val="Normal"/>
    <w:uiPriority w:val="99"/>
    <w:unhideWhenUsed/>
    <w:rsid w:val="00BB291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B291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B291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291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B2914"/>
    <w:rPr>
      <w:rFonts w:ascii="Times New Roman" w:eastAsia="Times New Roman" w:hAnsi="Times New Roman" w:cs="Times New Roman"/>
      <w:b/>
      <w:bCs/>
      <w:sz w:val="24"/>
      <w:szCs w:val="24"/>
    </w:rPr>
  </w:style>
  <w:style w:type="character" w:customStyle="1" w:styleId="text">
    <w:name w:val="text"/>
    <w:basedOn w:val="DefaultParagraphFont"/>
    <w:rsid w:val="00BB2914"/>
  </w:style>
  <w:style w:type="character" w:customStyle="1" w:styleId="moreinfo">
    <w:name w:val="moreinfo"/>
    <w:basedOn w:val="DefaultParagraphFont"/>
    <w:rsid w:val="00BB2914"/>
  </w:style>
  <w:style w:type="character" w:customStyle="1" w:styleId="moreinfobold">
    <w:name w:val="moreinfobold"/>
    <w:basedOn w:val="DefaultParagraphFont"/>
    <w:rsid w:val="00BB2914"/>
  </w:style>
  <w:style w:type="paragraph" w:styleId="NormalWeb">
    <w:name w:val="Normal (Web)"/>
    <w:basedOn w:val="Normal"/>
    <w:uiPriority w:val="99"/>
    <w:unhideWhenUsed/>
    <w:rsid w:val="00BB2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08705">
      <w:bodyDiv w:val="1"/>
      <w:marLeft w:val="0"/>
      <w:marRight w:val="0"/>
      <w:marTop w:val="0"/>
      <w:marBottom w:val="0"/>
      <w:divBdr>
        <w:top w:val="none" w:sz="0" w:space="0" w:color="auto"/>
        <w:left w:val="none" w:sz="0" w:space="0" w:color="auto"/>
        <w:bottom w:val="none" w:sz="0" w:space="0" w:color="auto"/>
        <w:right w:val="none" w:sz="0" w:space="0" w:color="auto"/>
      </w:divBdr>
      <w:divsChild>
        <w:div w:id="82682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1820</Words>
  <Characters>10380</Characters>
  <Application>Microsoft Office Word</Application>
  <DocSecurity>0</DocSecurity>
  <Lines>86</Lines>
  <Paragraphs>24</Paragraphs>
  <ScaleCrop>false</ScaleCrop>
  <Company>maktab</Company>
  <LinksUpToDate>false</LinksUpToDate>
  <CharactersWithSpaces>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2014-05-03T15:38:00Z</dcterms:created>
  <dcterms:modified xsi:type="dcterms:W3CDTF">2014-05-03T16:37:00Z</dcterms:modified>
</cp:coreProperties>
</file>