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9E0" w:rsidRPr="00D71CA4" w:rsidRDefault="006169E0" w:rsidP="00D71CA4">
      <w:pPr>
        <w:bidi/>
        <w:spacing w:after="0" w:line="240" w:lineRule="auto"/>
        <w:jc w:val="center"/>
        <w:rPr>
          <w:rFonts w:ascii="Times New Roman" w:eastAsia="Times New Roman" w:hAnsi="Times New Roman" w:cs="B Nazanin"/>
          <w:b/>
          <w:bCs/>
          <w:sz w:val="28"/>
          <w:szCs w:val="28"/>
        </w:rPr>
      </w:pPr>
      <w:r w:rsidRPr="00D71CA4">
        <w:rPr>
          <w:rFonts w:ascii="Times New Roman" w:eastAsia="Times New Roman" w:hAnsi="Times New Roman" w:cs="B Nazanin"/>
          <w:b/>
          <w:bCs/>
          <w:sz w:val="28"/>
          <w:szCs w:val="28"/>
          <w:rtl/>
        </w:rPr>
        <w:t>ژرف تر از پندار آدمیان</w:t>
      </w:r>
    </w:p>
    <w:p w:rsidR="006169E0" w:rsidRPr="00D71CA4" w:rsidRDefault="006169E0" w:rsidP="00D71CA4">
      <w:pPr>
        <w:bidi/>
        <w:spacing w:after="240"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Pr>
        <w:br/>
      </w:r>
      <w:r w:rsidRPr="00D71CA4">
        <w:rPr>
          <w:rFonts w:ascii="Times New Roman" w:eastAsia="Times New Roman" w:hAnsi="Times New Roman" w:cs="B Nazanin"/>
          <w:sz w:val="28"/>
          <w:szCs w:val="28"/>
          <w:rtl/>
        </w:rPr>
        <w:t xml:space="preserve">پدید آورنده </w:t>
      </w:r>
      <w:r w:rsidRPr="00D71CA4">
        <w:rPr>
          <w:rFonts w:ascii="Times New Roman" w:eastAsia="Times New Roman" w:hAnsi="Times New Roman" w:cs="B Nazanin"/>
          <w:sz w:val="28"/>
          <w:szCs w:val="28"/>
        </w:rPr>
        <w:t xml:space="preserve">: </w:t>
      </w:r>
      <w:r w:rsidRPr="00D71CA4">
        <w:rPr>
          <w:rFonts w:ascii="Times New Roman" w:eastAsia="Times New Roman" w:hAnsi="Times New Roman" w:cs="B Nazanin"/>
          <w:sz w:val="28"/>
          <w:szCs w:val="28"/>
          <w:rtl/>
        </w:rPr>
        <w:t>، صفحه 8</w:t>
      </w:r>
    </w:p>
    <w:tbl>
      <w:tblPr>
        <w:tblW w:w="5000" w:type="pct"/>
        <w:tblCellSpacing w:w="0" w:type="dxa"/>
        <w:tblCellMar>
          <w:left w:w="0" w:type="dxa"/>
          <w:right w:w="0" w:type="dxa"/>
        </w:tblCellMar>
        <w:tblLook w:val="04A0" w:firstRow="1" w:lastRow="0" w:firstColumn="1" w:lastColumn="0" w:noHBand="0" w:noVBand="1"/>
      </w:tblPr>
      <w:tblGrid>
        <w:gridCol w:w="10204"/>
      </w:tblGrid>
      <w:tr w:rsidR="006169E0" w:rsidRPr="00D71CA4" w:rsidTr="006169E0">
        <w:trPr>
          <w:tblCellSpacing w:w="0" w:type="dxa"/>
        </w:trPr>
        <w:tc>
          <w:tcPr>
            <w:tcW w:w="0" w:type="auto"/>
            <w:vAlign w:val="center"/>
            <w:hideMark/>
          </w:tcPr>
          <w:p w:rsidR="006169E0" w:rsidRPr="00D71CA4" w:rsidRDefault="006169E0" w:rsidP="00D71CA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71CA4">
              <w:rPr>
                <w:rFonts w:ascii="Times New Roman" w:eastAsia="Times New Roman" w:hAnsi="Times New Roman" w:cs="B Nazanin"/>
                <w:b/>
                <w:bCs/>
                <w:sz w:val="28"/>
                <w:szCs w:val="28"/>
                <w:rtl/>
              </w:rPr>
              <w:t>روایت نورانی حضرت علی بن موسی الرضا(ع</w:t>
            </w:r>
            <w:r w:rsidRPr="00D71CA4">
              <w:rPr>
                <w:rFonts w:ascii="Times New Roman" w:eastAsia="Times New Roman" w:hAnsi="Times New Roman" w:cs="B Nazanin"/>
                <w:b/>
                <w:bCs/>
                <w:sz w:val="28"/>
                <w:szCs w:val="28"/>
              </w:rPr>
              <w:t xml:space="preserve">) </w:t>
            </w:r>
            <w:r w:rsidRPr="00D71CA4">
              <w:rPr>
                <w:rFonts w:ascii="Times New Roman" w:eastAsia="Times New Roman" w:hAnsi="Times New Roman" w:cs="B Nazanin"/>
                <w:b/>
                <w:bCs/>
                <w:sz w:val="28"/>
                <w:szCs w:val="28"/>
                <w:rtl/>
              </w:rPr>
              <w:t>پیرامون صفات جامع امام از عالم آل محمد(ع</w:t>
            </w:r>
            <w:r w:rsidRPr="00D71CA4">
              <w:rPr>
                <w:rFonts w:ascii="Times New Roman" w:eastAsia="Times New Roman" w:hAnsi="Times New Roman" w:cs="B Nazanin"/>
                <w:b/>
                <w:bCs/>
                <w:sz w:val="28"/>
                <w:szCs w:val="28"/>
              </w:rPr>
              <w:t>)</w:t>
            </w:r>
          </w:p>
          <w:p w:rsidR="006169E0" w:rsidRPr="00D71CA4" w:rsidRDefault="006169E0" w:rsidP="00D71CA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71CA4">
              <w:rPr>
                <w:rFonts w:ascii="Times New Roman" w:eastAsia="Times New Roman" w:hAnsi="Times New Roman" w:cs="B Nazanin"/>
                <w:b/>
                <w:bCs/>
                <w:sz w:val="28"/>
                <w:szCs w:val="28"/>
                <w:rtl/>
              </w:rPr>
              <w:t>اشاره</w:t>
            </w:r>
            <w:r w:rsidRPr="00D71CA4">
              <w:rPr>
                <w:rFonts w:ascii="Times New Roman" w:eastAsia="Times New Roman" w:hAnsi="Times New Roman" w:cs="B Nazanin"/>
                <w:b/>
                <w:bCs/>
                <w:sz w:val="28"/>
                <w:szCs w:val="28"/>
              </w:rPr>
              <w:t>:</w:t>
            </w:r>
            <w:bookmarkStart w:id="0" w:name="_GoBack"/>
            <w:bookmarkEnd w:id="0"/>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دربارة شأن و جایگاه امام و امامت در عالم هستی بسیار سخن گفته و نوشته شده است و نویسندگان و گویندگان فراوانی در این زمینه قلم فرسایی کرده و سخن رانده اند اما به جرأت می توان گفت که هیچ نوشته و گفته ای در این باره ژرف تر، گسترده تر و خردمندانه تر از بیان ائمه اهل بیت(ع) نیست. یکی از نمونه های بارز فرموده های امامان معصوم(ع) در زمینه قدر و منزلت امامت، سخنان گهربار امام رضا(ع) است که در اینجا آن را به نقل از کتاب ولایت کلیه مرحوم سیدحسن میرجهانی آورده ایم</w:t>
            </w:r>
            <w:r w:rsidRPr="00D71CA4">
              <w:rPr>
                <w:rFonts w:ascii="Times New Roman" w:eastAsia="Times New Roman" w:hAnsi="Times New Roman" w:cs="B Nazanin"/>
                <w:sz w:val="28"/>
                <w:szCs w:val="28"/>
              </w:rPr>
              <w:t xml:space="preserve">. </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باشد تا در این ماه رجب که ماه امامت و ولایت است بیش از پیش از خوان گسترده فضائل و مناقب ائمه اهل بیت(ع) بهره مند شویم</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71CA4">
              <w:rPr>
                <w:rFonts w:ascii="Times New Roman" w:eastAsia="Times New Roman" w:hAnsi="Times New Roman" w:cs="B Nazanin"/>
                <w:b/>
                <w:bCs/>
                <w:sz w:val="28"/>
                <w:szCs w:val="28"/>
                <w:rtl/>
              </w:rPr>
              <w:t>امامت تمامیت دین</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عبدالعزیز بن مسلم روایت کرده که</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با حضرت رضا(ع) در مرو ساکن بودیم. روز جمعه ای در مسجد جامع نشسته بودیم که صحبت از «امر ولایت» و کثرت اختلاف مردم در این باره، به میان آمد. پس من بر آقای خودم(ع)، وارد شده و او را از گفت و گوی مردم در این باب آگاه کردم. آن حضرت تبسمی فرمود و گفت</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Pr>
              <w:t>«</w:t>
            </w:r>
            <w:r w:rsidRPr="00D71CA4">
              <w:rPr>
                <w:rFonts w:ascii="Times New Roman" w:eastAsia="Times New Roman" w:hAnsi="Times New Roman" w:cs="B Nazanin"/>
                <w:sz w:val="28"/>
                <w:szCs w:val="28"/>
                <w:rtl/>
              </w:rPr>
              <w:t>ای عبدالعزیز! مردم نادان شدند و در رأی های خویش، خدعه کردند. هر آینه خدای، عزّ و جلّ، روح پیغمبر خود(ص)، را قبض نفرمود تا این که برای او دین را کامل کرد و قرآن را که در آن بیان هرچیزی است، برای او فرستاد. و در آن حلال و حرام و حدود و احکام و جمیع آن چه را که مردم به آن محتاجند، به طور کامل بیان فرمود. همان گونه که در قرآن می فرماید</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71CA4">
              <w:rPr>
                <w:rFonts w:ascii="Times New Roman" w:eastAsia="Times New Roman" w:hAnsi="Times New Roman" w:cs="B Nazanin"/>
                <w:b/>
                <w:bCs/>
                <w:sz w:val="28"/>
                <w:szCs w:val="28"/>
                <w:rtl/>
              </w:rPr>
              <w:t>هیچ چیزی را در آن فروگذار نکردیم.1</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و خداوند در «حجة الوداع» که آخرین روزهای عمر پیامبر اکرم(ص) بود، این آیه را نازل نمود</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امروز دین شما را برایتان کامل کردم و نعمت خود را بر شما تمام کردم و خشنود شدم که اسلام دین شما باشد.2</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و امر امامت جزء تمامیّت دین است، [که در آیه به آن اشاره شده است.] و پیغمبر(ص) از دنیا نرفت تا این که معالم دین را برای مردم بیان کرده و راه را بر ایشان روشن نمود. و آنها را بر راه حق و اعتدال باقی گذاشت</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71CA4">
              <w:rPr>
                <w:rFonts w:ascii="Times New Roman" w:eastAsia="Times New Roman" w:hAnsi="Times New Roman" w:cs="B Nazanin"/>
                <w:b/>
                <w:bCs/>
                <w:sz w:val="28"/>
                <w:szCs w:val="28"/>
                <w:rtl/>
              </w:rPr>
              <w:lastRenderedPageBreak/>
              <w:t>امامت فوق ادراک و انتخاب مردم</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Pr>
              <w:t>«</w:t>
            </w:r>
            <w:r w:rsidRPr="00D71CA4">
              <w:rPr>
                <w:rFonts w:ascii="Times New Roman" w:eastAsia="Times New Roman" w:hAnsi="Times New Roman" w:cs="B Nazanin"/>
                <w:sz w:val="28"/>
                <w:szCs w:val="28"/>
                <w:rtl/>
              </w:rPr>
              <w:t xml:space="preserve">و برپا داشت برای ایشان </w:t>
            </w:r>
            <w:proofErr w:type="gramStart"/>
            <w:r w:rsidRPr="00D71CA4">
              <w:rPr>
                <w:rFonts w:ascii="Times New Roman" w:eastAsia="Times New Roman" w:hAnsi="Times New Roman" w:cs="B Nazanin"/>
                <w:sz w:val="28"/>
                <w:szCs w:val="28"/>
                <w:rtl/>
              </w:rPr>
              <w:t>علی(</w:t>
            </w:r>
            <w:proofErr w:type="gramEnd"/>
            <w:r w:rsidRPr="00D71CA4">
              <w:rPr>
                <w:rFonts w:ascii="Times New Roman" w:eastAsia="Times New Roman" w:hAnsi="Times New Roman" w:cs="B Nazanin"/>
                <w:sz w:val="28"/>
                <w:szCs w:val="28"/>
                <w:rtl/>
              </w:rPr>
              <w:t>ع) را که نشانه و امام باشد و همة آن چه را که امّت به آن احتیاج داشتند، بیان کرد. پس اگر کسی گمان کند خداوند، عزّ و جلّ، دین خود را کامل نکرده است، کتاب خدا را ردّ کرده و کسی که کتاب خدا را ردّ کند، کافر به آن است</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آیا مردم قدر و شأن امام و جایگاه امامت نسبت به امّت را می شناسند که جایز باشد خود، امامی را از میانشان اختیار کنند؟! قدر امامت جلیل تر و شأن آن بزرگ تر و جایگاه آن بالاتر و جانب آن عزیزتر و عمق آن دورتر است از این که عقل های مردم به آن برسد، رأی های ایشان به آن نائل شود یا به اختیار خود بتوانند امامی برپا بدارند</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71CA4">
              <w:rPr>
                <w:rFonts w:ascii="Times New Roman" w:eastAsia="Times New Roman" w:hAnsi="Times New Roman" w:cs="B Nazanin"/>
                <w:b/>
                <w:bCs/>
                <w:sz w:val="28"/>
                <w:szCs w:val="28"/>
                <w:rtl/>
              </w:rPr>
              <w:t>امامت برتر از نبوّت و خلّت</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Pr>
              <w:t>«</w:t>
            </w:r>
            <w:r w:rsidRPr="00D71CA4">
              <w:rPr>
                <w:rFonts w:ascii="Times New Roman" w:eastAsia="Times New Roman" w:hAnsi="Times New Roman" w:cs="B Nazanin"/>
                <w:sz w:val="28"/>
                <w:szCs w:val="28"/>
                <w:rtl/>
              </w:rPr>
              <w:t>هر آینه مخصوص گردانید خدای عزّ و جل امامت را به ابراهیم خلیل(ع) بعداز رسیدن به مقام پیغمبری و خلیل اللّهی و این [مقام امامت] مرتبة سوّم است و فضیلتی است که ابراهیم(ع) را به آن شرافت داده است و صدا را به ذکر آن بلند کرده است و فرموده</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من تو را به امامت برای مردمان قرار دهنده ام</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پس [ابراهیم] خلیل از فرط سرور و شادی [رسیدن] به امامت، عرض کرد</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و از ذریّه من هم امام قرار می دهی؟</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فرمود</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ستم کاران به عهد من [یعنی امامت] نائل نمی شوند3</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پس آیه، امامت هر ظالمی را تا روز قیامت باطل کرده است و آن را مخصوص برگزیدگان و پاکان از ذرّیة ابراهیم گردانیده است. و فرمود</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و اسحاق و یعقوب را که نبیرة اوست، به او بخشیدیم و همة آنها را شایسته قرار دادیم و آنها را امامان و پیشوایانی گردانیدیم که به فرمان و وحی ما، هدایت و راهنمایی می کنند. و به آنها انجام کارهای خوب و به پا داشتن نماز و دادن زکات را وحی نمودیم در حالی که عبادت کنندة ما بودند</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71CA4">
              <w:rPr>
                <w:rFonts w:ascii="Times New Roman" w:eastAsia="Times New Roman" w:hAnsi="Times New Roman" w:cs="B Nazanin"/>
                <w:b/>
                <w:bCs/>
                <w:sz w:val="28"/>
                <w:szCs w:val="28"/>
                <w:rtl/>
              </w:rPr>
              <w:t>علی و اولاد طاهرینش(ع)، وارثان امامت</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Pr>
              <w:t>«</w:t>
            </w:r>
            <w:r w:rsidRPr="00D71CA4">
              <w:rPr>
                <w:rFonts w:ascii="Times New Roman" w:eastAsia="Times New Roman" w:hAnsi="Times New Roman" w:cs="B Nazanin"/>
                <w:sz w:val="28"/>
                <w:szCs w:val="28"/>
                <w:rtl/>
              </w:rPr>
              <w:t>پس همواره [امامت] در ذریّة او [ابراهیم] بوده که قرن به قرن از بعضی به بعضی دیگر به ارث می رسیده تا اینکه خدای متعال آن را به پیغمبر(ص) ارث داد و فرمود</w:t>
            </w:r>
            <w:r w:rsidRPr="00D71CA4">
              <w:rPr>
                <w:rFonts w:ascii="Times New Roman" w:eastAsia="Times New Roman" w:hAnsi="Times New Roman" w:cs="B Nazanin"/>
                <w:sz w:val="28"/>
                <w:szCs w:val="28"/>
              </w:rPr>
              <w:t xml:space="preserve">: </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 xml:space="preserve">هر آینه سزاوارترین مردمان به ابراهیم کسانی هستند که پیروی از او کردند و این پیغمبر و کسانی که ایمان آوردند. و خدا </w:t>
            </w:r>
            <w:r w:rsidRPr="00D71CA4">
              <w:rPr>
                <w:rFonts w:ascii="Times New Roman" w:eastAsia="Times New Roman" w:hAnsi="Times New Roman" w:cs="B Nazanin"/>
                <w:sz w:val="28"/>
                <w:szCs w:val="28"/>
                <w:rtl/>
              </w:rPr>
              <w:lastRenderedPageBreak/>
              <w:t>ولیّ و صاحب اختیار مؤمنان است</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و امامت مخصوص آن پیغمبر بود تا این که به فرمان خدای تعالی و به همان شکلی که واجب کرده بود، آن را به گردن علی(ع) قرار داد. و پس از علی(ع) [امامت] به ذریّة پاک او که خداوند علم و ایمان به آنها عطا کرده، رسید. و در حقّ ایشان فرمود: آنها کسانی هستند که به آنها علم و ایمان داده شده و فرموده شما درنگ می کنید با کتاب خدا تا روز برانگیخته شدن؛ یعنی شما تا قیامت از قرآن جدا نخواهید شد. لذا امامت مخصوص اولاد علی(ع) است تا روز قیامت زیرا که پس از محمد(ص) دیگر هرگز پیغمبری نخواهد آمد. پس چگونه این نادانان امام را خود، اختیار می کنند؟! یعنی حق اختیار کردن امام برای خود و امّت ندارند</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71CA4">
              <w:rPr>
                <w:rFonts w:ascii="Times New Roman" w:eastAsia="Times New Roman" w:hAnsi="Times New Roman" w:cs="B Nazanin"/>
                <w:b/>
                <w:bCs/>
                <w:sz w:val="28"/>
                <w:szCs w:val="28"/>
                <w:rtl/>
              </w:rPr>
              <w:t>امامت اساس اسلام</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Pr>
              <w:t>«</w:t>
            </w:r>
            <w:r w:rsidRPr="00D71CA4">
              <w:rPr>
                <w:rFonts w:ascii="Times New Roman" w:eastAsia="Times New Roman" w:hAnsi="Times New Roman" w:cs="B Nazanin"/>
                <w:sz w:val="28"/>
                <w:szCs w:val="28"/>
                <w:rtl/>
              </w:rPr>
              <w:t>هر آینه امامت منزلت پیغمبران و ارث اوصیاء است. امام، خلیفة خدا و خلیفة رسول خدا(ص) است. امامت، مقام امیرالمؤمنین(ع) و میراث حسن و حسین(ع) است. امامت زمام دین، سبب به هم پیوستگی مسلمین، صلاح دنیا و عزّت مؤمنان است. امامت ریشة نمو کنندة اسلام و فرع بالاروندة آن است. تمامیّت نماز و روزه و زکات و حجّ و جهاد و تمام دهندة غنیمت مسلمانان و صدقه ها، و امضاء کردن حدود و احکام الهی و حفظ مرزها و سرحدّات، به سبب وجود امام است. این امام است که حلال خدا را حلال و حرام خدا را حرام می کند. و حدود خدا را برپا کرده و خطر دشمن را دفع می کند. و مردمان را با دلیل و برهان و پند و اندرز نیکو و دلیل رسای روشن، به سوی راه پروردگار می خواند</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71CA4">
              <w:rPr>
                <w:rFonts w:ascii="Times New Roman" w:eastAsia="Times New Roman" w:hAnsi="Times New Roman" w:cs="B Nazanin"/>
                <w:b/>
                <w:bCs/>
                <w:sz w:val="28"/>
                <w:szCs w:val="28"/>
                <w:rtl/>
              </w:rPr>
              <w:t>امام شمس عالم وجود</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Pr>
              <w:t>«</w:t>
            </w:r>
            <w:r w:rsidRPr="00D71CA4">
              <w:rPr>
                <w:rFonts w:ascii="Times New Roman" w:eastAsia="Times New Roman" w:hAnsi="Times New Roman" w:cs="B Nazanin"/>
                <w:sz w:val="28"/>
                <w:szCs w:val="28"/>
                <w:rtl/>
              </w:rPr>
              <w:t>امام مانند آفتاب تابانی است که به نور خود، عالم را جلال دهد در حالی که خود در افق و به نحوی است که دست کسی به او نمی رسد و چشم ها او را نمی بیند. امام ماه شب چهارده و چراغ درخشنده و نور تابنده است و ستارة هدایت کنندة شب های تاریک و مسیرهای بین سرزمین ها و بیابان های خشک و دریاهاست. امام آب گوارایی برای تشنگان و راهنمای طریق هدایت و نجات دهنده هلاکت است. امام آتشی است که بر بلندی های زمین برای راه یافتن گم شدگان و گرم شدن سرمازدگان افروخته شده است. امام راهنما است در جاهایی که بیم هلاکت می رود. و هرکه از او جدا شود، هلاک می گردد. امام ابری است بارنده و بارانی است سیل آورنده و آفتابی است روشنی دهنده و آسمانی است سایه اندازنده و زمینی است گسترده شده و چشمة آبی است جوشیده و برکة آب و بستانی است میوه دهنده. امام انیس و رفیق و پدری شفیق و برادری شقیق و همچون مادری مهربان نسبت به طفل صغیر خود و فریادرس در سختی ها و بلایا می باشد</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71CA4">
              <w:rPr>
                <w:rFonts w:ascii="Times New Roman" w:eastAsia="Times New Roman" w:hAnsi="Times New Roman" w:cs="B Nazanin"/>
                <w:b/>
                <w:bCs/>
                <w:sz w:val="28"/>
                <w:szCs w:val="28"/>
                <w:rtl/>
              </w:rPr>
              <w:t>امام یگانة روزگار</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Pr>
              <w:t>«</w:t>
            </w:r>
            <w:r w:rsidRPr="00D71CA4">
              <w:rPr>
                <w:rFonts w:ascii="Times New Roman" w:eastAsia="Times New Roman" w:hAnsi="Times New Roman" w:cs="B Nazanin"/>
                <w:sz w:val="28"/>
                <w:szCs w:val="28"/>
                <w:rtl/>
              </w:rPr>
              <w:t>امام، امین خدا در میان خلق و جانشین خدا در شهرهای اوست. امام، خلق را به سوی خدا دعوت کرده و دشمن را از حرم خدا دور می کند. امام از گناهان پاک شده و از عیب و نقص مبرّاست. امام به علم و دانش، مخصوص شده و به حلم و شکیبایی، موسوم گشته است. امام نظام دین و عزّت مسلمین و باعث خشم منافقین و از بین برندة کفار است. امام یگانة روزگار خود است. احدی قرین او نمی شود و هیچ عالم دانایی به پای او نمی رسد و بدیلی برای او یافت نشده مثل و مانندی ندارد. تمام فضائل را بدون این که طلب کند و بدون این که کسب کند، دارا می باشد. بلکه همة آن فضائل از طرف خدای مفضّل وهّاب به او عطا شده است</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71CA4">
              <w:rPr>
                <w:rFonts w:ascii="Times New Roman" w:eastAsia="Times New Roman" w:hAnsi="Times New Roman" w:cs="B Nazanin"/>
                <w:b/>
                <w:bCs/>
                <w:sz w:val="28"/>
                <w:szCs w:val="28"/>
                <w:rtl/>
              </w:rPr>
              <w:lastRenderedPageBreak/>
              <w:t>عظمت شأن و مقام امام</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Pr>
              <w:t>«</w:t>
            </w:r>
            <w:r w:rsidRPr="00D71CA4">
              <w:rPr>
                <w:rFonts w:ascii="Times New Roman" w:eastAsia="Times New Roman" w:hAnsi="Times New Roman" w:cs="B Nazanin"/>
                <w:sz w:val="28"/>
                <w:szCs w:val="28"/>
                <w:rtl/>
              </w:rPr>
              <w:t>پس کیست که بتواند به کنه معرفت امام برسد یا اختیار کردن چنین امامی برای او ممکن باشد؟! هیهات هیهات. عقل ها سرگردان می شوند و صاحبان عقول متحیّر می مانند و چشم ها فرومی افتد و بزرگان خوار می گردند و حکما در تحیّر می مانند و فکر بردباران کوتاه می گردد و خطبا از نطق می مانند و خردمندان به نادانی فرو می روند و شعرا وا می مانند و صاحبان ادب عاجز و ناتوان می شوند و فصحاء و بلغاء خسته می شوند از وصف کردن شأنی از شئون امام یا فضیلتی از فضایل او؛ و همه به ناتوانی و تقصیر خود اقرار می کنند. در این صورت چگونه می توانند همة شئون و فضایل امام را وصف کنند و یا کنه مقام او را شرح دهند و یا چیزی از امر او را بفهمند و یا بیابند کسی را که قائم مقام او باشد و بی نیازیش او را غنی گرداند. چنین نیست! چگونه می توانند و کجا می توانند و حال آن که امام مانند ستاره ای است در مقابل آنهایی که دیده شده اند واصفان وصف کرده اند. پس کجا می توانند چنین امامی را اختیار کنند و کجا عقل های ایشان می رسد و کجا مانند امامی که متصف به این اوصاف است، می یابند</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71CA4">
              <w:rPr>
                <w:rFonts w:ascii="Times New Roman" w:eastAsia="Times New Roman" w:hAnsi="Times New Roman" w:cs="B Nazanin"/>
                <w:b/>
                <w:bCs/>
                <w:sz w:val="28"/>
                <w:szCs w:val="28"/>
                <w:rtl/>
              </w:rPr>
              <w:t>انحصار امامت در آل محمد(ص</w:t>
            </w:r>
            <w:r w:rsidRPr="00D71CA4">
              <w:rPr>
                <w:rFonts w:ascii="Times New Roman" w:eastAsia="Times New Roman" w:hAnsi="Times New Roman" w:cs="B Nazanin"/>
                <w:b/>
                <w:bCs/>
                <w:sz w:val="28"/>
                <w:szCs w:val="28"/>
              </w:rPr>
              <w:t xml:space="preserve">) </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Pr>
              <w:t>«</w:t>
            </w:r>
            <w:r w:rsidRPr="00D71CA4">
              <w:rPr>
                <w:rFonts w:ascii="Times New Roman" w:eastAsia="Times New Roman" w:hAnsi="Times New Roman" w:cs="B Nazanin"/>
                <w:sz w:val="28"/>
                <w:szCs w:val="28"/>
                <w:rtl/>
              </w:rPr>
              <w:t xml:space="preserve">آیا گمان می کنید که امامت در غیر آل </w:t>
            </w:r>
            <w:proofErr w:type="gramStart"/>
            <w:r w:rsidRPr="00D71CA4">
              <w:rPr>
                <w:rFonts w:ascii="Times New Roman" w:eastAsia="Times New Roman" w:hAnsi="Times New Roman" w:cs="B Nazanin"/>
                <w:sz w:val="28"/>
                <w:szCs w:val="28"/>
                <w:rtl/>
              </w:rPr>
              <w:t>محمد(</w:t>
            </w:r>
            <w:proofErr w:type="gramEnd"/>
            <w:r w:rsidRPr="00D71CA4">
              <w:rPr>
                <w:rFonts w:ascii="Times New Roman" w:eastAsia="Times New Roman" w:hAnsi="Times New Roman" w:cs="B Nazanin"/>
                <w:sz w:val="28"/>
                <w:szCs w:val="28"/>
                <w:rtl/>
              </w:rPr>
              <w:t>ص) یافت می شود؟! به ذات خدا قسم که دروغ گفته اند و در آرزوهای باطل افتاده اند، بر جای بلند و دشواری قدم گذاشته اند که از دشواری آن، راه به جایی نبرده و هرلحظه پاهایشان به سوی پرتگاه پستی می لغزد</w:t>
            </w:r>
            <w:r w:rsidRPr="00D71CA4">
              <w:rPr>
                <w:rFonts w:ascii="Times New Roman" w:eastAsia="Times New Roman" w:hAnsi="Times New Roman" w:cs="B Nazanin"/>
                <w:sz w:val="28"/>
                <w:szCs w:val="28"/>
              </w:rPr>
              <w:t xml:space="preserve">. </w:t>
            </w:r>
            <w:r w:rsidRPr="00D71CA4">
              <w:rPr>
                <w:rFonts w:ascii="Times New Roman" w:eastAsia="Times New Roman" w:hAnsi="Times New Roman" w:cs="B Nazanin"/>
                <w:sz w:val="28"/>
                <w:szCs w:val="28"/>
                <w:rtl/>
              </w:rPr>
              <w:t>قصد کردند که با عقل های سرگردان و از کار افتادة ناقص و رأی های گمراه کننده، امامی برپا کنند. امّا این کار جز دوری از خدا حاصلی برایشان در پی نداشت. خدا بکشد ایشان را که چگونه از حق، منحرفشان می کنند؟ هرآینه قصد کار دشواری نمودند و دروغ گفتند و سخت گمراه شدند و زمانی که از روی کوردلی و کوری امام خود را واگذاشتند، دچار حیرت و سرگردانی شدند. و شیطان کارهایشان را برایشان زینت داده و درحالی که بینا شده بودند، آنها را از راه حق بازداشت. از اختیار خدا و اختیار رسول خدا(ص) و اهل بیت او(ع) به سوی اختیار خودشان روگردان شدند و حال آن که قرآن ندا می کرد ایشان را</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و پروردگار تو آنچه را که بخواهد خلق می کند و هرچه بخواهد اختیار می نماید و برای آنها اختیاری نیست. منزه است خدا و بلندمرتبه تر است از آن چه شریک آورند.4</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و خدای عزّوجل فرمود که</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برای مرد و زن با ایمان اختیاری نیست، آن هنگام که خدا و رسول او به امری حکم کنند و کسی که خدا و رسولش را نافرمانی کند، گمراهی آشکاری گرفتار شده است</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و فرمود</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شما را چه می شود و چگونه حکم می کنید؟ آیا شما را کتابی هست که در آن می خوانید و آنچه در آن است را اختیار می کنید؟ یا این که عهد و پیمان مؤکد و مستمری تا روز قیامت برما دارید که هرچه را حکم کنید برای شما باشد؟! از آنها بپرس کدام یک از آنان چنین چیزی را تضمین می کند؟! یا این که معبودانی دارند که آنها را شریک خدا قرار داده اند؟! اگر راست می گویند معبودان خود را بیاورند</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lastRenderedPageBreak/>
              <w:t>و فرمود</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آیا آنها در قرآن تدّبر نمی کنند، یا بر دل هایشان قفل نهاده شده است؟! یا خدا بر دل های ایشان مهر زده است که بدان سبب چیزی نمی فهمند؟ یا گفتند می شنویم و نشنیدند. بدترین جنبندگان نزد خدا، افراد کر و لالی هستند که اندیشه نمی کنند و اگر خداوند خیری در آنها می دید، (حرف حق را) به گوش آنها می رساند؛ ولی (با این حال</w:t>
            </w:r>
            <w:r w:rsidRPr="00D71CA4">
              <w:rPr>
                <w:rFonts w:ascii="Times New Roman" w:eastAsia="Times New Roman" w:hAnsi="Times New Roman" w:cs="B Nazanin"/>
                <w:sz w:val="28"/>
                <w:szCs w:val="28"/>
              </w:rPr>
              <w:t xml:space="preserve">) </w:t>
            </w:r>
            <w:r w:rsidRPr="00D71CA4">
              <w:rPr>
                <w:rFonts w:ascii="Times New Roman" w:eastAsia="Times New Roman" w:hAnsi="Times New Roman" w:cs="B Nazanin"/>
                <w:sz w:val="28"/>
                <w:szCs w:val="28"/>
                <w:rtl/>
              </w:rPr>
              <w:t>اگر حق را به گوش آنها برساند. سرپیچی کرده و رویگردان می شوند</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یا می گفتند شنیدیم و نافرمانی کردیم بلکه آن [امامت] فضلی است که آن را به هرکه بخواهد می دهد و خدا صاحب فضل عظیم است</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71CA4">
              <w:rPr>
                <w:rFonts w:ascii="Times New Roman" w:eastAsia="Times New Roman" w:hAnsi="Times New Roman" w:cs="B Nazanin"/>
                <w:b/>
                <w:bCs/>
                <w:sz w:val="28"/>
                <w:szCs w:val="28"/>
                <w:rtl/>
              </w:rPr>
              <w:t>امام معدن علم و فضیلت</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Pr>
              <w:t>«</w:t>
            </w:r>
            <w:r w:rsidRPr="00D71CA4">
              <w:rPr>
                <w:rFonts w:ascii="Times New Roman" w:eastAsia="Times New Roman" w:hAnsi="Times New Roman" w:cs="B Nazanin"/>
                <w:sz w:val="28"/>
                <w:szCs w:val="28"/>
                <w:rtl/>
              </w:rPr>
              <w:t>پس چگونه می خواهند از پیش خود، امام را اختیار کنند و حال آن که امام دانایی است که جهل در ساحت قدس او راه ندارد و شبانی است که ترسی ندارد، معدن پاکی و پاکیزگی، و کان عبادت و زهد، و معدن علم و بندگی است. به دعوت پیغمبر(ص) مخصوص گشته و از نسل پاک بتول است. در نسب او طعنی زده نشده و قرینی در حسب ندارد. از خانوادة قریش و بزرگ بنی هاشم و از عترت پیغمبر(ص) و خشنود شده ایست از خدای عزّ و جل، سبب بزرگی بزرگان و برتر از همة آنها و شاخه ای از عبد مناف است در حد اعلای علم وکمال حلم قرار دارد. حامل امر امامت و عالم سیاست است. فرمانبرداری از او واجب شده است. قیام کنندة به فرمان خدا، نصیحت کنندة بندگان خدا و حافظ دین خداست</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71CA4">
              <w:rPr>
                <w:rFonts w:ascii="Times New Roman" w:eastAsia="Times New Roman" w:hAnsi="Times New Roman" w:cs="B Nazanin"/>
                <w:b/>
                <w:bCs/>
                <w:sz w:val="28"/>
                <w:szCs w:val="28"/>
                <w:rtl/>
              </w:rPr>
              <w:t>پیامبر(ص) و امامان(ع) برتر از همة مردم</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Pr>
              <w:t>«</w:t>
            </w:r>
            <w:r w:rsidRPr="00D71CA4">
              <w:rPr>
                <w:rFonts w:ascii="Times New Roman" w:eastAsia="Times New Roman" w:hAnsi="Times New Roman" w:cs="B Nazanin"/>
                <w:sz w:val="28"/>
                <w:szCs w:val="28"/>
                <w:rtl/>
              </w:rPr>
              <w:t xml:space="preserve">هر آینه خداوند به انبیاء و </w:t>
            </w:r>
            <w:proofErr w:type="gramStart"/>
            <w:r w:rsidRPr="00D71CA4">
              <w:rPr>
                <w:rFonts w:ascii="Times New Roman" w:eastAsia="Times New Roman" w:hAnsi="Times New Roman" w:cs="B Nazanin"/>
                <w:sz w:val="28"/>
                <w:szCs w:val="28"/>
                <w:rtl/>
              </w:rPr>
              <w:t>ائمه(</w:t>
            </w:r>
            <w:proofErr w:type="gramEnd"/>
            <w:r w:rsidRPr="00D71CA4">
              <w:rPr>
                <w:rFonts w:ascii="Times New Roman" w:eastAsia="Times New Roman" w:hAnsi="Times New Roman" w:cs="B Nazanin"/>
                <w:sz w:val="28"/>
                <w:szCs w:val="28"/>
                <w:rtl/>
              </w:rPr>
              <w:t>ص) توفیق می دهد و از مخزون علم و حکمت های خود، که به غیر ایشان نداده، به آنها عطا می نماید. پس علم آنان بالاتر از علم همة اهل زمان است آنجا که می فرماید</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آیا کسی که هدایت به سوی حق می کند برای پیروی شایسته تر است، یا آن کس که خود هدایت نمی شود مگر هدایتش کنند؟! شما را چه می شود، چگونه داوری می کنید؟!5</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و فرمودة خدای تعالی</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و به هر کس حکمت داده شود، خیر فراوانی داده شده است.6</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و فرمودة خداوند در مورد طالوت که فرمود</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خدا او را بر شما برگزیده، و او را در علم و (قدرت) جسم، وسعت بخشیده است. خداوند ملکش را به هرکس بخواهد، می بخشد؛ و احسان خداوند، وسیع است و (از لیاقت افراد برای منصب ها) آگاه است</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و در مورد پیغمبر خود فرمود</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 xml:space="preserve">و خداوند کتاب و حکمت برتو نازل کرد و آن چه را نمی دانستی به تو آموخت و فضل خدا برتو (همواره) بزرگ بوده </w:t>
            </w:r>
            <w:r w:rsidRPr="00D71CA4">
              <w:rPr>
                <w:rFonts w:ascii="Times New Roman" w:eastAsia="Times New Roman" w:hAnsi="Times New Roman" w:cs="B Nazanin"/>
                <w:sz w:val="28"/>
                <w:szCs w:val="28"/>
                <w:rtl/>
              </w:rPr>
              <w:lastRenderedPageBreak/>
              <w:t>است.7</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و در حق امامانی که از اهل بیت پیغمبر او و عترت و ذریّة اویند فرمود</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یا این که بر مردمان (پیامبر(ص) و خاندانش)، برآن چه خدا از فضلش به آنان بخشیده، حسد می ورزند؟ ما به آن ابراهیم، کتاب و حکمت دادیم؛ و حکومت عظیمی در اختیارشان قرار دادیم. ولی جمعی از آنها به آن ایمان آوردند؛ و جمعی راه (مردم را) برآن بستند. و شعله فروزان آتش دوزخ، (برای آنها) کافی است</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هنگامی که خدای عزّ و جلّ بنده ای را برای امور سایر بندگانش اختیار می نماید، برای انجام آن امور به او شرح صدر عطا کرده و چشمه های حکمت را در قلب او به ودیعت می گذارد. و علوم مختلف را به او الهام نموده به نحوی که پس از آن از هیچ جوابی عاجز نمی شود و در جواب صحیح گفتن سرگردان نمی ماند. آن امام مختار، از هر خطا، گناه، لغزش و سهو نسیانی معصوم است و تأیید شده و توفیق داده شده است. در کردار و گفتار و رفتار راست، درست، استوار و محکم است. خدا او را به آن صفات، مخصوص گردانیده است تا بربندگان او حجت باشد و بر اعمال و رفتار و گفتار خلق او گواه باشد؛ و این ها همه از فضل خداست که به هرکه بخواهد می دهد و خدا صاحب فضل بزرگ است. پس آیا مردمان می توانند مانند چنین کسی را به امامت اختیار کنند؟ و اگر کسی را به امامت اختیار کرده و او را برخود مقدّم بدارند، آیا این صفاتی که ذکر شد در او هست؟</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قسم به خانه خدا! از حدّ خود تجاوز کردند و از حق گذشتند و کتاب خدا را پشت سر انداختند، گویا نمی دانند و حال آن که هدایت و شفاء در کتاب خدا است، آن را پشت سرهاشان انداختند و از هواهای نفس خود پیروی نمودند. پس خدا آنها را مذّمت فرموده و دشمن خود گرفته و آنها را به هلاکت می اندازد. خداوند عزّ و جل فرموده</w:t>
            </w:r>
            <w:r w:rsidRPr="00D71CA4">
              <w:rPr>
                <w:rFonts w:ascii="Times New Roman" w:eastAsia="Times New Roman" w:hAnsi="Times New Roman" w:cs="B Nazanin"/>
                <w:sz w:val="28"/>
                <w:szCs w:val="28"/>
              </w:rPr>
              <w:t xml:space="preserve">: </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کیست گمراه تر از کسی که از هوای نفس خود پیروی می کند به جای پیروی کردن از هادی و راهنمایی که از جانب خدا اختیار شده؟ همانا خدا ستم کاران را هدایت نمی کند</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و فرموده است</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هلاکت سخت برآنها باد و کارهایشان آنها را به هلاکت انداخته است</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و نیز فرموده است</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بزرگ شد دشمنی آنها در نزد خدا و نزد کسانی که ایمانی آورده اند همچنین خدا بر هر دلی که متکبّر و سرکش باشد مُهر می زند</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درورد و رحمت پی در پی خدا بر نبی اش محمّد و آل محمد(ص) باد و سلام بی پایان برآنها باد</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71CA4">
              <w:rPr>
                <w:rFonts w:ascii="Times New Roman" w:eastAsia="Times New Roman" w:hAnsi="Times New Roman" w:cs="B Nazanin"/>
                <w:b/>
                <w:bCs/>
                <w:sz w:val="28"/>
                <w:szCs w:val="28"/>
                <w:rtl/>
              </w:rPr>
              <w:t>پی نوشت ها</w:t>
            </w:r>
            <w:r w:rsidRPr="00D71CA4">
              <w:rPr>
                <w:rFonts w:ascii="Times New Roman" w:eastAsia="Times New Roman" w:hAnsi="Times New Roman" w:cs="B Nazanin"/>
                <w:b/>
                <w:bCs/>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tl/>
              </w:rPr>
              <w:t xml:space="preserve">کلینی، أصول کافی، ج 1، ص 198؛ صدوق، أمالی، ص 399؛ همو، عیون اخبار الرّضا(ع)، ص </w:t>
            </w:r>
            <w:r w:rsidRPr="00D71CA4">
              <w:rPr>
                <w:rFonts w:ascii="Times New Roman" w:eastAsia="Times New Roman" w:hAnsi="Times New Roman" w:cs="B Nazanin"/>
                <w:sz w:val="28"/>
                <w:szCs w:val="28"/>
              </w:rPr>
              <w:t>120</w:t>
            </w:r>
            <w:r w:rsidRPr="00D71CA4">
              <w:rPr>
                <w:rFonts w:ascii="Times New Roman" w:eastAsia="Times New Roman" w:hAnsi="Times New Roman" w:cs="B Nazanin"/>
                <w:sz w:val="28"/>
                <w:szCs w:val="28"/>
                <w:rtl/>
              </w:rPr>
              <w:t xml:space="preserve">؛ طبرسی، احتجاج، ج 2، ص 226؛ نعمانی، الغیبه، ج1 ، ص 216؛ تحف العقول، ج 1، ص </w:t>
            </w:r>
            <w:r w:rsidRPr="00D71CA4">
              <w:rPr>
                <w:rFonts w:ascii="Times New Roman" w:eastAsia="Times New Roman" w:hAnsi="Times New Roman" w:cs="B Nazanin"/>
                <w:sz w:val="28"/>
                <w:szCs w:val="28"/>
              </w:rPr>
              <w:t>436</w:t>
            </w:r>
            <w:r w:rsidRPr="00D71CA4">
              <w:rPr>
                <w:rFonts w:ascii="Times New Roman" w:eastAsia="Times New Roman" w:hAnsi="Times New Roman" w:cs="B Nazanin"/>
                <w:sz w:val="28"/>
                <w:szCs w:val="28"/>
                <w:rtl/>
              </w:rPr>
              <w:t>؛ مجلسی، بحارالأنوار، ج 7، ص 212</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Pr>
              <w:lastRenderedPageBreak/>
              <w:t xml:space="preserve">1. </w:t>
            </w:r>
            <w:r w:rsidRPr="00D71CA4">
              <w:rPr>
                <w:rFonts w:ascii="Times New Roman" w:eastAsia="Times New Roman" w:hAnsi="Times New Roman" w:cs="B Nazanin"/>
                <w:sz w:val="28"/>
                <w:szCs w:val="28"/>
                <w:rtl/>
              </w:rPr>
              <w:t>سورة انعام (6</w:t>
            </w:r>
            <w:proofErr w:type="gramStart"/>
            <w:r w:rsidRPr="00D71CA4">
              <w:rPr>
                <w:rFonts w:ascii="Times New Roman" w:eastAsia="Times New Roman" w:hAnsi="Times New Roman" w:cs="B Nazanin"/>
                <w:sz w:val="28"/>
                <w:szCs w:val="28"/>
                <w:rtl/>
              </w:rPr>
              <w:t>)،</w:t>
            </w:r>
            <w:proofErr w:type="gramEnd"/>
            <w:r w:rsidRPr="00D71CA4">
              <w:rPr>
                <w:rFonts w:ascii="Times New Roman" w:eastAsia="Times New Roman" w:hAnsi="Times New Roman" w:cs="B Nazanin"/>
                <w:sz w:val="28"/>
                <w:szCs w:val="28"/>
                <w:rtl/>
              </w:rPr>
              <w:t xml:space="preserve"> آیة 38</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Pr>
              <w:t xml:space="preserve">2. </w:t>
            </w:r>
            <w:r w:rsidRPr="00D71CA4">
              <w:rPr>
                <w:rFonts w:ascii="Times New Roman" w:eastAsia="Times New Roman" w:hAnsi="Times New Roman" w:cs="B Nazanin"/>
                <w:sz w:val="28"/>
                <w:szCs w:val="28"/>
                <w:rtl/>
              </w:rPr>
              <w:t>سورة مائده (5</w:t>
            </w:r>
            <w:proofErr w:type="gramStart"/>
            <w:r w:rsidRPr="00D71CA4">
              <w:rPr>
                <w:rFonts w:ascii="Times New Roman" w:eastAsia="Times New Roman" w:hAnsi="Times New Roman" w:cs="B Nazanin"/>
                <w:sz w:val="28"/>
                <w:szCs w:val="28"/>
                <w:rtl/>
              </w:rPr>
              <w:t>)،</w:t>
            </w:r>
            <w:proofErr w:type="gramEnd"/>
            <w:r w:rsidRPr="00D71CA4">
              <w:rPr>
                <w:rFonts w:ascii="Times New Roman" w:eastAsia="Times New Roman" w:hAnsi="Times New Roman" w:cs="B Nazanin"/>
                <w:sz w:val="28"/>
                <w:szCs w:val="28"/>
                <w:rtl/>
              </w:rPr>
              <w:t xml:space="preserve"> آیة 3</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Pr>
              <w:t xml:space="preserve">3. </w:t>
            </w:r>
            <w:r w:rsidRPr="00D71CA4">
              <w:rPr>
                <w:rFonts w:ascii="Times New Roman" w:eastAsia="Times New Roman" w:hAnsi="Times New Roman" w:cs="B Nazanin"/>
                <w:sz w:val="28"/>
                <w:szCs w:val="28"/>
                <w:rtl/>
              </w:rPr>
              <w:t>سورة بقره (2</w:t>
            </w:r>
            <w:proofErr w:type="gramStart"/>
            <w:r w:rsidRPr="00D71CA4">
              <w:rPr>
                <w:rFonts w:ascii="Times New Roman" w:eastAsia="Times New Roman" w:hAnsi="Times New Roman" w:cs="B Nazanin"/>
                <w:sz w:val="28"/>
                <w:szCs w:val="28"/>
                <w:rtl/>
              </w:rPr>
              <w:t>)،</w:t>
            </w:r>
            <w:proofErr w:type="gramEnd"/>
            <w:r w:rsidRPr="00D71CA4">
              <w:rPr>
                <w:rFonts w:ascii="Times New Roman" w:eastAsia="Times New Roman" w:hAnsi="Times New Roman" w:cs="B Nazanin"/>
                <w:sz w:val="28"/>
                <w:szCs w:val="28"/>
                <w:rtl/>
              </w:rPr>
              <w:t xml:space="preserve"> آیة 124</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Pr>
              <w:t xml:space="preserve">4. </w:t>
            </w:r>
            <w:r w:rsidRPr="00D71CA4">
              <w:rPr>
                <w:rFonts w:ascii="Times New Roman" w:eastAsia="Times New Roman" w:hAnsi="Times New Roman" w:cs="B Nazanin"/>
                <w:sz w:val="28"/>
                <w:szCs w:val="28"/>
                <w:rtl/>
              </w:rPr>
              <w:t>سورة قصص (28</w:t>
            </w:r>
            <w:proofErr w:type="gramStart"/>
            <w:r w:rsidRPr="00D71CA4">
              <w:rPr>
                <w:rFonts w:ascii="Times New Roman" w:eastAsia="Times New Roman" w:hAnsi="Times New Roman" w:cs="B Nazanin"/>
                <w:sz w:val="28"/>
                <w:szCs w:val="28"/>
                <w:rtl/>
              </w:rPr>
              <w:t>)،</w:t>
            </w:r>
            <w:proofErr w:type="gramEnd"/>
            <w:r w:rsidRPr="00D71CA4">
              <w:rPr>
                <w:rFonts w:ascii="Times New Roman" w:eastAsia="Times New Roman" w:hAnsi="Times New Roman" w:cs="B Nazanin"/>
                <w:sz w:val="28"/>
                <w:szCs w:val="28"/>
                <w:rtl/>
              </w:rPr>
              <w:t xml:space="preserve"> آیه 68</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Pr>
              <w:t xml:space="preserve">5. </w:t>
            </w:r>
            <w:r w:rsidRPr="00D71CA4">
              <w:rPr>
                <w:rFonts w:ascii="Times New Roman" w:eastAsia="Times New Roman" w:hAnsi="Times New Roman" w:cs="B Nazanin"/>
                <w:sz w:val="28"/>
                <w:szCs w:val="28"/>
                <w:rtl/>
              </w:rPr>
              <w:t>سورة یونس (10</w:t>
            </w:r>
            <w:proofErr w:type="gramStart"/>
            <w:r w:rsidRPr="00D71CA4">
              <w:rPr>
                <w:rFonts w:ascii="Times New Roman" w:eastAsia="Times New Roman" w:hAnsi="Times New Roman" w:cs="B Nazanin"/>
                <w:sz w:val="28"/>
                <w:szCs w:val="28"/>
                <w:rtl/>
              </w:rPr>
              <w:t>)،</w:t>
            </w:r>
            <w:proofErr w:type="gramEnd"/>
            <w:r w:rsidRPr="00D71CA4">
              <w:rPr>
                <w:rFonts w:ascii="Times New Roman" w:eastAsia="Times New Roman" w:hAnsi="Times New Roman" w:cs="B Nazanin"/>
                <w:sz w:val="28"/>
                <w:szCs w:val="28"/>
                <w:rtl/>
              </w:rPr>
              <w:t xml:space="preserve"> آیة 35</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Pr>
              <w:t xml:space="preserve">6. </w:t>
            </w:r>
            <w:r w:rsidRPr="00D71CA4">
              <w:rPr>
                <w:rFonts w:ascii="Times New Roman" w:eastAsia="Times New Roman" w:hAnsi="Times New Roman" w:cs="B Nazanin"/>
                <w:sz w:val="28"/>
                <w:szCs w:val="28"/>
                <w:rtl/>
              </w:rPr>
              <w:t>سورة بقره (2</w:t>
            </w:r>
            <w:proofErr w:type="gramStart"/>
            <w:r w:rsidRPr="00D71CA4">
              <w:rPr>
                <w:rFonts w:ascii="Times New Roman" w:eastAsia="Times New Roman" w:hAnsi="Times New Roman" w:cs="B Nazanin"/>
                <w:sz w:val="28"/>
                <w:szCs w:val="28"/>
                <w:rtl/>
              </w:rPr>
              <w:t>)،</w:t>
            </w:r>
            <w:proofErr w:type="gramEnd"/>
            <w:r w:rsidRPr="00D71CA4">
              <w:rPr>
                <w:rFonts w:ascii="Times New Roman" w:eastAsia="Times New Roman" w:hAnsi="Times New Roman" w:cs="B Nazanin"/>
                <w:sz w:val="28"/>
                <w:szCs w:val="28"/>
                <w:rtl/>
              </w:rPr>
              <w:t xml:space="preserve"> آیة 269</w:t>
            </w:r>
            <w:r w:rsidRPr="00D71CA4">
              <w:rPr>
                <w:rFonts w:ascii="Times New Roman" w:eastAsia="Times New Roman" w:hAnsi="Times New Roman" w:cs="B Nazanin"/>
                <w:sz w:val="28"/>
                <w:szCs w:val="28"/>
              </w:rPr>
              <w:t>.</w:t>
            </w:r>
          </w:p>
          <w:p w:rsidR="006169E0" w:rsidRPr="00D71CA4" w:rsidRDefault="006169E0" w:rsidP="00D71CA4">
            <w:pPr>
              <w:bidi/>
              <w:spacing w:before="100" w:beforeAutospacing="1" w:after="100" w:afterAutospacing="1" w:line="240" w:lineRule="auto"/>
              <w:jc w:val="both"/>
              <w:rPr>
                <w:rFonts w:ascii="Times New Roman" w:eastAsia="Times New Roman" w:hAnsi="Times New Roman" w:cs="B Nazanin"/>
                <w:sz w:val="28"/>
                <w:szCs w:val="28"/>
              </w:rPr>
            </w:pPr>
            <w:r w:rsidRPr="00D71CA4">
              <w:rPr>
                <w:rFonts w:ascii="Times New Roman" w:eastAsia="Times New Roman" w:hAnsi="Times New Roman" w:cs="B Nazanin"/>
                <w:sz w:val="28"/>
                <w:szCs w:val="28"/>
              </w:rPr>
              <w:t xml:space="preserve">7. </w:t>
            </w:r>
            <w:r w:rsidRPr="00D71CA4">
              <w:rPr>
                <w:rFonts w:ascii="Times New Roman" w:eastAsia="Times New Roman" w:hAnsi="Times New Roman" w:cs="B Nazanin"/>
                <w:sz w:val="28"/>
                <w:szCs w:val="28"/>
                <w:rtl/>
              </w:rPr>
              <w:t>سورة نساء (4</w:t>
            </w:r>
            <w:proofErr w:type="gramStart"/>
            <w:r w:rsidRPr="00D71CA4">
              <w:rPr>
                <w:rFonts w:ascii="Times New Roman" w:eastAsia="Times New Roman" w:hAnsi="Times New Roman" w:cs="B Nazanin"/>
                <w:sz w:val="28"/>
                <w:szCs w:val="28"/>
                <w:rtl/>
              </w:rPr>
              <w:t>)،</w:t>
            </w:r>
            <w:proofErr w:type="gramEnd"/>
            <w:r w:rsidRPr="00D71CA4">
              <w:rPr>
                <w:rFonts w:ascii="Times New Roman" w:eastAsia="Times New Roman" w:hAnsi="Times New Roman" w:cs="B Nazanin"/>
                <w:sz w:val="28"/>
                <w:szCs w:val="28"/>
                <w:rtl/>
              </w:rPr>
              <w:t xml:space="preserve"> آیه 113</w:t>
            </w:r>
            <w:r w:rsidRPr="00D71CA4">
              <w:rPr>
                <w:rFonts w:ascii="Times New Roman" w:eastAsia="Times New Roman" w:hAnsi="Times New Roman" w:cs="B Nazanin"/>
                <w:sz w:val="28"/>
                <w:szCs w:val="28"/>
              </w:rPr>
              <w:t>.</w:t>
            </w:r>
          </w:p>
        </w:tc>
      </w:tr>
    </w:tbl>
    <w:p w:rsidR="00EA28BA" w:rsidRPr="00D71CA4" w:rsidRDefault="00EA28BA" w:rsidP="00D71CA4">
      <w:pPr>
        <w:bidi/>
        <w:jc w:val="both"/>
        <w:rPr>
          <w:rFonts w:cs="B Nazanin"/>
          <w:sz w:val="28"/>
          <w:szCs w:val="28"/>
        </w:rPr>
      </w:pPr>
    </w:p>
    <w:sectPr w:rsidR="00EA28BA" w:rsidRPr="00D71CA4" w:rsidSect="00DA7A9E">
      <w:footerReference w:type="default" r:id="rId7"/>
      <w:pgSz w:w="11906" w:h="16838"/>
      <w:pgMar w:top="680" w:right="851"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E78" w:rsidRDefault="00701E78" w:rsidP="00D71CA4">
      <w:pPr>
        <w:spacing w:after="0" w:line="240" w:lineRule="auto"/>
      </w:pPr>
      <w:r>
        <w:separator/>
      </w:r>
    </w:p>
  </w:endnote>
  <w:endnote w:type="continuationSeparator" w:id="0">
    <w:p w:rsidR="00701E78" w:rsidRDefault="00701E78" w:rsidP="00D71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789959"/>
      <w:docPartObj>
        <w:docPartGallery w:val="Page Numbers (Bottom of Page)"/>
        <w:docPartUnique/>
      </w:docPartObj>
    </w:sdtPr>
    <w:sdtEndPr>
      <w:rPr>
        <w:noProof/>
      </w:rPr>
    </w:sdtEndPr>
    <w:sdtContent>
      <w:p w:rsidR="00D71CA4" w:rsidRDefault="00D71CA4">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D71CA4" w:rsidRDefault="00D71C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E78" w:rsidRDefault="00701E78" w:rsidP="00D71CA4">
      <w:pPr>
        <w:spacing w:after="0" w:line="240" w:lineRule="auto"/>
      </w:pPr>
      <w:r>
        <w:separator/>
      </w:r>
    </w:p>
  </w:footnote>
  <w:footnote w:type="continuationSeparator" w:id="0">
    <w:p w:rsidR="00701E78" w:rsidRDefault="00701E78" w:rsidP="00D71C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28E"/>
    <w:rsid w:val="006169E0"/>
    <w:rsid w:val="00701E78"/>
    <w:rsid w:val="00D71CA4"/>
    <w:rsid w:val="00DA7A9E"/>
    <w:rsid w:val="00EA28BA"/>
    <w:rsid w:val="00EE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169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69E0"/>
    <w:rPr>
      <w:rFonts w:ascii="Times New Roman" w:eastAsia="Times New Roman" w:hAnsi="Times New Roman" w:cs="Times New Roman"/>
      <w:b/>
      <w:bCs/>
      <w:sz w:val="27"/>
      <w:szCs w:val="27"/>
    </w:rPr>
  </w:style>
  <w:style w:type="character" w:customStyle="1" w:styleId="text">
    <w:name w:val="text"/>
    <w:basedOn w:val="DefaultParagraphFont"/>
    <w:rsid w:val="006169E0"/>
  </w:style>
  <w:style w:type="character" w:customStyle="1" w:styleId="moreinfo">
    <w:name w:val="moreinfo"/>
    <w:basedOn w:val="DefaultParagraphFont"/>
    <w:rsid w:val="006169E0"/>
  </w:style>
  <w:style w:type="character" w:customStyle="1" w:styleId="moreinfobold">
    <w:name w:val="moreinfobold"/>
    <w:basedOn w:val="DefaultParagraphFont"/>
    <w:rsid w:val="006169E0"/>
  </w:style>
  <w:style w:type="paragraph" w:styleId="NormalWeb">
    <w:name w:val="Normal (Web)"/>
    <w:basedOn w:val="Normal"/>
    <w:uiPriority w:val="99"/>
    <w:unhideWhenUsed/>
    <w:rsid w:val="006169E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71CA4"/>
    <w:pPr>
      <w:tabs>
        <w:tab w:val="center" w:pos="4320"/>
        <w:tab w:val="right" w:pos="8640"/>
      </w:tabs>
      <w:spacing w:after="0" w:line="240" w:lineRule="auto"/>
    </w:pPr>
  </w:style>
  <w:style w:type="character" w:customStyle="1" w:styleId="HeaderChar">
    <w:name w:val="Header Char"/>
    <w:basedOn w:val="DefaultParagraphFont"/>
    <w:link w:val="Header"/>
    <w:uiPriority w:val="99"/>
    <w:rsid w:val="00D71CA4"/>
  </w:style>
  <w:style w:type="paragraph" w:styleId="Footer">
    <w:name w:val="footer"/>
    <w:basedOn w:val="Normal"/>
    <w:link w:val="FooterChar"/>
    <w:uiPriority w:val="99"/>
    <w:unhideWhenUsed/>
    <w:rsid w:val="00D71CA4"/>
    <w:pPr>
      <w:tabs>
        <w:tab w:val="center" w:pos="4320"/>
        <w:tab w:val="right" w:pos="8640"/>
      </w:tabs>
      <w:spacing w:after="0" w:line="240" w:lineRule="auto"/>
    </w:pPr>
  </w:style>
  <w:style w:type="character" w:customStyle="1" w:styleId="FooterChar">
    <w:name w:val="Footer Char"/>
    <w:basedOn w:val="DefaultParagraphFont"/>
    <w:link w:val="Footer"/>
    <w:uiPriority w:val="99"/>
    <w:rsid w:val="00D71C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169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69E0"/>
    <w:rPr>
      <w:rFonts w:ascii="Times New Roman" w:eastAsia="Times New Roman" w:hAnsi="Times New Roman" w:cs="Times New Roman"/>
      <w:b/>
      <w:bCs/>
      <w:sz w:val="27"/>
      <w:szCs w:val="27"/>
    </w:rPr>
  </w:style>
  <w:style w:type="character" w:customStyle="1" w:styleId="text">
    <w:name w:val="text"/>
    <w:basedOn w:val="DefaultParagraphFont"/>
    <w:rsid w:val="006169E0"/>
  </w:style>
  <w:style w:type="character" w:customStyle="1" w:styleId="moreinfo">
    <w:name w:val="moreinfo"/>
    <w:basedOn w:val="DefaultParagraphFont"/>
    <w:rsid w:val="006169E0"/>
  </w:style>
  <w:style w:type="character" w:customStyle="1" w:styleId="moreinfobold">
    <w:name w:val="moreinfobold"/>
    <w:basedOn w:val="DefaultParagraphFont"/>
    <w:rsid w:val="006169E0"/>
  </w:style>
  <w:style w:type="paragraph" w:styleId="NormalWeb">
    <w:name w:val="Normal (Web)"/>
    <w:basedOn w:val="Normal"/>
    <w:uiPriority w:val="99"/>
    <w:unhideWhenUsed/>
    <w:rsid w:val="006169E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71CA4"/>
    <w:pPr>
      <w:tabs>
        <w:tab w:val="center" w:pos="4320"/>
        <w:tab w:val="right" w:pos="8640"/>
      </w:tabs>
      <w:spacing w:after="0" w:line="240" w:lineRule="auto"/>
    </w:pPr>
  </w:style>
  <w:style w:type="character" w:customStyle="1" w:styleId="HeaderChar">
    <w:name w:val="Header Char"/>
    <w:basedOn w:val="DefaultParagraphFont"/>
    <w:link w:val="Header"/>
    <w:uiPriority w:val="99"/>
    <w:rsid w:val="00D71CA4"/>
  </w:style>
  <w:style w:type="paragraph" w:styleId="Footer">
    <w:name w:val="footer"/>
    <w:basedOn w:val="Normal"/>
    <w:link w:val="FooterChar"/>
    <w:uiPriority w:val="99"/>
    <w:unhideWhenUsed/>
    <w:rsid w:val="00D71CA4"/>
    <w:pPr>
      <w:tabs>
        <w:tab w:val="center" w:pos="4320"/>
        <w:tab w:val="right" w:pos="8640"/>
      </w:tabs>
      <w:spacing w:after="0" w:line="240" w:lineRule="auto"/>
    </w:pPr>
  </w:style>
  <w:style w:type="character" w:customStyle="1" w:styleId="FooterChar">
    <w:name w:val="Footer Char"/>
    <w:basedOn w:val="DefaultParagraphFont"/>
    <w:link w:val="Footer"/>
    <w:uiPriority w:val="99"/>
    <w:rsid w:val="00D71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450263">
      <w:bodyDiv w:val="1"/>
      <w:marLeft w:val="0"/>
      <w:marRight w:val="0"/>
      <w:marTop w:val="0"/>
      <w:marBottom w:val="0"/>
      <w:divBdr>
        <w:top w:val="none" w:sz="0" w:space="0" w:color="auto"/>
        <w:left w:val="none" w:sz="0" w:space="0" w:color="auto"/>
        <w:bottom w:val="none" w:sz="0" w:space="0" w:color="auto"/>
        <w:right w:val="none" w:sz="0" w:space="0" w:color="auto"/>
      </w:divBdr>
      <w:divsChild>
        <w:div w:id="383676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1932</Words>
  <Characters>11015</Characters>
  <Application>Microsoft Office Word</Application>
  <DocSecurity>0</DocSecurity>
  <Lines>91</Lines>
  <Paragraphs>25</Paragraphs>
  <ScaleCrop>false</ScaleCrop>
  <Company>maktab</Company>
  <LinksUpToDate>false</LinksUpToDate>
  <CharactersWithSpaces>12922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2013-10-21T16:12:00Z</dcterms:created>
  <dcterms:modified xsi:type="dcterms:W3CDTF">2013-10-21T18:31:00Z</dcterms:modified>
</cp:coreProperties>
</file>