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80" w:rsidRPr="001E0B82" w:rsidRDefault="00FF2F80" w:rsidP="001E0B82">
      <w:pPr>
        <w:spacing w:after="0" w:line="240" w:lineRule="auto"/>
        <w:jc w:val="center"/>
        <w:rPr>
          <w:rFonts w:ascii="Times New Roman" w:eastAsia="Times New Roman" w:hAnsi="Times New Roman" w:cs="B Nazanin"/>
          <w:b/>
          <w:bCs/>
          <w:sz w:val="28"/>
          <w:szCs w:val="28"/>
        </w:rPr>
      </w:pPr>
      <w:r w:rsidRPr="001E0B82">
        <w:rPr>
          <w:rFonts w:ascii="Times New Roman" w:eastAsia="Times New Roman" w:hAnsi="Times New Roman" w:cs="B Nazanin"/>
          <w:b/>
          <w:bCs/>
          <w:sz w:val="28"/>
          <w:szCs w:val="28"/>
          <w:rtl/>
        </w:rPr>
        <w:t>هدایت ها و ارزش ها / از ضروریات زندگی</w:t>
      </w:r>
    </w:p>
    <w:p w:rsidR="00FF2F80" w:rsidRPr="001E0B82" w:rsidRDefault="00FF2F80" w:rsidP="001E0B82">
      <w:pPr>
        <w:spacing w:after="240"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 xml:space="preserve">پدید آورنده </w:t>
      </w:r>
      <w:r w:rsidRPr="001E0B82">
        <w:rPr>
          <w:rFonts w:ascii="Times New Roman" w:eastAsia="Times New Roman" w:hAnsi="Times New Roman" w:cs="B Nazanin"/>
          <w:sz w:val="28"/>
          <w:szCs w:val="28"/>
        </w:rPr>
        <w:t xml:space="preserve">: </w:t>
      </w:r>
      <w:r w:rsidRPr="001E0B82">
        <w:rPr>
          <w:rFonts w:ascii="Times New Roman" w:eastAsia="Times New Roman" w:hAnsi="Times New Roman" w:cs="B Nazanin"/>
          <w:sz w:val="28"/>
          <w:szCs w:val="28"/>
          <w:rtl/>
        </w:rPr>
        <w:t>جواد آسه ، صفحه 33</w:t>
      </w:r>
    </w:p>
    <w:tbl>
      <w:tblPr>
        <w:tblW w:w="5000" w:type="pct"/>
        <w:tblCellSpacing w:w="0" w:type="dxa"/>
        <w:tblCellMar>
          <w:left w:w="0" w:type="dxa"/>
          <w:right w:w="0" w:type="dxa"/>
        </w:tblCellMar>
        <w:tblLook w:val="04A0"/>
      </w:tblPr>
      <w:tblGrid>
        <w:gridCol w:w="9638"/>
      </w:tblGrid>
      <w:tr w:rsidR="00FF2F80" w:rsidRPr="001E0B82" w:rsidTr="00FF2F80">
        <w:trPr>
          <w:tblCellSpacing w:w="0" w:type="dxa"/>
        </w:trPr>
        <w:tc>
          <w:tcPr>
            <w:tcW w:w="0" w:type="auto"/>
            <w:vAlign w:val="center"/>
            <w:hideMark/>
          </w:tcPr>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انسان در زندگی خود با پرسش های فراوان و گوناگونی رو به رو می گردد. پرسش هایی از قبیل از کجا آمده ام؟ برای چه آمده ام؟ و به کجا می روم؟ نخستین پرسش هایی است که در سنین نوجوانی ذهن و زبان ما را به خود مشغول می سازد و اگر پاسخ در خوری نیابند همواره مقابل فکر ما سبز خواهند شد. به نظر می رسد این پرسش ها جزء پرسش های اساسی زندگی ما باشند که روش و سبک زندگی هر فردی با پاسخی که به این پرسش ها می دهد، رقم خواهد خورد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برای نمونه کسی که زندگی در این جهان فانی را در زندگی مادّی خلاصه کند، تمام همتش در کسب مال و منال صرف خواهد شد و به دنبال خور و خواب و شهوت خواهد بود</w:t>
            </w:r>
            <w:r w:rsidRPr="001E0B82">
              <w:rPr>
                <w:rFonts w:ascii="Times New Roman" w:eastAsia="Times New Roman" w:hAnsi="Times New Roman" w:cs="B Nazanin"/>
                <w:sz w:val="28"/>
                <w:szCs w:val="28"/>
              </w:rPr>
              <w:t xml:space="preserve">. </w:t>
            </w:r>
            <w:r w:rsidRPr="001E0B82">
              <w:rPr>
                <w:rFonts w:ascii="Times New Roman" w:eastAsia="Times New Roman" w:hAnsi="Times New Roman" w:cs="B Nazanin"/>
                <w:sz w:val="28"/>
                <w:szCs w:val="28"/>
                <w:rtl/>
              </w:rPr>
              <w:t>امّا اگر کسی زندگی در این دنیا را مقدمه و آمادگی برای زندگی در سرای باقی بداند تمام همتش آن خواهد بود که از این زندگی زودگذر و ناپایدار پلی بسازد برای زندگی جاودانی آن جهان و این جهان را هدف نهایی خود قرار ندهد بلکه آن را وسیله ای قرار دهد تا به سعادت واقعی و همیشگی دست یابد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هر انسانی فطرتاً در پی زندگی آرام، راحت و بی دغدغه است. برای رسیدن به چنین زندگی چه راهی را باید در پیش گرفت؟</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قرآن به این دست از پرسش ها و دیگر پرسش ها پاسخ می دهد. خداوند، قرآن را برای شخص، گروه و قوم خاصی نازل نکرده است. بلکه همه انسان ها از هر رنگ، نژاد و اعتقادی و در هر زمان و مکانی می توانند با این کتاب انسان ساز رابطه برقرار کنند و از آن بهره مند شوند. حتی کسی که سواد خواندن و نوشتن ندارد می تواند از قرآن استفاده کند. بدین صورت که قرآن را بگشاید و در آیات آن بنگرد. مگر نه این است که قرآن کلام خداوند است «إنّا سنلقی علیک قولاً ثقیلاً» (سورۀ مزمل، آیه 5) و خداوند نور آسمان ها و زمین است «الله نور السماوات والارض» (سورۀ نور، آیۀ 35) پس کلام او نیز نور است «قد جاءکم من الله نور و کتاب مبین» (سورۀ مائده، آیه 15) در تأیید این مطلب قضیه کربلایی کاظم را بیاد بیاوریم که معجزه وار حافظ کل قرآن شد و آیات قرآن را در هاله ای از نور می دید و از این راه آیاتی را که در کتاب ها وجود داشت از غیر آیات تمیز می داد ویژگی نور روشنایی است پس هر کس برای بهره مندی از نور قرآن باید خود را در معرض تابش نور آن قرار دهد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این که ما خود را در شعاع تابش نور قرآن قرار دهیم شرایطی دارد و هر کس بتواند شرایط بیشتری برای خود مهیا سازد بیشتر و بهتر از نور قرآن نصیب و بهره خواهد برد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چگونه می توان خود را در معرض نور قرآن قرار داد؟ و به راستی چگونه می توان با قرآن مأنوس شد؟</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یکی از شرایط انس با قرآن توانایی در قرائت آن است. البته قرائت که می گوییم نه لزوماً قرائت تجویدی و با صوت و لحن؛ که اگر چنین باشد اثر بخشی تلاوت در روح و جسم مان افزونتر می گردد. دربارۀ این مقوله به توفیق الهی درآینده مطالبی را بیان خواهیم کرد. باری تلاوت از روی مصحف شریف آثار و برکات فراوانی دارد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Pr>
              <w:lastRenderedPageBreak/>
              <w:t xml:space="preserve">1. </w:t>
            </w:r>
            <w:r w:rsidRPr="001E0B82">
              <w:rPr>
                <w:rFonts w:ascii="Times New Roman" w:eastAsia="Times New Roman" w:hAnsi="Times New Roman" w:cs="B Nazanin"/>
                <w:sz w:val="28"/>
                <w:szCs w:val="28"/>
                <w:rtl/>
              </w:rPr>
              <w:t>هر که قرآن را از رو بخواند از دیدگان خود بهره مند و سبب سبک گشتن عذاب پدر و مادرش می گردد گرچه کافر باشند. «من قرأ القرآن فی المصحف متع ببصره وخفف عن والدیه وإن کانا کافرین</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Pr>
              <w:t xml:space="preserve">2. </w:t>
            </w:r>
            <w:r w:rsidRPr="001E0B82">
              <w:rPr>
                <w:rFonts w:ascii="Times New Roman" w:eastAsia="Times New Roman" w:hAnsi="Times New Roman" w:cs="B Nazanin"/>
                <w:sz w:val="28"/>
                <w:szCs w:val="28"/>
                <w:rtl/>
              </w:rPr>
              <w:t>اگر کسی در جوانی با قرآن انس بگیرد و آن را قرائت نماید، قرآن با گوشت و خونش می آمیزد (من قرأ القرآن وهو شاب مؤمن اختلط القرآن بلحمه ودمه) وچنین شخصی بعید است که به آسانی به بیراهه رود. زیرا وی با نور قرآن می تواند از کوره راه ها جان سالم به در برد «وننزّل من القرآن ما هو شفاء ورحمه للمؤمنین» (سورۀ اسراء، آیۀ 82</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Pr>
              <w:t xml:space="preserve">3. </w:t>
            </w:r>
            <w:r w:rsidRPr="001E0B82">
              <w:rPr>
                <w:rFonts w:ascii="Times New Roman" w:eastAsia="Times New Roman" w:hAnsi="Times New Roman" w:cs="B Nazanin"/>
                <w:sz w:val="28"/>
                <w:szCs w:val="28"/>
                <w:rtl/>
              </w:rPr>
              <w:t>در خانه ای که قرآن تلاوت می شود شیاطین جایی نخواهند داشت و جای فرشتگان خواهد بود. برکت آن خانه فزونی خواهد یافت و آن خانه برای اهل آسمان درخشش خواهد داشت همان طور که ستارگان برای اهل زمین درخشش دارند</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با توجه به آثاری که از قرائت قرآن بر شمردیم که بیش از این است باید بکوشیم تا بتوانیم در گام نخست قرآن را درست و روان بخوانیم. هر کاری زحمات ویژه خود را دارد. مثلاً ما برای آموختن رانندگی زحمات فراوانی را بر خود هموار می کنیم. چون آن را برای زندگیمان لازم می دانیم و در فراگیری آن با جان و دل، از نظر مالی و زمانی هزینه می کنیم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به نظر شما با توجه به مطالبی که بیان کردیم آیا آشنایی و قرائت و انس با قرآن یکی از ضروریات زندگی ما به خصوص در این زمانه که دشمنان جنی و انسی با تمام عدّه و عدّه به ما هجوم آورده اند، نیست؟! «فإذا التبست علیکم الفتن کقطع اللیل المظلم فعلیکم بالقرآن</w:t>
            </w:r>
            <w:r w:rsidRPr="001E0B82">
              <w:rPr>
                <w:rFonts w:ascii="Times New Roman" w:eastAsia="Times New Roman" w:hAnsi="Times New Roman" w:cs="B Nazanin"/>
                <w:sz w:val="28"/>
                <w:szCs w:val="28"/>
              </w:rPr>
              <w:t xml:space="preserve">» </w:t>
            </w:r>
            <w:r w:rsidRPr="001E0B82">
              <w:rPr>
                <w:rFonts w:ascii="Times New Roman" w:eastAsia="Times New Roman" w:hAnsi="Times New Roman" w:cs="B Nazanin"/>
                <w:sz w:val="28"/>
                <w:szCs w:val="28"/>
                <w:rtl/>
              </w:rPr>
              <w:t>آیا ما نیز همانند برخی، تمام اصالت را به زرق و برق این دنیا داده ایم و از سرای دیگر که بهتر و باقی تر است «بل تؤثرون الحیاه الدنیا* والاخره خیر وأبقی» (سورۀ اعلی، آیات 16 ـ 17) غافل مانده ایم؟ مگر قرآن نور نیست مگر ویژگی نور روشنایی نیست پس چرا خودمان را در مسیر شعاع نور قرآن قرار نمی دهیم تا با انس و قرائت و خوشه چینی از پیام هایی هدایت بخش و روشنگر آن از ضلالت ها و فتنه های این زمانه خود و دیگران را دور سازیم و گام در ساحل امن قرآن بنهیم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 xml:space="preserve">آیا یکی از بیماری های این عصر افسردگی و فشار روانی نیست؟ آیا قرآن شفا و رحمت نامیده نشده است؟ «وننزل من القرآن ما هو شفاء و رحمه للمؤمنین» (سورۀ اسراء آیۀ 82) «یا أیها الناس قد جاءتکم موعظه من ربکم و شفاء لما فی الصدور وهدی ورحمه للمؤمنین» (سورۀ یونس، آیۀ </w:t>
            </w:r>
            <w:r w:rsidRPr="001E0B82">
              <w:rPr>
                <w:rFonts w:ascii="Times New Roman" w:eastAsia="Times New Roman" w:hAnsi="Times New Roman" w:cs="B Nazanin"/>
                <w:sz w:val="28"/>
                <w:szCs w:val="28"/>
              </w:rPr>
              <w:t xml:space="preserve">57) </w:t>
            </w:r>
            <w:r w:rsidRPr="001E0B82">
              <w:rPr>
                <w:rFonts w:ascii="Times New Roman" w:eastAsia="Times New Roman" w:hAnsi="Times New Roman" w:cs="B Nazanin"/>
                <w:sz w:val="28"/>
                <w:szCs w:val="28"/>
                <w:rtl/>
              </w:rPr>
              <w:t>پس چرا از این سرمایه گرانمایه غافل شده ایم؟ چرا برای درمان بسیاری از امراض روحی، خود را در دامن قرآن نمی افکنیم؟ بیاییم به آن چه که در قرآن و کلام پیامبر اعظم(ص) و ائمه اطهار دربارۀ قرآن آمده عمل کنیم و با آموختن قرائت قرآن گام های نخست را برداریم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گام دوم از انس با قرآن و بهره مندی از شعاع نور آن، قرائت آن است. باید در شبانه روز زمانی را برای قرائت اختصاص دهیم و بر اساس روایت پنجاه آیه از آن تلاوت کنیم. در زمانی که به قرائت اختصاص دادیم باید وضو بگیریم و پشت رحل قرآن با حضور قلب و متانت و ادب بنشینیم و آیات را بر زبان جاری کنیم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 xml:space="preserve">گام سوم تدبّر و باریک اندیشی در آیات است «أفلا یتدبرون القرآن أم علی قلوب أقفالها» (سوره محمد، آیۀ 24) پس از تلاوت هر آیه یا در پایان قرائت باید در معانی آیات نیک بیندیشیم. اگر می توانیم به تفاسیر نیز مراجعه </w:t>
            </w:r>
            <w:r w:rsidRPr="001E0B82">
              <w:rPr>
                <w:rFonts w:ascii="Times New Roman" w:eastAsia="Times New Roman" w:hAnsi="Times New Roman" w:cs="B Nazanin"/>
                <w:sz w:val="28"/>
                <w:szCs w:val="28"/>
                <w:rtl/>
              </w:rPr>
              <w:lastRenderedPageBreak/>
              <w:t>کنیم و تفسیر آیات تلاوت شده را بخوانیم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گام چهارم عمل به آنچه قرآن ما را به آن فرا می خواند. برای نمونه در آیات آغازین سورۀ مبارکه مؤمنون یکی از اوصاف مؤمنان خشوع در نماز و مواظبت بر نمازهاست «قد أفلح المؤمنون</w:t>
            </w:r>
            <w:r w:rsidRPr="001E0B82">
              <w:rPr>
                <w:rFonts w:ascii="Times New Roman" w:eastAsia="Times New Roman" w:hAnsi="Times New Roman" w:cs="B Nazanin"/>
                <w:sz w:val="28"/>
                <w:szCs w:val="28"/>
              </w:rPr>
              <w:t xml:space="preserve">* </w:t>
            </w:r>
            <w:r w:rsidRPr="001E0B82">
              <w:rPr>
                <w:rFonts w:ascii="Times New Roman" w:eastAsia="Times New Roman" w:hAnsi="Times New Roman" w:cs="B Nazanin"/>
                <w:sz w:val="28"/>
                <w:szCs w:val="28"/>
                <w:rtl/>
              </w:rPr>
              <w:t>الذین هم فی صلاتهم خاشعون ... والذین هم علی صلواتهم یحافظون» (سورۀ مؤمنون، آیات 1-2 و 9) تکاپوی ما این باشد که در نماز تا می توانیم خشوع داشته باشیم و بر نمازهایمان مواظبت نماییم که در اول وقت در مسجد و به جماعت اقامه کنیم</w:t>
            </w:r>
            <w:r w:rsidRPr="001E0B82">
              <w:rPr>
                <w:rFonts w:ascii="Times New Roman" w:eastAsia="Times New Roman" w:hAnsi="Times New Roman" w:cs="B Nazanin"/>
                <w:sz w:val="28"/>
                <w:szCs w:val="28"/>
              </w:rPr>
              <w:t>.</w:t>
            </w:r>
          </w:p>
          <w:p w:rsidR="00FF2F80" w:rsidRPr="001E0B82" w:rsidRDefault="00FF2F80" w:rsidP="001E0B82">
            <w:pPr>
              <w:spacing w:before="100" w:beforeAutospacing="1" w:after="100" w:afterAutospacing="1" w:line="240" w:lineRule="auto"/>
              <w:jc w:val="both"/>
              <w:rPr>
                <w:rFonts w:ascii="Times New Roman" w:eastAsia="Times New Roman" w:hAnsi="Times New Roman" w:cs="B Nazanin"/>
                <w:sz w:val="28"/>
                <w:szCs w:val="28"/>
              </w:rPr>
            </w:pPr>
            <w:r w:rsidRPr="001E0B82">
              <w:rPr>
                <w:rFonts w:ascii="Times New Roman" w:eastAsia="Times New Roman" w:hAnsi="Times New Roman" w:cs="B Nazanin"/>
                <w:sz w:val="28"/>
                <w:szCs w:val="28"/>
                <w:rtl/>
              </w:rPr>
              <w:t>پس از برداشتن این چهار گام برای انس با قرآن و بهره مندی از نور قرآن و چشیدن و چیدن میوه های حاصل از آن، باید گام پنجم را برداریم و آن این که دیگران را به ویژه نوجوانان و جوانان را به پیمودن این گام ها تشویق و ترغیب کنیم</w:t>
            </w:r>
            <w:r w:rsidRPr="001E0B82">
              <w:rPr>
                <w:rFonts w:ascii="Times New Roman" w:eastAsia="Times New Roman" w:hAnsi="Times New Roman" w:cs="B Nazanin"/>
                <w:sz w:val="28"/>
                <w:szCs w:val="28"/>
              </w:rPr>
              <w:t>.</w:t>
            </w:r>
          </w:p>
        </w:tc>
      </w:tr>
    </w:tbl>
    <w:p w:rsidR="00363022" w:rsidRPr="001E0B82" w:rsidRDefault="00363022" w:rsidP="001E0B82">
      <w:pPr>
        <w:jc w:val="both"/>
        <w:rPr>
          <w:rFonts w:cs="B Nazanin"/>
          <w:sz w:val="28"/>
          <w:szCs w:val="28"/>
        </w:rPr>
      </w:pPr>
    </w:p>
    <w:sectPr w:rsidR="00363022" w:rsidRPr="001E0B82" w:rsidSect="001E0B82">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17" w:rsidRDefault="007C3817" w:rsidP="007C3817">
      <w:pPr>
        <w:spacing w:after="0" w:line="240" w:lineRule="auto"/>
      </w:pPr>
      <w:r>
        <w:separator/>
      </w:r>
    </w:p>
  </w:endnote>
  <w:endnote w:type="continuationSeparator" w:id="0">
    <w:p w:rsidR="007C3817" w:rsidRDefault="007C3817" w:rsidP="007C3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7282"/>
      <w:docPartObj>
        <w:docPartGallery w:val="Page Numbers (Bottom of Page)"/>
        <w:docPartUnique/>
      </w:docPartObj>
    </w:sdtPr>
    <w:sdtContent>
      <w:p w:rsidR="007C3817" w:rsidRDefault="007C3817">
        <w:pPr>
          <w:pStyle w:val="Footer"/>
          <w:jc w:val="center"/>
        </w:pPr>
        <w:fldSimple w:instr=" PAGE   \* MERGEFORMAT ">
          <w:r w:rsidR="009D7B16">
            <w:rPr>
              <w:noProof/>
              <w:rtl/>
            </w:rPr>
            <w:t>2</w:t>
          </w:r>
        </w:fldSimple>
      </w:p>
    </w:sdtContent>
  </w:sdt>
  <w:p w:rsidR="007C3817" w:rsidRDefault="007C3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17" w:rsidRDefault="007C3817" w:rsidP="007C3817">
      <w:pPr>
        <w:spacing w:after="0" w:line="240" w:lineRule="auto"/>
      </w:pPr>
      <w:r>
        <w:separator/>
      </w:r>
    </w:p>
  </w:footnote>
  <w:footnote w:type="continuationSeparator" w:id="0">
    <w:p w:rsidR="007C3817" w:rsidRDefault="007C3817" w:rsidP="007C38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F2F80"/>
    <w:rsid w:val="001E0B82"/>
    <w:rsid w:val="00363022"/>
    <w:rsid w:val="007C3817"/>
    <w:rsid w:val="009052C8"/>
    <w:rsid w:val="009D7B16"/>
    <w:rsid w:val="00FF2F8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F2F80"/>
  </w:style>
  <w:style w:type="character" w:customStyle="1" w:styleId="moreinfo">
    <w:name w:val="moreinfo"/>
    <w:basedOn w:val="DefaultParagraphFont"/>
    <w:rsid w:val="00FF2F80"/>
  </w:style>
  <w:style w:type="character" w:customStyle="1" w:styleId="moreinfobold">
    <w:name w:val="moreinfobold"/>
    <w:basedOn w:val="DefaultParagraphFont"/>
    <w:rsid w:val="00FF2F80"/>
  </w:style>
  <w:style w:type="paragraph" w:styleId="NormalWeb">
    <w:name w:val="Normal (Web)"/>
    <w:basedOn w:val="Normal"/>
    <w:uiPriority w:val="99"/>
    <w:unhideWhenUsed/>
    <w:rsid w:val="00FF2F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38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3817"/>
  </w:style>
  <w:style w:type="paragraph" w:styleId="Footer">
    <w:name w:val="footer"/>
    <w:basedOn w:val="Normal"/>
    <w:link w:val="FooterChar"/>
    <w:uiPriority w:val="99"/>
    <w:unhideWhenUsed/>
    <w:rsid w:val="007C3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817"/>
  </w:style>
</w:styles>
</file>

<file path=word/webSettings.xml><?xml version="1.0" encoding="utf-8"?>
<w:webSettings xmlns:r="http://schemas.openxmlformats.org/officeDocument/2006/relationships" xmlns:w="http://schemas.openxmlformats.org/wordprocessingml/2006/main">
  <w:divs>
    <w:div w:id="4548294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Company>MRT Win2Farsi</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2013-07-08T05:29:00Z</dcterms:created>
  <dcterms:modified xsi:type="dcterms:W3CDTF">2013-07-13T05:48:00Z</dcterms:modified>
</cp:coreProperties>
</file>