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96"/>
        <w:bidiVisual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E42AD3" w:rsidRPr="00E42AD3" w:rsidTr="00E42AD3">
        <w:trPr>
          <w:trHeight w:val="449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42AD3" w:rsidRPr="00E42AD3" w:rsidRDefault="00E42AD3" w:rsidP="00E42AD3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42AD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نشريه: شميم ياس                                                            شماره نشريه: 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  <w:t>42</w:t>
            </w:r>
          </w:p>
        </w:tc>
      </w:tr>
    </w:tbl>
    <w:p w:rsidR="00E42AD3" w:rsidRPr="00E42AD3" w:rsidRDefault="00E42AD3" w:rsidP="00E42AD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:rsidR="00085B7E" w:rsidRPr="00E42AD3" w:rsidRDefault="00085B7E" w:rsidP="00E42AD3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bookmarkStart w:id="0" w:name="_GoBack"/>
      <w:r w:rsidRPr="00E42AD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جوان و شخصیت(به مناسبت میلاد الگوی جوان، حضرت علی اکبر (علیه السلام</w:t>
      </w:r>
      <w:r w:rsidRPr="00E42AD3">
        <w:rPr>
          <w:rFonts w:ascii="Times New Roman" w:eastAsia="Times New Roman" w:hAnsi="Times New Roman" w:cs="B Nazanin"/>
          <w:b/>
          <w:bCs/>
          <w:sz w:val="28"/>
          <w:szCs w:val="28"/>
        </w:rPr>
        <w:t>))</w:t>
      </w:r>
    </w:p>
    <w:bookmarkEnd w:id="0"/>
    <w:p w:rsidR="00085B7E" w:rsidRPr="00E42AD3" w:rsidRDefault="00085B7E" w:rsidP="00E42AD3">
      <w:pPr>
        <w:bidi/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42AD3">
        <w:rPr>
          <w:rFonts w:ascii="Times New Roman" w:eastAsia="Times New Roman" w:hAnsi="Times New Roman" w:cs="B Nazanin"/>
          <w:sz w:val="28"/>
          <w:szCs w:val="28"/>
        </w:rPr>
        <w:br/>
      </w:r>
      <w:r w:rsidRPr="00E42AD3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E42AD3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E42AD3">
        <w:rPr>
          <w:rFonts w:ascii="Times New Roman" w:eastAsia="Times New Roman" w:hAnsi="Times New Roman" w:cs="B Nazanin"/>
          <w:sz w:val="28"/>
          <w:szCs w:val="28"/>
          <w:rtl/>
        </w:rPr>
        <w:t>فاطمه عسکری ، صفحه 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</w:tblGrid>
      <w:tr w:rsidR="00085B7E" w:rsidRPr="00E42AD3" w:rsidTr="00085B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اسلام و صفات شخصیت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»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آیین مقدس اسلام، مسئله شخصیت اجتماعی افراد، و همچنین سازگاری با محیط و حسن معاشرت با مردم مورد توجه بسیار است. اولیای گرامی اسلام، ضمن احادیث بسیاری، صفات پسندیده شخصیت و ارزش سازگاری با محیط را به عبارات مختلفی توصیه کرده اند. از حضرت سجاد نقل شده که پیامبر اکرم (صلی الله علیه و آله) فرمود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خیر و سعادت برای کسی است که اخلاقش پسندیده و خُویش پاک باشد، باطنش نیکو و ظاهرش خوب باشد، مازاد اموال خود را انفاق کند و از ادای سخنان زائد امساک نماید و با همه مردم به عدل و انصاف رفتار کند</w:t>
            </w:r>
            <w:proofErr w:type="gramStart"/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  <w:proofErr w:type="gramEnd"/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حدیثی دیگر می فرماید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بهترین شما، خوش خوترین شماست، آنان که نرم خو و بی آزارند، با دیگران انس می گیرند و دیگران نیز با آنان انس و الفت می گیرند</w:t>
            </w:r>
            <w:proofErr w:type="gramStart"/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  <w:proofErr w:type="gramEnd"/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همچنین امام صادق (علیه السلام) از حضرت علی (علیه السلام) نقل می فرماید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مرد با ایمان شایسته دوستی و الفت است. کسی که خود با مردم دوستی نمی کند و مردم نیز او را لایق دوستی نمی دانند، در وجودش خیر و خوبی یافت نمی شود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جوانی و پی ریزی شخصیت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مکتب آسمانی اسلام، پی ریزی شخصیت و برگزیدن صفت سازگاری با اجتماع در گرو غلبه بر تمایلات نفسانی و اجتناب از گناهان می باشد. این امر نه تنها دلیل بر عزم ثابت و قدرت نفس آدمی است بلکه مایه عزت و سرفرازی است و موجب والایی شخصیت انسان می شود. جوانی که می خواهد شخصیت شایسته ای داشته باشد و دارای سجایای اخلاقی و صفات انسانی باشد باید در قدم اول بر تمایلات نفسانی خود مسلط شود و خواهشهای غریزی خود را مهار کند تا از این راه موجبات آبرومندی و خوشبختی خود را فراهم سازد. برای آن که جوانان دچار خطا و اشتباه نشوند و در تشخیص صلاح و فساد زندگی تحت تأثیر خودپسندی یا عادات غلط اجتماعی و خانوادگی قرار نگیرند باید واقع بین باشند و طبق تعالیم الهی و راهنماییهای قرآن شریف عمل کنند. قرآن کریم در این زمینه می فرماید: (اَفَمَنْ کانَ علی بَیِّنَةٍ مِنْ رَبّه کَمَنْ زُیِّنَ لَهُ سُوءُ عَمَلِهِ واتَّبَعُوا اَهْواءَهُمْ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>«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آیا آن کس که از خدای خود حجت و برهانی در دست دارد مانند کسانی است که عمل زشتشان در نظر زیبا جلوه کرده و پیرو هوای نفسانی خود شدند</w:t>
            </w:r>
            <w:proofErr w:type="gramStart"/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  <w:proofErr w:type="gramEnd"/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جوان و اثبات شخصیت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جوانانی که طبیعتا سالم و موزون آفریده شده اند، در سایه مراقبتهای والدین و مربیان شایسته به آسانی می توانند خود را با جامعه تطبیق دهند و به اثبات شخصیت و سازگاری با محیط موفق شوند. برعکس جوانانی که به طور طبیعی نقایص و معایبی دارند یا در محیط خانواده و اجتماع بد تربیت شده اند با مشکلات زیادی روبه رو می شوند و به سختی می توانند خود را با جامعه تطبیق دهند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نتیجه عده ای از آنها منزوی می شوند، بعضی به دلیل طغیان و سرکشی مرتکب جرم و جنایت می شوند و برخی دیگر نیز کاملاً خود را می بازند و اقدام به خودکشی می کنند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رانک در این زمینه علت اصلی حمله های عصبی را همین ترس از اثبات شخصیت بیان می کند. گروه طغیانگر زمانی که نمی توانند با محیط کنار آیند در سماجت و پافشاری خود اصرار می ورزند و در نهایت جزء اشخاص فاسد و بزهکار اجتماع می شوند. عده ای از آنها نمی توانند شغلی را قبول کنند و تحت حمایت خانواده باقی می مانند یا حتی تن به خودکشی می دهند. اکثر اوقات، این مسئله با دغدغه خاطر و مشغولیت ذهنی و رعشه و انقباضات عضلانی که مختص بیماران روحی است همراه است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شخصیت جوان و ابراز لیاقت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جوانان، شیفته اظهار وجود و دلباخته ابراز لیاقت و شایستگی هستند و برای رسیدن به آن از هیچ کوششی دریغ نمی کنند. مثلاً جوانی که برای اولین بار در یکی از مؤسسات یا ادارات دولتی شغلی به دست می آورد و مسئولیتی را به عهده می گیرد، بسیار خوشحال و مسرور می شود. او احساس می کند که مقبول جامعه شده و شخصیتش در مرکز توجه قرار گرفته است. اولین پولی که از این طریق دریافت می کند هر چقدر هم ناچیز باشد برای او بسیار ارزشمند است و آن را سند و نشان لیاقت و شایستگی خود می داند. یا پسر جوانی که پس از مرگ پدر مسئولیت خانواده را به عهده می گیرد با تمام وجود برای تأمین مخارج زندگی تلاش می کند و به مشکلات تن می دهد. چون از این طریق می تواند لیاقت خود را به اثبات رساند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برعکس، جوانی که نمی تواند با مردم به درستی ارتباط برقرار کند و ابراز وجود نماید دائما غمگین و افسرده و از محرومیت خود در رنج و عذاب است. بنابراین یکی از تمایلات درونی نسل جوان احراز شخصیت و حسن سازگاری با اجتماع است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شخصیت جوان و تقلید از دیگران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حسّ تقلید یکی از تمایلات درونی است که در تمام افراد بشر وجود دارد و در نسل جوان شدیدتر است. انسان به وسیله تقلید از تجربیات علمی و عملی دیگران زودتر به نتیجه می رسد و مدارج ترقّی و تعالی را سریع تر طی می کند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نوجوانان و جوانان برای ساختن شخصیت خود و برگزیدن صفات لازم از دیگران تقلید می کنند. آنها با توجه به حس تشخص طلبی و خودنمایی از افراد مشهور و ممتاز پیروی و نسبت به قهرمانان واقعی یا افسانه ای ابراز علاقه می کنند. دوست دارند که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تاریخ آنها را به دقت بخوانند و از جزر و مد زندگی آنها اطلاع یابند و آنان را الگوی خود قرار دهند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گاهی از قهرمانان ورزشی و رفتار و گفتار آنها تقلید می کنند. برای رسیدن به مقام قهرمانی بیش از استعداد و توانایی خود ورزشهای سنگین انجام می دهند یا مرتکب کارهای خطرناک و خلاف مصلحت می شوند. گاهی نیز از ستاره های سینما پیروی می کنند. کارهای ساختگی و غیر واقعی آنها مثل راه رفتن، نگاه کردن، حرف زدن، خندیدن، لباس پوشیدن، آرایش کردن و... را برنامه زندگی خود قرار می دهند و شخصیت خود را بر این اساس پی ریزی می کنند و از این راه ضربه بزرگی به شخصیت معنوی خود می زنند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شخصیت جوان و توقع تکریم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یکی از امیال و خواهشهای درونی جوانان این است که مانند بزرگسالان به شخصیت شان احترام گذاشته شود و مورد ستایش قرار گیرند. آنها از پدر و مادر و سایرین انتظار دارند که به آنها به چشم یک فرد کامل نگاه کنند و با آنان برخورد کودکانه نداشته باشند. او می خواهد در تمام رفتار و گفتار مانند بزرگسالان باشد. از محیط خانواده فراتر رود و وارد عرصه پهناور اجتماع شود و خود را برای عضویت در جامعه آماده کند. اگر این تمایل طبیعی به طرز صحیح و بدون هیچ گونه افراط و تفریط ارضا شود جوانان می توانند به آسانی خود را با جامعه تطبیق دهند و به سازگاری با اجتماع مجهّز شوند.والدین در این زمینه باید به صورت صحیح به آنان آزادی و استقلال دهند و آنان را در تنگنا قرار ندهند و موجبات خشم و ناراحتی آنها را فراهم نکنند. جوانان هم متقابلاً باید در ارضای تمایل آزادی و استقلال طلبی حد و حدود خود را بشناسند تا همواره رابطه آنها با والدین بر اساس دوستی و احترام استوار شود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شخصیت جوان و شرافت دوستی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دوران حساس جوانی دوران شرافت دوستی و عزّت خواهی است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جوانان به طور طبیعی عاشق سربلندی و مناعت طبع هستند و از چیزی که باعث کم ترین تحقیر و اهانتی به آنها شود گریزان و متنفرند. جوانان اگر بتوانند این تمایل فطری را در خود زنده و حاکم کنند و رفتار و گفتار خود را با آن هماهنگ سازند به سعادت واقعی خواهند رسید. چنانچه بر خلاف این عمل کنند زمینه بدبختی خود را فراهم می کنند و در راه سقوط و تباهی قدم بر می دارند. حضرت علی (علیه السلام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)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این زمینه می فرماید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ارزش شخصیت هر فردی وابسته به روشی است که اتخاذ می کند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اگر نفس خود را از پستی و دنائت نگه داشت، به مقام رفیع انسانی نایل می شود و اگر عزت و حیثیت معنوی خود را ترک گفت، به دنائت و ذلّت می گراید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».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جوانی که دارای عزّت نفس و شرافت انسانی است، نه تنها به ذلّت گناه تن نمی دهد و شخصیت خود و دیگران را خوار نمی کند بلکه در مقابل خدمت کردن به دیگران از آنها پاداش نمی خواهد و با توقع و تمجید خود را خوار نمی کند. امام صادق (علیه السلام) می فرماید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بدان هر عمل کریمانه و کار پسندیده ای که درباره یکی از بندگان خدا انجام داده ای، در واقع به شخص خود احترام نموده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ای و شرف خویشتن را زیبا ساخته ای، پس هرگز تشکر خدمتی را که درباره خود کرده ای، از دیگران مخواه</w:t>
            </w:r>
            <w:proofErr w:type="gramStart"/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  <w:proofErr w:type="gramEnd"/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شخصیت جوان و علاقه مندی به اسلام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تمایل فطری به ایمان و اخلاق، که به تقدیر حکیمانه الهی در نهاد بشر نهاده شده و در دوران جوانی به صورت جهش احساسات مذهبی آشکار می گردد، یکی از بهترین و نیرومندترین پایگاههای تربیتی نسل جوان است. مربیان دانا باید از این تمایل فطری و کششهای روحانی به نحو احسن و شایسته استفاده کنند و آن را همواره در ضمیر جوانان زنده و بیدار نگه دارند. این امر مستلزم پیروی از برنامه خلقت و اطاعت از قوانین آفرینش است. تربیتی که با ندای فطرت هماهنگ باشد، مایه خوشبختی و سعادت ابدی است و پیوسته ثابت و پایدار خواهند ماند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بر همین اساس، اسلام به تمنیّات طبیعی جوانان توجه دارد و هر یک را در جای خود و به طرز صحیح ارضا می کند. اسلام با پرورش ایمان و اخلاق در دوران بلوغ، جوانان را به فراگرفتن قرآن و اطاعت از اوامر الهی موظف می کند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. 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امام صادق (علیه السلام) می فرماید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کسی که تلاوت قرآن می کند، اگر جوان با ایمان باشد، قرآن با گوشت و خونش آمیخته می شود و در همه اعضای بدنش اثر می گذارد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».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در جایی دیگر نیز می فرماید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پسر بچه هفت سال بازی می کند و هفت سال نوشتن می آموزد و تحصیل می کند و هفت سال حلال و حرام مذهبی را یاد می گیرد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».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رسول اکرم (صلی الله علیه و آله) نیز می فرماید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خداوند هفت گروه را سایه رحمت خود جای می دهد، روزی که سایه ای جز سایه او نیست. اوّل زمامداران دادگر و دوّم جوانی که در عبادت خداوند پرورش یافته باشد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.»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جوانا! ره طاعت امروز گیر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که فردا نیاید جوانی ز پیر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قضا روزگاری ز من در ربود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که هر روزش از پی، شب قدر بود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lastRenderedPageBreak/>
              <w:t>من این روز را قدر نشناختم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بدانستم اکنون که در باختم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سعدی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»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تأثیر دوست بر شخصیت جوان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رفیق خوب و شایسته در همه دوران زندگی بسیار ارزنده و مهم است، اما برای نسل جوان از اهمیت ویژه ای برخوردار است. آنها تحت تأثیر دوست خوب و با فضیلت شخصیت خود را تقویت می کنند و استعدادهای خود را به فعلیت در می آورند و خود را برای فعالیتهای اجتماعی آماده سازند. با توجه به این مسئله نداشتن رفیق شایسته و دوست صمیمی مایه محرومیتهایی در دنیا و تأثراتی در آخرت می شود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ولی مصیبت بسیار بزرگ همنشینی و رفاقت با افراد فاسد و ناباب است که جوان را به گمراهی می کشاند و او آرزو می کند که ای کاش با چنین عنصر فاسدی طرح رفاقت نریخته بودم. قرآن در این زمینه می فرماید: (یا وَیْلَتی لَیْتَنی لَمْ اَتَّخِذْ فلانا خلیلاً): «وای بر من! ای کاش فلان مرد پلید و گناهکار را دوست نمی گرفتم و به مصاحبتش تن نمی دادم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».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اولیای گرامی اسلام هم خطر رفاقتهای مضرّ را یادآور شده و پیروان خود را از همنشینی با افراد فاسد و تبهکار بر حذر داشته اند. حضرت علی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(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علیه السلام) در این زمینه می فرماید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رفاقت با کسانی که افکارشان خطا و اعمالشان ناپسند است، بر حذر باش؛ چه آدمی به خوی و منش رفیقش خو می گیرد و به افکار و اعمال وی معتاد می شود</w:t>
            </w:r>
            <w:proofErr w:type="gramStart"/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  <w:proofErr w:type="gramEnd"/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همچنین می فرماید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آنان که با بدان همنشینی می کنند از گزندهای بلا و گرفتاری در امان نیستند</w:t>
            </w:r>
            <w:proofErr w:type="gramStart"/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  <w:proofErr w:type="gramEnd"/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پی نوشتها</w:t>
            </w:r>
            <w:r w:rsidRPr="00E42AD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اصول کافی، ج 2، ص 144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میزان الحکمه، ج 4، ص 1525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اصول کافی، ج 2، ص 102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سوره محمد (47) آیه 2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 xml:space="preserve">5.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جوان از نظر عقل و احساسات، محمد تقی فلسفی، ج 2، ص 3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غرر الحکم، ج 1، ص 80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7.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جعفریات، ص 236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8.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وسائل، ج 2، ص 140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9.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اصول کافی، ج 6، ص 47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10.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تفسیر مجمع البیان، ج 2، ص 385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11.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جوان از نظر عقل و احساسات، ج 2، ص 343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12.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سوره فرقان (25) آیه 28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13.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نهج البلاغه، نامه 69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085B7E" w:rsidRPr="00E42AD3" w:rsidRDefault="00085B7E" w:rsidP="00E42AD3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14. 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میزان الحکمه، ج 2، ص 755</w:t>
            </w:r>
            <w:r w:rsidRPr="00E42AD3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2F7292" w:rsidRPr="00E42AD3" w:rsidRDefault="002F7292" w:rsidP="00E42AD3">
      <w:pPr>
        <w:bidi/>
        <w:jc w:val="both"/>
        <w:rPr>
          <w:rFonts w:cs="B Nazanin"/>
          <w:sz w:val="28"/>
          <w:szCs w:val="28"/>
        </w:rPr>
      </w:pPr>
    </w:p>
    <w:sectPr w:rsidR="002F7292" w:rsidRPr="00E42AD3" w:rsidSect="00E42AD3">
      <w:footerReference w:type="default" r:id="rId7"/>
      <w:pgSz w:w="12240" w:h="15840"/>
      <w:pgMar w:top="624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A2" w:rsidRDefault="006011A2" w:rsidP="00E42AD3">
      <w:pPr>
        <w:spacing w:after="0" w:line="240" w:lineRule="auto"/>
      </w:pPr>
      <w:r>
        <w:separator/>
      </w:r>
    </w:p>
  </w:endnote>
  <w:endnote w:type="continuationSeparator" w:id="0">
    <w:p w:rsidR="006011A2" w:rsidRDefault="006011A2" w:rsidP="00E4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890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AD3" w:rsidRDefault="00E42A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AD3" w:rsidRDefault="00E42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A2" w:rsidRDefault="006011A2" w:rsidP="00E42AD3">
      <w:pPr>
        <w:spacing w:after="0" w:line="240" w:lineRule="auto"/>
      </w:pPr>
      <w:r>
        <w:separator/>
      </w:r>
    </w:p>
  </w:footnote>
  <w:footnote w:type="continuationSeparator" w:id="0">
    <w:p w:rsidR="006011A2" w:rsidRDefault="006011A2" w:rsidP="00E42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D4"/>
    <w:rsid w:val="00085B7E"/>
    <w:rsid w:val="002F7292"/>
    <w:rsid w:val="006011A2"/>
    <w:rsid w:val="00A24100"/>
    <w:rsid w:val="00B013D4"/>
    <w:rsid w:val="00E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B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085B7E"/>
  </w:style>
  <w:style w:type="character" w:customStyle="1" w:styleId="moreinfo">
    <w:name w:val="moreinfo"/>
    <w:basedOn w:val="DefaultParagraphFont"/>
    <w:rsid w:val="00085B7E"/>
  </w:style>
  <w:style w:type="character" w:customStyle="1" w:styleId="moreinfobold">
    <w:name w:val="moreinfobold"/>
    <w:basedOn w:val="DefaultParagraphFont"/>
    <w:rsid w:val="00085B7E"/>
  </w:style>
  <w:style w:type="paragraph" w:styleId="NormalWeb">
    <w:name w:val="Normal (Web)"/>
    <w:basedOn w:val="Normal"/>
    <w:uiPriority w:val="99"/>
    <w:unhideWhenUsed/>
    <w:rsid w:val="0008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2A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D3"/>
  </w:style>
  <w:style w:type="paragraph" w:styleId="Footer">
    <w:name w:val="footer"/>
    <w:basedOn w:val="Normal"/>
    <w:link w:val="FooterChar"/>
    <w:uiPriority w:val="99"/>
    <w:unhideWhenUsed/>
    <w:rsid w:val="00E42A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B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085B7E"/>
  </w:style>
  <w:style w:type="character" w:customStyle="1" w:styleId="moreinfo">
    <w:name w:val="moreinfo"/>
    <w:basedOn w:val="DefaultParagraphFont"/>
    <w:rsid w:val="00085B7E"/>
  </w:style>
  <w:style w:type="character" w:customStyle="1" w:styleId="moreinfobold">
    <w:name w:val="moreinfobold"/>
    <w:basedOn w:val="DefaultParagraphFont"/>
    <w:rsid w:val="00085B7E"/>
  </w:style>
  <w:style w:type="paragraph" w:styleId="NormalWeb">
    <w:name w:val="Normal (Web)"/>
    <w:basedOn w:val="Normal"/>
    <w:uiPriority w:val="99"/>
    <w:unhideWhenUsed/>
    <w:rsid w:val="0008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2A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D3"/>
  </w:style>
  <w:style w:type="paragraph" w:styleId="Footer">
    <w:name w:val="footer"/>
    <w:basedOn w:val="Normal"/>
    <w:link w:val="FooterChar"/>
    <w:uiPriority w:val="99"/>
    <w:unhideWhenUsed/>
    <w:rsid w:val="00E42A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8410</Characters>
  <Application>Microsoft Office Word</Application>
  <DocSecurity>0</DocSecurity>
  <Lines>70</Lines>
  <Paragraphs>19</Paragraphs>
  <ScaleCrop>false</ScaleCrop>
  <Company>maktab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4</cp:revision>
  <dcterms:created xsi:type="dcterms:W3CDTF">2014-09-22T19:29:00Z</dcterms:created>
  <dcterms:modified xsi:type="dcterms:W3CDTF">2014-10-04T21:26:00Z</dcterms:modified>
</cp:coreProperties>
</file>