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C04" w:rsidRPr="00241B1C" w:rsidRDefault="005B2C04" w:rsidP="00241B1C">
      <w:pPr>
        <w:spacing w:after="0" w:line="240" w:lineRule="auto"/>
        <w:jc w:val="center"/>
        <w:rPr>
          <w:rFonts w:ascii="Times New Roman" w:eastAsia="Times New Roman" w:hAnsi="Times New Roman" w:cs="B Nazanin"/>
          <w:b/>
          <w:bCs/>
          <w:sz w:val="28"/>
          <w:szCs w:val="28"/>
        </w:rPr>
      </w:pPr>
      <w:r w:rsidRPr="00241B1C">
        <w:rPr>
          <w:rFonts w:ascii="Times New Roman" w:eastAsia="Times New Roman" w:hAnsi="Times New Roman" w:cs="B Nazanin"/>
          <w:b/>
          <w:bCs/>
          <w:sz w:val="28"/>
          <w:szCs w:val="28"/>
          <w:rtl/>
        </w:rPr>
        <w:t>مقاله : مهدويت و فرقه حسينيّه زيديه / سيد على موسوى نژاد</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 xml:space="preserve">اشاره: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در تاريخ شيعيان زيدى به بحث</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هايى جدى در مورد مهدى موعود و ظهور مدعيان مهدويت برمى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خوريم. يكى از مهم</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ترين اين موارد، ادعاى مهدويت در خصوص يكى از امامان زيديه يمن در آغاز قرن پنجم هجرى قمرى است. اگر چه پيش از اين نيز در ميان زيديه مدعيان مهدويت ظهور كرده بودند، چنين ادعايى در خصوص حسين بن قاسم عِـيانى كه همراه با پيدايىِ فرقه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جديدى به نام حسينيه در داخل زيديه بود، ويژگى خاصى به اين موضوع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بخشد.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حسين بن قاسم عِـيانى پس از مرگ پدرش قاسم بن على عِـيانى، جانشين او و عهده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دار امامت زيديه در يمن شد، و در سال 404 هجرى قمرى در ميدان نبرد كشته شد، ولى گروهى از پيروان او مرگ وى را نپذيرفتند و مدعى شدند كه او همان مهدى موعودى است كه پيامبر گرامى اسلام، ظهورش را وعده فرموده و پس از يك دوره غيبت، براى اقامه عدل و داد باز خواهد گشت. فرقه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اى از زيديه كه چنين اعتقادى داشتند به نام حسينيه شناخته شدند.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اعتقاد به علم غيب، دريافت وحى و انجام اعمال خارق العاده در مورد حسين بن قاسم و باورهاى شگفت انگيزى همچون برترى وى بر همه پيامبران و از جمله پيامبر اسلام و ترجيح سخن او بر همه كتاب</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هاى آسمانى و از جمله قرآن، از ديگر عقايد اين فرقه شمرده شده است.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فرقه حسينيّه از قرن پنجم تا قرن هفتم هجرى قمرى، در كنار جريان سنتى زيديه در يمن، حضورى جدى داشته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 و اعتقاد آنها به مهدويت حسين بن قاسم و غلو در مورد او، در</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طول</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بيش از سه قرن، معركه آراى موافقان و مخالفان در داخل خانواده زيديه بوده و از آن پس</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تفكر آنها رو به افول نهاده است. ابعاد مختلف تاريخ و باورهاى اين فرقه موضوع اين گزارش و بررسى است.</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مهدويت در زيديه</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بر اساس خبرهايى كه از پيامبر گرامى اسلام در خصوص ظهور مهدى رسيده، باور به اصل مهدويت و انتظار موعود همواره و از همان دهه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نخست پس از وفات پيامبر در ميان مسلمانان مطرح بوده است. اولين گزارش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 از انعكاس اين باور در جامعه اسلامى به نيمه دوم قرن اول باز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گردد كه عده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مرگ محمد بن حنفيه را انكار كرده، معتقد شدند كه وى همان مهدى موعودى است كه غيبت كرده، روزى باز خواهد گشت و جهان را پر از عدل و داد خواهد كرد.</w:t>
      </w:r>
      <w:r w:rsidRPr="00CC5D49">
        <w:rPr>
          <w:rFonts w:ascii="Tahoma" w:eastAsia="Times New Roman" w:hAnsi="Tahoma" w:cs="B Nazanin"/>
          <w:sz w:val="28"/>
          <w:szCs w:val="28"/>
          <w:vertAlign w:val="superscript"/>
          <w:rtl/>
          <w:lang w:bidi="ar-SA"/>
        </w:rPr>
        <w:endnoteReference w:id="1"/>
      </w:r>
      <w:r w:rsidRPr="00CC5D49">
        <w:rPr>
          <w:rFonts w:ascii="Tahoma" w:eastAsia="Times New Roman" w:hAnsi="Tahoma" w:cs="B Nazanin"/>
          <w:sz w:val="28"/>
          <w:szCs w:val="28"/>
          <w:vertAlign w:val="superscript"/>
          <w:lang w:bidi="ar-SA"/>
        </w:rPr>
        <w:t>[1]</w:t>
      </w:r>
      <w:r w:rsidRPr="00CC5D49">
        <w:rPr>
          <w:rFonts w:ascii="Tahoma" w:eastAsia="Times New Roman" w:hAnsi="Tahoma" w:cs="B Nazanin"/>
          <w:sz w:val="28"/>
          <w:szCs w:val="28"/>
          <w:rtl/>
          <w:lang w:bidi="ar-SA"/>
        </w:rPr>
        <w:t xml:space="preserve"> در قرن دوم هجرى چنين ادعايى در مورد نفس زكيه، امام باقر، امام صادق و امام كاظم عليهم السلام نيز تكرار شد.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اعتقاد به مهدويت و انتظار مهدى موعود، در زيديه نيز همچون ديگر فرقه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 از آغاز مطرح بوده است. امام زيدى عبدالله بن حمزه (م 614 ق)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گويد: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همه شيعيان على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رغم اختلافاتشان، بلكه همه امت اسلام معتقد به مهدى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 و مهدى امامى است كه در آخر الزمان ظهور، و بر همه زمين پادشاهى خواهد كرد و همه اديان در برابر او سر تسليم فرود خواهند آورد، پرچم او بر زمين نخواهد افتاد و زمين گنج</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هاى خود را براى او آشكار خواهد ساخت و بركات آسمان فرو خواهد ريخت و بركات زمين ظاهر خواهد شد و نهرهايى جديدى كه در سرزمين عرب سابقه ندارد جريان يافته، خداوند به وسيله او </w:t>
      </w:r>
      <w:r w:rsidRPr="00CC5D49">
        <w:rPr>
          <w:rFonts w:ascii="Tahoma" w:eastAsia="Times New Roman" w:hAnsi="Tahoma" w:cs="B Nazanin"/>
          <w:sz w:val="28"/>
          <w:szCs w:val="28"/>
          <w:rtl/>
          <w:lang w:bidi="ar-SA"/>
        </w:rPr>
        <w:lastRenderedPageBreak/>
        <w:t>حق را بر باطل مسلط خواهد نمود و در زمان او عيسى بن مريم(ع) دجال را خواهد كشت. روايات در اين باب بسيار زياد است.</w:t>
      </w:r>
      <w:r w:rsidRPr="00CC5D49">
        <w:rPr>
          <w:rFonts w:ascii="Tahoma" w:eastAsia="Times New Roman" w:hAnsi="Tahoma" w:cs="B Nazanin"/>
          <w:sz w:val="28"/>
          <w:szCs w:val="28"/>
          <w:vertAlign w:val="superscript"/>
          <w:rtl/>
          <w:lang w:bidi="ar-SA"/>
        </w:rPr>
        <w:endnoteReference w:id="2"/>
      </w:r>
      <w:r w:rsidRPr="00CC5D49">
        <w:rPr>
          <w:rFonts w:ascii="Tahoma" w:eastAsia="Times New Roman" w:hAnsi="Tahoma" w:cs="B Nazanin"/>
          <w:sz w:val="28"/>
          <w:szCs w:val="28"/>
          <w:vertAlign w:val="superscript"/>
          <w:lang w:bidi="ar-SA"/>
        </w:rPr>
        <w:t>[2]</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عبدالله بن حمزه در ادامه به تفصيل برخى از روايات زيديه و غير زيديه را در خصوص مهدى موعود ذكر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w:t>
      </w:r>
      <w:r w:rsidRPr="00CC5D49">
        <w:rPr>
          <w:rFonts w:ascii="Tahoma" w:eastAsia="Times New Roman" w:hAnsi="Tahoma" w:cs="B Nazanin"/>
          <w:sz w:val="28"/>
          <w:szCs w:val="28"/>
          <w:vertAlign w:val="superscript"/>
          <w:rtl/>
          <w:lang w:bidi="ar-SA"/>
        </w:rPr>
        <w:endnoteReference w:id="3"/>
      </w:r>
      <w:r w:rsidRPr="00CC5D49">
        <w:rPr>
          <w:rFonts w:ascii="Tahoma" w:eastAsia="Times New Roman" w:hAnsi="Tahoma" w:cs="B Nazanin"/>
          <w:sz w:val="28"/>
          <w:szCs w:val="28"/>
          <w:vertAlign w:val="superscript"/>
          <w:lang w:bidi="ar-SA"/>
        </w:rPr>
        <w:t>[3]</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در طول تاريخ نيز در خصوص تعدادى از پيشوايان زيديه، ادعاى مهدويت مطرح شده است. فهرستى از پيشوايان زيديه كه در قرن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هاى نخستين درباره آنان چنين ادعايى صورت گرفته، بدين شرح است: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1. زيد بن على بن حسين بن على بن ابى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طالب (م122 ق)</w:t>
      </w:r>
      <w:r w:rsidRPr="00CC5D49">
        <w:rPr>
          <w:rFonts w:ascii="Tahoma" w:eastAsia="Times New Roman" w:hAnsi="Tahoma" w:cs="B Nazanin"/>
          <w:sz w:val="28"/>
          <w:szCs w:val="28"/>
          <w:vertAlign w:val="superscript"/>
          <w:rtl/>
          <w:lang w:bidi="ar-SA"/>
        </w:rPr>
        <w:endnoteReference w:id="4"/>
      </w:r>
      <w:r w:rsidRPr="00CC5D49">
        <w:rPr>
          <w:rFonts w:ascii="Tahoma" w:eastAsia="Times New Roman" w:hAnsi="Tahoma" w:cs="B Nazanin"/>
          <w:sz w:val="28"/>
          <w:szCs w:val="28"/>
          <w:vertAlign w:val="superscript"/>
          <w:lang w:bidi="ar-SA"/>
        </w:rPr>
        <w:t>[4]</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2. نفس زكيه، محمد بن عبدالله بن حسن بن حسن بن على بن ابى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طالب (م145 ق)</w:t>
      </w:r>
      <w:r w:rsidRPr="00CC5D49">
        <w:rPr>
          <w:rFonts w:ascii="Tahoma" w:eastAsia="Times New Roman" w:hAnsi="Tahoma" w:cs="B Nazanin"/>
          <w:sz w:val="28"/>
          <w:szCs w:val="28"/>
          <w:vertAlign w:val="superscript"/>
          <w:rtl/>
          <w:lang w:bidi="ar-SA"/>
        </w:rPr>
        <w:endnoteReference w:id="5"/>
      </w:r>
      <w:r w:rsidRPr="00CC5D49">
        <w:rPr>
          <w:rFonts w:ascii="Tahoma" w:eastAsia="Times New Roman" w:hAnsi="Tahoma" w:cs="B Nazanin"/>
          <w:sz w:val="28"/>
          <w:szCs w:val="28"/>
          <w:vertAlign w:val="superscript"/>
          <w:lang w:bidi="ar-SA"/>
        </w:rPr>
        <w:t>[5]</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3. محمد بن قاسم بن على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بن عُمر بن على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بن حسين بن على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بن ابى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طالب (م 219 ق)</w:t>
      </w:r>
      <w:r w:rsidRPr="00CC5D49">
        <w:rPr>
          <w:rFonts w:ascii="Tahoma" w:eastAsia="Times New Roman" w:hAnsi="Tahoma" w:cs="B Nazanin"/>
          <w:sz w:val="28"/>
          <w:szCs w:val="28"/>
          <w:vertAlign w:val="superscript"/>
          <w:rtl/>
          <w:lang w:bidi="ar-SA"/>
        </w:rPr>
        <w:endnoteReference w:id="6"/>
      </w:r>
      <w:r w:rsidRPr="00CC5D49">
        <w:rPr>
          <w:rFonts w:ascii="Tahoma" w:eastAsia="Times New Roman" w:hAnsi="Tahoma" w:cs="B Nazanin"/>
          <w:sz w:val="28"/>
          <w:szCs w:val="28"/>
          <w:vertAlign w:val="superscript"/>
          <w:lang w:bidi="ar-SA"/>
        </w:rPr>
        <w:t>[6]</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4. يحيى بن عُمر بن يحيى بن حسين بن زيد بن على بن حسين (م 250 ق)</w:t>
      </w:r>
      <w:r w:rsidRPr="00CC5D49">
        <w:rPr>
          <w:rFonts w:ascii="Tahoma" w:eastAsia="Times New Roman" w:hAnsi="Tahoma" w:cs="B Nazanin"/>
          <w:sz w:val="28"/>
          <w:szCs w:val="28"/>
          <w:vertAlign w:val="superscript"/>
          <w:rtl/>
          <w:lang w:bidi="ar-SA"/>
        </w:rPr>
        <w:endnoteReference w:id="7"/>
      </w:r>
      <w:r w:rsidRPr="00CC5D49">
        <w:rPr>
          <w:rFonts w:ascii="Tahoma" w:eastAsia="Times New Roman" w:hAnsi="Tahoma" w:cs="B Nazanin"/>
          <w:sz w:val="28"/>
          <w:szCs w:val="28"/>
          <w:vertAlign w:val="superscript"/>
          <w:lang w:bidi="ar-SA"/>
        </w:rPr>
        <w:t>[7]</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با توجه به اين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بحث تفصيلى درباره تاريخ و اعتقاد مهدويت در زيديه به نوشتار مستقل ديگرى نيازمند است، در اين مجال تنها به بررسى تاريخىِ ادعاى مهدويت در خصوص حسين بن قاسم عِيانى (م 404 ق)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پردازيم و بررسى بيشتر در مورد مهدويت در زيديه و ديگر مدعيان آن را ، به فرصتى ديگر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سپاريم.</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مرورى بر تاريخ زيديه در يمن تا زمان حسين بن قاسم عِيانى</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قبائل يمن براى نخستين بار در سال 280 هجرى قمرى از سادات مستقر در مدينه منوره براى اعزام برگزيده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از خاندان پيامبر جهت حل اختلافات داخلى و بدست گرفتن زعامت آن ديار كه بر اثر كشمكش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قبيله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دستخوش آشوب و نابسامانى گرديده بود، دعوت كردند.</w:t>
      </w:r>
      <w:r w:rsidRPr="00CC5D49">
        <w:rPr>
          <w:rFonts w:ascii="Tahoma" w:eastAsia="Times New Roman" w:hAnsi="Tahoma" w:cs="B Nazanin"/>
          <w:sz w:val="28"/>
          <w:szCs w:val="28"/>
          <w:vertAlign w:val="superscript"/>
          <w:rtl/>
          <w:lang w:bidi="ar-SA"/>
        </w:rPr>
        <w:endnoteReference w:id="8"/>
      </w:r>
      <w:r w:rsidRPr="00CC5D49">
        <w:rPr>
          <w:rFonts w:ascii="Tahoma" w:eastAsia="Times New Roman" w:hAnsi="Tahoma" w:cs="B Nazanin"/>
          <w:sz w:val="28"/>
          <w:szCs w:val="28"/>
          <w:vertAlign w:val="superscript"/>
          <w:lang w:bidi="ar-SA"/>
        </w:rPr>
        <w:t>[9]</w:t>
      </w:r>
      <w:r w:rsidRPr="00CC5D49">
        <w:rPr>
          <w:rFonts w:ascii="Tahoma" w:eastAsia="Times New Roman" w:hAnsi="Tahoma" w:cs="B Nazanin"/>
          <w:sz w:val="28"/>
          <w:szCs w:val="28"/>
          <w:rtl/>
          <w:lang w:bidi="ar-SA"/>
        </w:rPr>
        <w:t xml:space="preserve"> شايد همين سابقه موجب شد كه در پاسخ به دعوت شيعيان يمن، نواده قاسم، يعنى يحيى بن حسين بن قاسم رسّى كه جوانى سى و پنج ساله، و در فضليت و شجاعت سرآمد بود، انتخاب شد.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اولين ماموريت يحيى بن حسين پس از مدتى با مشكل مواجه شد و وى به مدينه بازگشت.</w:t>
      </w:r>
      <w:r w:rsidRPr="00CC5D49">
        <w:rPr>
          <w:rFonts w:ascii="Tahoma" w:eastAsia="Times New Roman" w:hAnsi="Tahoma" w:cs="B Nazanin"/>
          <w:sz w:val="28"/>
          <w:szCs w:val="28"/>
          <w:vertAlign w:val="superscript"/>
          <w:rtl/>
          <w:lang w:bidi="ar-SA"/>
        </w:rPr>
        <w:endnoteReference w:id="9"/>
      </w:r>
      <w:r w:rsidRPr="00CC5D49">
        <w:rPr>
          <w:rFonts w:ascii="Tahoma" w:eastAsia="Times New Roman" w:hAnsi="Tahoma" w:cs="B Nazanin"/>
          <w:sz w:val="28"/>
          <w:szCs w:val="28"/>
          <w:vertAlign w:val="superscript"/>
          <w:lang w:bidi="ar-SA"/>
        </w:rPr>
        <w:t>[11</w:t>
      </w:r>
      <w:proofErr w:type="gramStart"/>
      <w:r w:rsidRPr="00CC5D49">
        <w:rPr>
          <w:rFonts w:ascii="Tahoma" w:eastAsia="Times New Roman" w:hAnsi="Tahoma" w:cs="B Nazanin"/>
          <w:sz w:val="28"/>
          <w:szCs w:val="28"/>
          <w:vertAlign w:val="superscript"/>
          <w:lang w:bidi="ar-SA"/>
        </w:rPr>
        <w:t>]</w:t>
      </w:r>
      <w:r w:rsidRPr="00CC5D49">
        <w:rPr>
          <w:rFonts w:ascii="Tahoma" w:eastAsia="Times New Roman" w:hAnsi="Tahoma" w:cs="B Nazanin"/>
          <w:sz w:val="28"/>
          <w:szCs w:val="28"/>
          <w:rtl/>
          <w:lang w:bidi="ar-SA"/>
        </w:rPr>
        <w:t>امام</w:t>
      </w:r>
      <w:proofErr w:type="gramEnd"/>
      <w:r w:rsidRPr="00CC5D49">
        <w:rPr>
          <w:rFonts w:ascii="Tahoma" w:eastAsia="Times New Roman" w:hAnsi="Tahoma" w:cs="B Nazanin"/>
          <w:sz w:val="28"/>
          <w:szCs w:val="28"/>
          <w:rtl/>
          <w:lang w:bidi="ar-SA"/>
        </w:rPr>
        <w:t xml:space="preserve"> يحيى بن حسين كه از او با عنوان هادى الى الحق ياد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شود، به مدت چهارده سال بر بخش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هاى شمالى يمن فرمانروايى كرد و شهر صعده را مركز حكومت خود قرار داد. او ضمن مبارزه با پيروان ديگر تفكرات و مذاهب حاضر در صحنه، به ويژه قرامطه، به گسترش و بسط آيين زيديه همت گماشت.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نتيجه تلاش علمى هادى الى الحق، پديد آمدن مكتبى فقهى و كلامى در ميان زيديه بود كه در انتساب به او، با نام هادويه شناخته شده و تا به امروز در ميان زيديه در يمن مطرح است. اين مكتب پس از وفات يحيى بن حسين در سال 298 هجرى قمرى، به وسيله دو فرزند او، يعنى محمد، ملقب به مرتضى لدين الله و احمد، ملقب به ناصر لدين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الله كه هر دو از امامان بزرگ زيديه يمن به شمار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روند، استمرار يافت و پايه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آن مستحكم شد.</w:t>
      </w:r>
      <w:r w:rsidRPr="00CC5D49">
        <w:rPr>
          <w:rFonts w:ascii="Tahoma" w:eastAsia="Times New Roman" w:hAnsi="Tahoma" w:cs="B Nazanin"/>
          <w:sz w:val="28"/>
          <w:szCs w:val="28"/>
          <w:vertAlign w:val="superscript"/>
          <w:rtl/>
          <w:lang w:bidi="ar-SA"/>
        </w:rPr>
        <w:endnoteReference w:id="10"/>
      </w:r>
      <w:r w:rsidRPr="00CC5D49">
        <w:rPr>
          <w:rFonts w:ascii="Tahoma" w:eastAsia="Times New Roman" w:hAnsi="Tahoma" w:cs="B Nazanin"/>
          <w:sz w:val="28"/>
          <w:szCs w:val="28"/>
          <w:vertAlign w:val="superscript"/>
          <w:lang w:bidi="ar-SA"/>
        </w:rPr>
        <w:t>[12]</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ولى پس از وفات احمد ناصر لدين الله در سال 315</w:t>
      </w:r>
      <w:r w:rsidRPr="00CC5D49">
        <w:rPr>
          <w:rFonts w:ascii="Tahoma" w:eastAsia="Times New Roman" w:hAnsi="Tahoma" w:cs="B Nazanin"/>
          <w:sz w:val="28"/>
          <w:szCs w:val="28"/>
          <w:vertAlign w:val="superscript"/>
          <w:rtl/>
          <w:lang w:bidi="ar-SA"/>
        </w:rPr>
        <w:endnoteReference w:id="11"/>
      </w:r>
      <w:r w:rsidRPr="00CC5D49">
        <w:rPr>
          <w:rFonts w:ascii="Tahoma" w:eastAsia="Times New Roman" w:hAnsi="Tahoma" w:cs="B Nazanin"/>
          <w:sz w:val="28"/>
          <w:szCs w:val="28"/>
          <w:vertAlign w:val="superscript"/>
          <w:lang w:bidi="ar-SA"/>
        </w:rPr>
        <w:t>[15]</w:t>
      </w:r>
      <w:r w:rsidRPr="00CC5D49">
        <w:rPr>
          <w:rFonts w:ascii="Tahoma" w:eastAsia="Times New Roman" w:hAnsi="Tahoma" w:cs="B Nazanin"/>
          <w:sz w:val="28"/>
          <w:szCs w:val="28"/>
          <w:rtl/>
          <w:lang w:bidi="ar-SA"/>
        </w:rPr>
        <w:t xml:space="preserve"> بود. ولى از اوسط قرن چهارم به بعد مجادلات كلامى در ميان زيديه بالا گرفت و اين آغازى بود براى دسته بندى جديد پيروان هادى در دو فرقه مطرفيه و مخترعه و پيدايش مكتب جديد سومى با نام حسينيه كه در اين نوشتار به آن توجه ويژه خواهيم داشت.</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 xml:space="preserve">همانگونه كه اشاره شد بر اثر منازعات داخلى و خارجى، امامت زيديه در يمن پس از وفات احمد ناصر لدين الله جايگاه قبلى خود را از دست داد و هيچيك از جانشينان او نتوانستند خود را به عنوان امام واجد شرايط و مورد قبول مردم و قبائل يمن مطرح كنند. و بدين ترتيب حاكمان زيديه در شمال يمن تا چند دهه نتوانستند اقتدار </w:t>
      </w:r>
      <w:r w:rsidRPr="00CC5D49">
        <w:rPr>
          <w:rFonts w:ascii="Tahoma" w:eastAsia="Times New Roman" w:hAnsi="Tahoma" w:cs="B Nazanin"/>
          <w:sz w:val="28"/>
          <w:szCs w:val="28"/>
          <w:rtl/>
          <w:lang w:bidi="ar-SA"/>
        </w:rPr>
        <w:lastRenderedPageBreak/>
        <w:t>دوران هادى يحيى بن حسين و دو فرزندش را بازگردانند. تا اين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در سال 388 هجرى قمرى و در حالى كه منازعه در ميان نوادگان هادى بر سر حكومت به اوج خود رسيده بود، برخى از قبايل يمن براى بار ديگر به بيعت با سادات مستقر در خارج از يمن تمايل نشان داده، اين بار با اجابت دعوت قاسم بن على (310ـ393 ق) كه شخصى عالم و فاضل بود، به او اميد بستند تا به عنوان امام، انسجام گذشته را باز گرداند.</w:t>
      </w:r>
      <w:r w:rsidRPr="00CC5D49">
        <w:rPr>
          <w:rFonts w:ascii="Tahoma" w:eastAsia="Times New Roman" w:hAnsi="Tahoma" w:cs="B Nazanin"/>
          <w:sz w:val="28"/>
          <w:szCs w:val="28"/>
          <w:vertAlign w:val="superscript"/>
          <w:rtl/>
          <w:lang w:bidi="ar-SA"/>
        </w:rPr>
        <w:endnoteReference w:id="12"/>
      </w:r>
      <w:r w:rsidRPr="00CC5D49">
        <w:rPr>
          <w:rFonts w:ascii="Tahoma" w:eastAsia="Times New Roman" w:hAnsi="Tahoma" w:cs="B Nazanin"/>
          <w:sz w:val="28"/>
          <w:szCs w:val="28"/>
          <w:vertAlign w:val="superscript"/>
          <w:lang w:bidi="ar-SA"/>
        </w:rPr>
        <w:t>[16]</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نَسَب كاملِ قاسم بن على كه از جمله سادات حسنىِ مقيم در حجاز بود چنين است:</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قاسم بن على بن عبدالله بن محمد بن قاسم رسّى بن ابراهيم بن اسماعيل بن ابراهيم بن حسن بن حسن بن على بن أبى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طالب(ع).</w:t>
      </w:r>
      <w:r w:rsidRPr="00CC5D49">
        <w:rPr>
          <w:rFonts w:ascii="Tahoma" w:eastAsia="Times New Roman" w:hAnsi="Tahoma" w:cs="B Nazanin"/>
          <w:sz w:val="28"/>
          <w:szCs w:val="28"/>
          <w:vertAlign w:val="superscript"/>
          <w:rtl/>
          <w:lang w:bidi="ar-SA"/>
        </w:rPr>
        <w:endnoteReference w:id="13"/>
      </w:r>
      <w:r w:rsidRPr="00CC5D49">
        <w:rPr>
          <w:rFonts w:ascii="Tahoma" w:eastAsia="Times New Roman" w:hAnsi="Tahoma" w:cs="B Nazanin"/>
          <w:sz w:val="28"/>
          <w:szCs w:val="28"/>
          <w:vertAlign w:val="superscript"/>
          <w:lang w:bidi="ar-SA"/>
        </w:rPr>
        <w:t>[17]</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بنابراين قاسم بن على از نوادگان قاسم رسّى است با اين تفاوت كه او همچون ديگر مدعيان زعامت زيديه در آن دوران، از نسل هادى، يحيى بن حسين نبود، بلكه نسب او با دو واسطه به عموى هادى، يعنى محمد بن قاسم رسّى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رسيد، مسئله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كه دست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آويزى براى مخالفت برخى از فرزندان هادى با او شد. اما حاميان او با تاكيد بر شايستگى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شخصى قاسم بن على و نظريه زيديه در خصوص امامت كه در آن وراثت جايى ندارد، به آن پاسخ گفتند.</w:t>
      </w:r>
      <w:r w:rsidRPr="00CC5D49">
        <w:rPr>
          <w:rFonts w:ascii="Tahoma" w:eastAsia="Times New Roman" w:hAnsi="Tahoma" w:cs="B Nazanin"/>
          <w:sz w:val="28"/>
          <w:szCs w:val="28"/>
          <w:vertAlign w:val="superscript"/>
          <w:rtl/>
          <w:lang w:bidi="ar-SA"/>
        </w:rPr>
        <w:endnoteReference w:id="14"/>
      </w:r>
      <w:r w:rsidRPr="00CC5D49">
        <w:rPr>
          <w:rFonts w:ascii="Tahoma" w:eastAsia="Times New Roman" w:hAnsi="Tahoma" w:cs="B Nazanin"/>
          <w:sz w:val="28"/>
          <w:szCs w:val="28"/>
          <w:vertAlign w:val="superscript"/>
          <w:lang w:bidi="ar-SA"/>
        </w:rPr>
        <w:t>[18]</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قاسم بن على كه براى تميز داده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شدن از نياى بزرگ خود قاسم رسّى، قاسم صغير نيز خوانده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شود</w:t>
      </w:r>
      <w:r w:rsidRPr="00CC5D49">
        <w:rPr>
          <w:rFonts w:ascii="Tahoma" w:eastAsia="Times New Roman" w:hAnsi="Tahoma" w:cs="B Nazanin"/>
          <w:sz w:val="28"/>
          <w:szCs w:val="28"/>
          <w:vertAlign w:val="superscript"/>
          <w:rtl/>
          <w:lang w:bidi="ar-SA"/>
        </w:rPr>
        <w:endnoteReference w:id="15"/>
      </w:r>
      <w:r w:rsidRPr="00CC5D49">
        <w:rPr>
          <w:rFonts w:ascii="Tahoma" w:eastAsia="Times New Roman" w:hAnsi="Tahoma" w:cs="B Nazanin"/>
          <w:sz w:val="28"/>
          <w:szCs w:val="28"/>
          <w:vertAlign w:val="superscript"/>
          <w:lang w:bidi="ar-SA"/>
        </w:rPr>
        <w:t>[23]</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قاسم بن على بنا به دعوت قبايل براى اولين بار در سال 388 هجرى قمرى وارد يمن شد و در سال 389 با بيعت اغلب قبايل منطقه و على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رغم برخى مقاومت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 از سوى فرزندان هادى، به ويژه داعى يوسف در صعده، به عنوان امام زيديه شناخته شد.</w:t>
      </w:r>
      <w:r w:rsidRPr="00CC5D49">
        <w:rPr>
          <w:rFonts w:ascii="Tahoma" w:eastAsia="Times New Roman" w:hAnsi="Tahoma" w:cs="B Nazanin"/>
          <w:sz w:val="28"/>
          <w:szCs w:val="28"/>
          <w:vertAlign w:val="superscript"/>
          <w:rtl/>
          <w:lang w:bidi="ar-SA"/>
        </w:rPr>
        <w:endnoteReference w:id="16"/>
      </w:r>
      <w:r w:rsidRPr="00CC5D49">
        <w:rPr>
          <w:rFonts w:ascii="Tahoma" w:eastAsia="Times New Roman" w:hAnsi="Tahoma" w:cs="B Nazanin"/>
          <w:sz w:val="28"/>
          <w:szCs w:val="28"/>
          <w:vertAlign w:val="superscript"/>
          <w:lang w:bidi="ar-SA"/>
        </w:rPr>
        <w:t>[27]</w:t>
      </w:r>
      <w:r w:rsidRPr="00CC5D49">
        <w:rPr>
          <w:rFonts w:ascii="Tahoma" w:eastAsia="Times New Roman" w:hAnsi="Tahoma" w:cs="B Nazanin"/>
          <w:sz w:val="28"/>
          <w:szCs w:val="28"/>
          <w:rtl/>
          <w:lang w:bidi="ar-SA"/>
        </w:rPr>
        <w:t xml:space="preserve"> كه از ميان آنها حسين بن قاسم عهده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دار امامت زيديه پس از او شد.</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 xml:space="preserve">حسين بن قاسم عِيانى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شخصيت مورد بحث ما، ابوعبدالله حسين بن قاسم عِيانى در سال 376</w:t>
      </w:r>
      <w:r w:rsidRPr="00CC5D49">
        <w:rPr>
          <w:rFonts w:ascii="Tahoma" w:eastAsia="Times New Roman" w:hAnsi="Tahoma" w:cs="B Nazanin"/>
          <w:sz w:val="28"/>
          <w:szCs w:val="28"/>
          <w:vertAlign w:val="superscript"/>
          <w:rtl/>
          <w:lang w:bidi="ar-SA"/>
        </w:rPr>
        <w:endnoteReference w:id="17"/>
      </w:r>
      <w:r w:rsidRPr="00CC5D49">
        <w:rPr>
          <w:rFonts w:ascii="Tahoma" w:eastAsia="Times New Roman" w:hAnsi="Tahoma" w:cs="B Nazanin"/>
          <w:sz w:val="28"/>
          <w:szCs w:val="28"/>
          <w:vertAlign w:val="superscript"/>
          <w:lang w:bidi="ar-SA"/>
        </w:rPr>
        <w:t>[30]</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حسين كه كوچكترين فرزند قاسم بود، در حالى كه حداكثر هفده ساله بود، بنابر اغلب گزارش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 بلا فاصله پس از وفات پدر در سال 393 هجرى قمرى، پيشاپيش ديگر فرزندان او، به عنوان امام زيديه و جانشين پدر شناخته شد.</w:t>
      </w:r>
      <w:r w:rsidRPr="00CC5D49">
        <w:rPr>
          <w:rFonts w:ascii="Tahoma" w:eastAsia="Times New Roman" w:hAnsi="Tahoma" w:cs="B Nazanin"/>
          <w:sz w:val="28"/>
          <w:szCs w:val="28"/>
          <w:vertAlign w:val="superscript"/>
          <w:rtl/>
          <w:lang w:bidi="ar-SA"/>
        </w:rPr>
        <w:endnoteReference w:id="18"/>
      </w:r>
      <w:r w:rsidRPr="00CC5D49">
        <w:rPr>
          <w:rFonts w:ascii="Tahoma" w:eastAsia="Times New Roman" w:hAnsi="Tahoma" w:cs="B Nazanin"/>
          <w:sz w:val="28"/>
          <w:szCs w:val="28"/>
          <w:vertAlign w:val="superscript"/>
          <w:lang w:bidi="ar-SA"/>
        </w:rPr>
        <w:t>[34]</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به تدريج و در طول دوران زمام</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دارى حسين بن قاسم به دليل رفتارهاى خشن و شيوه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سخت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گيرانه حكومتى او، قبايل يمن از او روى گردان، و در چندين مورد با او وارد جنگ شدند يا به حمايت از رقباى او برخاستند تا اين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عاقبت در سال 404 هجرى قمرى پس از نبردى سخت، به او دست يافته، وى را از پاى در آوردند.</w:t>
      </w:r>
      <w:r w:rsidRPr="00CC5D49">
        <w:rPr>
          <w:rFonts w:ascii="Tahoma" w:eastAsia="Times New Roman" w:hAnsi="Tahoma" w:cs="B Nazanin"/>
          <w:sz w:val="28"/>
          <w:szCs w:val="28"/>
          <w:vertAlign w:val="superscript"/>
          <w:rtl/>
          <w:lang w:bidi="ar-SA"/>
        </w:rPr>
        <w:endnoteReference w:id="19"/>
      </w:r>
      <w:r w:rsidRPr="00CC5D49">
        <w:rPr>
          <w:rFonts w:ascii="Tahoma" w:eastAsia="Times New Roman" w:hAnsi="Tahoma" w:cs="B Nazanin"/>
          <w:sz w:val="28"/>
          <w:szCs w:val="28"/>
          <w:vertAlign w:val="superscript"/>
          <w:lang w:bidi="ar-SA"/>
        </w:rPr>
        <w:t>[35]</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تاليفات حسين بن قاسم</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يكى از مسائلى كه توجه بسيارى را به خود جلب كرده تاليفات بسيار زيادى است كه به حسين بن قاسم كه عمرى نسبتا كوتاه داشته، نسبت داده شده است. به اين امام جوان بيش از هفتاد عنوان كتاب و رساله نسبت داده شده</w:t>
      </w:r>
      <w:r w:rsidRPr="00CC5D49">
        <w:rPr>
          <w:rFonts w:ascii="Tahoma" w:eastAsia="Times New Roman" w:hAnsi="Tahoma" w:cs="B Nazanin"/>
          <w:sz w:val="28"/>
          <w:szCs w:val="28"/>
          <w:vertAlign w:val="superscript"/>
          <w:rtl/>
          <w:lang w:bidi="ar-SA"/>
        </w:rPr>
        <w:endnoteReference w:id="20"/>
      </w:r>
      <w:r w:rsidRPr="00CC5D49">
        <w:rPr>
          <w:rFonts w:ascii="Tahoma" w:eastAsia="Times New Roman" w:hAnsi="Tahoma" w:cs="B Nazanin"/>
          <w:sz w:val="28"/>
          <w:szCs w:val="28"/>
          <w:vertAlign w:val="superscript"/>
          <w:lang w:bidi="ar-SA"/>
        </w:rPr>
        <w:t>[36]</w:t>
      </w:r>
      <w:r w:rsidRPr="00CC5D49">
        <w:rPr>
          <w:rFonts w:ascii="Tahoma" w:eastAsia="Times New Roman" w:hAnsi="Tahoma" w:cs="B Nazanin"/>
          <w:sz w:val="28"/>
          <w:szCs w:val="28"/>
          <w:rtl/>
          <w:lang w:bidi="ar-SA"/>
        </w:rPr>
        <w:t xml:space="preserve"> در حالى كه عمر او حداكثر سى سال بوده است.موضوع اين تاليفات بيشتر، مسائل</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اعتقادى، كلامى و تفسير است. برخى از آنها تاكنون باقى مانده و در دسترس است. مهم</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ترين و مشهورترين اين كتاب</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 عبارتند از: المعجز، تفسير غريب القرآن، الرد على الملحدين، الرد على من أنكر الوحى بعد خاتم النبيين.</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عالم زيدىِ قرن هفتم حميدان بن يحيى از 17 كتاب او نقل قول كرده است.</w:t>
      </w:r>
      <w:r w:rsidRPr="00CC5D49">
        <w:rPr>
          <w:rFonts w:ascii="Tahoma" w:eastAsia="Times New Roman" w:hAnsi="Tahoma" w:cs="B Nazanin"/>
          <w:sz w:val="28"/>
          <w:szCs w:val="28"/>
          <w:vertAlign w:val="superscript"/>
          <w:rtl/>
          <w:lang w:bidi="ar-SA"/>
        </w:rPr>
        <w:endnoteReference w:id="21"/>
      </w:r>
      <w:r w:rsidRPr="00CC5D49">
        <w:rPr>
          <w:rFonts w:ascii="Tahoma" w:eastAsia="Times New Roman" w:hAnsi="Tahoma" w:cs="B Nazanin"/>
          <w:sz w:val="28"/>
          <w:szCs w:val="28"/>
          <w:vertAlign w:val="superscript"/>
          <w:lang w:bidi="ar-SA"/>
        </w:rPr>
        <w:t>[42]</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lastRenderedPageBreak/>
        <w:t>اين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چگونه ممكن است حسين بن قاسم كه در نوجوانى يا اوان جوانى به مقام امامت زيديه رسيده و در طول دوران امامت و زعامت خود به صورت مستمر با رقباى داخلى و دشمنان خارجى درگير بوده است، بيش از هفتاد تاليف داشته باشد; سؤالى است كه برخى محققان را واداشته تا در نسبت اين رساله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 و كتاب</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 به شخص او تشكيك و اين احتمال را مطرح كنند كه وى تأليفات پدر خود، قاسم عِيانى را كه داراى مقام علمى و عمرى طولانى بوده، به نام خود بازنويسى كرده باشد!</w:t>
      </w:r>
      <w:r w:rsidRPr="00CC5D49">
        <w:rPr>
          <w:rFonts w:ascii="Tahoma" w:eastAsia="Times New Roman" w:hAnsi="Tahoma" w:cs="B Nazanin"/>
          <w:sz w:val="28"/>
          <w:szCs w:val="28"/>
          <w:vertAlign w:val="superscript"/>
          <w:rtl/>
          <w:lang w:bidi="ar-SA"/>
        </w:rPr>
        <w:endnoteReference w:id="22"/>
      </w:r>
      <w:r w:rsidRPr="00CC5D49">
        <w:rPr>
          <w:rFonts w:ascii="Tahoma" w:eastAsia="Times New Roman" w:hAnsi="Tahoma" w:cs="B Nazanin"/>
          <w:sz w:val="28"/>
          <w:szCs w:val="28"/>
          <w:vertAlign w:val="superscript"/>
          <w:lang w:bidi="ar-SA"/>
        </w:rPr>
        <w:t>[43]</w:t>
      </w:r>
      <w:r w:rsidRPr="00CC5D49">
        <w:rPr>
          <w:rFonts w:ascii="Tahoma" w:eastAsia="Times New Roman" w:hAnsi="Tahoma" w:cs="B Nazanin"/>
          <w:sz w:val="28"/>
          <w:szCs w:val="28"/>
          <w:rtl/>
          <w:lang w:bidi="ar-SA"/>
        </w:rPr>
        <w:t xml:space="preserve"> ولى با مراجعه به متن رساله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 و تأليفات باقى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مانده از حسين بن قاسم به زودى درخواهيم يافت كه بسيارى از عناوين ذكرشده رساله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هايى است كوچك و مختصر. و در برخى موارد نيز از قسمت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مختلف يك تأليف و رساله، به عنوان تأليفات مستقل ياد شده است.</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پيدايش حسينيه</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بر اساس منابع متعدد و معتبر وجود فرقه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به نام حسينيه كه عقيده محورى آنان مهدويت حسين بن قاسم و عقايد ويژه در مورد او بوده، امرى مسلّم و قطعى است. از جمله اولين منابعى كه به صورت خاص اصطلاح حسينيه را به كار برده است كتاب سيرة</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الأميرين</w:t>
      </w:r>
      <w:r w:rsidRPr="00CC5D49">
        <w:rPr>
          <w:rFonts w:ascii="Tahoma" w:eastAsia="Times New Roman" w:hAnsi="Tahoma" w:cs="B Nazanin"/>
          <w:sz w:val="28"/>
          <w:szCs w:val="28"/>
          <w:vertAlign w:val="superscript"/>
          <w:rtl/>
          <w:lang w:bidi="ar-SA"/>
        </w:rPr>
        <w:endnoteReference w:id="23"/>
      </w:r>
      <w:r w:rsidRPr="00CC5D49">
        <w:rPr>
          <w:rFonts w:ascii="Tahoma" w:eastAsia="Times New Roman" w:hAnsi="Tahoma" w:cs="B Nazanin"/>
          <w:sz w:val="28"/>
          <w:szCs w:val="28"/>
          <w:vertAlign w:val="superscript"/>
          <w:lang w:bidi="ar-SA"/>
        </w:rPr>
        <w:t>[45]</w:t>
      </w:r>
      <w:r w:rsidRPr="00CC5D49">
        <w:rPr>
          <w:rFonts w:ascii="Tahoma" w:eastAsia="Times New Roman" w:hAnsi="Tahoma" w:cs="B Nazanin"/>
          <w:sz w:val="28"/>
          <w:szCs w:val="28"/>
          <w:rtl/>
          <w:lang w:bidi="ar-SA"/>
        </w:rPr>
        <w:t xml:space="preserve"> به جاى اصطلاح زيديه استفاده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كرده است.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مسلّم بن محمد بن جعفر لحجى (زنده در 552 ق) نيز در كتاب تاريخى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اش با نام أخبار الزيدية من أهل البيت و شيعتهم فى اليمن كه با نام تاريخ مسلّم اللحجى هم خوانده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شود، بارها اصطلاح حسينيه را در برابر اصطلاح زيديه به كار برده است.</w:t>
      </w:r>
      <w:r w:rsidRPr="00CC5D49">
        <w:rPr>
          <w:rFonts w:ascii="Tahoma" w:eastAsia="Times New Roman" w:hAnsi="Tahoma" w:cs="B Nazanin"/>
          <w:sz w:val="28"/>
          <w:szCs w:val="28"/>
          <w:vertAlign w:val="superscript"/>
          <w:rtl/>
          <w:lang w:bidi="ar-SA"/>
        </w:rPr>
        <w:endnoteReference w:id="24"/>
      </w:r>
      <w:r w:rsidRPr="00CC5D49">
        <w:rPr>
          <w:rFonts w:ascii="Tahoma" w:eastAsia="Times New Roman" w:hAnsi="Tahoma" w:cs="B Nazanin"/>
          <w:sz w:val="28"/>
          <w:szCs w:val="28"/>
          <w:vertAlign w:val="superscript"/>
          <w:lang w:bidi="ar-SA"/>
        </w:rPr>
        <w:t>[46]</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امام زيديه متوكل على الله احمد بن سليمان (م 566 ق) يكى از برجسته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ترين امامان و شخصيت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زيديه در قرون ميانه، در كتاب الحكمة الدُريّة</w:t>
      </w:r>
      <w:r w:rsidRPr="00CC5D49">
        <w:rPr>
          <w:rFonts w:ascii="Tahoma" w:eastAsia="Times New Roman" w:hAnsi="Tahoma" w:cs="B Nazanin"/>
          <w:sz w:val="28"/>
          <w:szCs w:val="28"/>
          <w:vertAlign w:val="superscript"/>
          <w:rtl/>
          <w:lang w:bidi="ar-SA"/>
        </w:rPr>
        <w:endnoteReference w:id="25"/>
      </w:r>
      <w:r w:rsidRPr="00CC5D49">
        <w:rPr>
          <w:rFonts w:ascii="Tahoma" w:eastAsia="Times New Roman" w:hAnsi="Tahoma" w:cs="B Nazanin"/>
          <w:sz w:val="28"/>
          <w:szCs w:val="28"/>
          <w:vertAlign w:val="superscript"/>
          <w:lang w:bidi="ar-SA"/>
        </w:rPr>
        <w:t>[47]</w:t>
      </w:r>
      <w:r w:rsidRPr="00CC5D49">
        <w:rPr>
          <w:rFonts w:ascii="Tahoma" w:eastAsia="Times New Roman" w:hAnsi="Tahoma" w:cs="B Nazanin"/>
          <w:sz w:val="28"/>
          <w:szCs w:val="28"/>
          <w:rtl/>
          <w:lang w:bidi="ar-SA"/>
        </w:rPr>
        <w:t xml:space="preserve"> و نشوان بن سعيد حميرى </w:t>
      </w:r>
    </w:p>
    <w:p w:rsidR="005B2C04" w:rsidRPr="00CC5D49" w:rsidRDefault="005B2C04" w:rsidP="00CC5D49">
      <w:pPr>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lang w:bidi="ar-SA"/>
        </w:rPr>
        <w:br w:type="column"/>
      </w:r>
      <w:r w:rsidRPr="00CC5D49">
        <w:rPr>
          <w:rFonts w:ascii="Times New Roman" w:eastAsia="Times New Roman" w:hAnsi="Times New Roman" w:cs="B Nazanin"/>
          <w:sz w:val="28"/>
          <w:szCs w:val="28"/>
        </w:rPr>
        <w:lastRenderedPageBreak/>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Pr>
      </w:pPr>
      <w:r w:rsidRPr="00CC5D49">
        <w:rPr>
          <w:rFonts w:ascii="Tahoma" w:eastAsia="Times New Roman" w:hAnsi="Tahoma" w:cs="B Nazanin"/>
          <w:sz w:val="28"/>
          <w:szCs w:val="28"/>
          <w:rtl/>
          <w:lang w:bidi="ar-SA"/>
        </w:rPr>
        <w:t>(م 573 ق) نيز در رسالة الحور العين</w:t>
      </w:r>
      <w:r w:rsidRPr="00CC5D49">
        <w:rPr>
          <w:rFonts w:ascii="Tahoma" w:eastAsia="Times New Roman" w:hAnsi="Tahoma" w:cs="B Nazanin"/>
          <w:sz w:val="28"/>
          <w:szCs w:val="28"/>
          <w:vertAlign w:val="superscript"/>
          <w:rtl/>
          <w:lang w:bidi="ar-SA"/>
        </w:rPr>
        <w:endnoteReference w:id="26"/>
      </w:r>
      <w:r w:rsidRPr="00CC5D49">
        <w:rPr>
          <w:rFonts w:ascii="Tahoma" w:eastAsia="Times New Roman" w:hAnsi="Tahoma" w:cs="B Nazanin"/>
          <w:sz w:val="28"/>
          <w:szCs w:val="28"/>
          <w:vertAlign w:val="superscript"/>
          <w:lang w:bidi="ar-SA"/>
        </w:rPr>
        <w:t>[49]</w:t>
      </w:r>
      <w:r w:rsidRPr="00CC5D49">
        <w:rPr>
          <w:rFonts w:ascii="Tahoma" w:eastAsia="Times New Roman" w:hAnsi="Tahoma" w:cs="B Nazanin"/>
          <w:sz w:val="28"/>
          <w:szCs w:val="28"/>
          <w:rtl/>
          <w:lang w:bidi="ar-SA"/>
        </w:rPr>
        <w:t xml:space="preserve"> با تأكيد بر نام حسينيه به جدا شدن اين فرقه از زيديه تصريح دارند.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امام عبدالله بن حمزه (م614 ق) در العقد الثمين</w:t>
      </w:r>
      <w:r w:rsidRPr="00CC5D49">
        <w:rPr>
          <w:rFonts w:ascii="Tahoma" w:eastAsia="Times New Roman" w:hAnsi="Tahoma" w:cs="B Nazanin"/>
          <w:sz w:val="28"/>
          <w:szCs w:val="28"/>
          <w:vertAlign w:val="superscript"/>
          <w:rtl/>
          <w:lang w:bidi="ar-SA"/>
        </w:rPr>
        <w:endnoteReference w:id="27"/>
      </w:r>
      <w:r w:rsidRPr="00CC5D49">
        <w:rPr>
          <w:rFonts w:ascii="Tahoma" w:eastAsia="Times New Roman" w:hAnsi="Tahoma" w:cs="B Nazanin"/>
          <w:sz w:val="28"/>
          <w:szCs w:val="28"/>
          <w:vertAlign w:val="superscript"/>
          <w:lang w:bidi="ar-SA"/>
        </w:rPr>
        <w:t>[53]</w:t>
      </w:r>
      <w:r w:rsidRPr="00CC5D49">
        <w:rPr>
          <w:rFonts w:ascii="Tahoma" w:eastAsia="Times New Roman" w:hAnsi="Tahoma" w:cs="B Nazanin"/>
          <w:sz w:val="28"/>
          <w:szCs w:val="28"/>
          <w:rtl/>
          <w:lang w:bidi="ar-SA"/>
        </w:rPr>
        <w:t xml:space="preserve"> نيز ديگر منابع معتبر و كهن زيدى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 كه به طور مشخص از فرقه حسينيه نام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برند و به بيان عقايد آنها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پردازند.</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در اين مجال و قبل از بررسى عقايد و باورهاى حسينيه و مقاومت زيديان راست آيين در برابر آنها، بايد به تاريخ پيدايش حسينيه توجه كرد; مسئله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كه در خصوص اين فرقه همانند بسيارى از فرق و مذاهب به يكى از مهم</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ترين و بحث</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انگيزترين موضوعات تبديل</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شده است.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سؤال مطرح اين است كه آيا اين فرقه و اعتقادات آن واقعاً از شخص حسين بن قاسم كه اين فرقه به او منتسب است، نشأت گرفته؟ و حسين بن قاسم نيز در زمان حياتش مروج عقايد و باورهاى حسينيه بوده؟ و اعتقادات ويژه ياران او پس از مرگش در ادعاهاى خود او در زمان حياتش ريشه دارد؟ و در نتيجه حسين را بايد فردى منحرف از آموزه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اساسى مذهب زيديه به شمار آورد؟! يا آنگونه كه منابع زيديه متاخر گزارش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كنند پيدايش فرقه حسينيه و اعتقادات ويژه در خصوص حسين بن قاسم و از جمله مهدويت او، تنها پس از مرگ او توسط ياران و نزديكانش مطرح شده است؟ و شخص حسين بن قاسم از چنين ادعاهايى مبراست و همچنان به عنوان امامى قابل احترام در مذهب زيديه باقى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ماند؟!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در ميان منابع معتبر به روشنى هر دو نوع گزارش را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توان ديد; از جمله كسانى كه به ديدگاه پيدايش اين فرقه در زمان حيات حسين بن قاسم تصريح يا اشاره كرده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توان اين افراد را نام برد:</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امام احمد بن سليمان (م 566 ق) در حقائق المعرفة</w:t>
      </w:r>
      <w:r w:rsidRPr="00CC5D49">
        <w:rPr>
          <w:rFonts w:ascii="Tahoma" w:eastAsia="Times New Roman" w:hAnsi="Tahoma" w:cs="B Nazanin"/>
          <w:sz w:val="28"/>
          <w:szCs w:val="28"/>
          <w:vertAlign w:val="superscript"/>
          <w:rtl/>
          <w:lang w:bidi="ar-SA"/>
        </w:rPr>
        <w:endnoteReference w:id="28"/>
      </w:r>
      <w:r w:rsidRPr="00CC5D49">
        <w:rPr>
          <w:rFonts w:ascii="Tahoma" w:eastAsia="Times New Roman" w:hAnsi="Tahoma" w:cs="B Nazanin"/>
          <w:sz w:val="28"/>
          <w:szCs w:val="28"/>
          <w:vertAlign w:val="superscript"/>
          <w:lang w:bidi="ar-SA"/>
        </w:rPr>
        <w:t>[58]</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از طرف ديگر بسيارى از منابع زيديه و از جمله اغلب منابع متاخر آنان گزارش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پيش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گفته را رد كرده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 آنان حسين بن قاسم را از ادعاهاى حسينيه منزه دانسته و از او به عنوان يكى از امامان زيديه و پايبند به سنت آنان ياد كرده و ادعاى مهدويت و عقايد غاليانه در مورد او را تنها به پيروانش نسبت داده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 از اين قبيل است:</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امام بسيار مهم زيديه منصور بالله عبدالله بن حمزه (م 614 ق)،</w:t>
      </w:r>
      <w:r w:rsidRPr="00CC5D49">
        <w:rPr>
          <w:rFonts w:ascii="Tahoma" w:eastAsia="Times New Roman" w:hAnsi="Tahoma" w:cs="B Nazanin"/>
          <w:sz w:val="28"/>
          <w:szCs w:val="28"/>
          <w:vertAlign w:val="superscript"/>
          <w:rtl/>
          <w:lang w:bidi="ar-SA"/>
        </w:rPr>
        <w:endnoteReference w:id="29"/>
      </w:r>
      <w:r w:rsidRPr="00CC5D49">
        <w:rPr>
          <w:rFonts w:ascii="Tahoma" w:eastAsia="Times New Roman" w:hAnsi="Tahoma" w:cs="B Nazanin"/>
          <w:sz w:val="28"/>
          <w:szCs w:val="28"/>
          <w:vertAlign w:val="superscript"/>
          <w:lang w:bidi="ar-SA"/>
        </w:rPr>
        <w:t>[62]</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نقش نزديكان حسين بن قاسم در شكل گيرى حسينيه</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همانگونه كه در كتاب حميدان بن يحيى نيز بازتاب يافته نقش نزديكان حسين بن قاسم در ترويج و طرح عقايد خاص در مورد حسين از اهميت و حساسيت خاصى برخوردار است. حميدان بن يحيى اگر چه انتساب گفته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نزديكان حسين بن قاسم به شخص حسين را مورد ترديد قرار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دهد، اصل وجود اعتقادات ويژه و غلوآميز در نزد آنان را منكر نمى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شود. او علاوه بر عباراتى كه در آغاز كتاب بيان الإشكال آورده</w:t>
      </w:r>
      <w:r w:rsidRPr="00CC5D49">
        <w:rPr>
          <w:rFonts w:ascii="Tahoma" w:eastAsia="Times New Roman" w:hAnsi="Tahoma" w:cs="B Nazanin"/>
          <w:sz w:val="28"/>
          <w:szCs w:val="28"/>
          <w:vertAlign w:val="superscript"/>
          <w:rtl/>
          <w:lang w:bidi="ar-SA"/>
        </w:rPr>
        <w:endnoteReference w:id="30"/>
      </w:r>
      <w:r w:rsidRPr="00CC5D49">
        <w:rPr>
          <w:rFonts w:ascii="Tahoma" w:eastAsia="Times New Roman" w:hAnsi="Tahoma" w:cs="B Nazanin"/>
          <w:sz w:val="28"/>
          <w:szCs w:val="28"/>
          <w:vertAlign w:val="superscript"/>
          <w:lang w:bidi="ar-SA"/>
        </w:rPr>
        <w:t>[64]</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مسلّم لحجى نيز در تاريخ خود از قاسم بن جعفر بن قاسم عِيانى مشهور به شريف فاضل نقل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كه وى در آغاز معتقد به كشته شدن عموى خود حسين بن قاسم عِيانى بوده است، ولى پس از آن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شخصى به نام مدرك بن اسماعيل هفتاد قسم ياد كرد و هفتاد قربانى ذبح نمود كه او خود حسين بن قاسم را ديده كه صحيح و سالم از جنگ در ذى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عرار باز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گشته، به حيات عموى خود معتقد شده است!</w:t>
      </w:r>
      <w:r w:rsidRPr="00CC5D49">
        <w:rPr>
          <w:rFonts w:ascii="Tahoma" w:eastAsia="Times New Roman" w:hAnsi="Tahoma" w:cs="B Nazanin"/>
          <w:sz w:val="28"/>
          <w:szCs w:val="28"/>
          <w:vertAlign w:val="superscript"/>
          <w:rtl/>
          <w:lang w:bidi="ar-SA"/>
        </w:rPr>
        <w:endnoteReference w:id="31"/>
      </w:r>
      <w:r w:rsidRPr="00CC5D49">
        <w:rPr>
          <w:rFonts w:ascii="Tahoma" w:eastAsia="Times New Roman" w:hAnsi="Tahoma" w:cs="B Nazanin"/>
          <w:sz w:val="28"/>
          <w:szCs w:val="28"/>
          <w:vertAlign w:val="superscript"/>
          <w:lang w:bidi="ar-SA"/>
        </w:rPr>
        <w:t>[65]</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ترديدى وجود ندارد كه شريف فاضل و برادرش محمد بن جعفر ملقب به ذوالشرفين به مهدويت عموى خود و عقايد حسينيه معتقد بوده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w:t>
      </w:r>
      <w:r w:rsidRPr="00CC5D49">
        <w:rPr>
          <w:rFonts w:ascii="Tahoma" w:eastAsia="Times New Roman" w:hAnsi="Tahoma" w:cs="B Nazanin"/>
          <w:sz w:val="28"/>
          <w:szCs w:val="28"/>
          <w:vertAlign w:val="superscript"/>
          <w:rtl/>
          <w:lang w:bidi="ar-SA"/>
        </w:rPr>
        <w:endnoteReference w:id="32"/>
      </w:r>
      <w:r w:rsidRPr="00CC5D49">
        <w:rPr>
          <w:rFonts w:ascii="Tahoma" w:eastAsia="Times New Roman" w:hAnsi="Tahoma" w:cs="B Nazanin"/>
          <w:sz w:val="28"/>
          <w:szCs w:val="28"/>
          <w:vertAlign w:val="superscript"/>
          <w:lang w:bidi="ar-SA"/>
        </w:rPr>
        <w:t>[66]</w:t>
      </w:r>
      <w:r w:rsidRPr="00CC5D49">
        <w:rPr>
          <w:rFonts w:ascii="Tahoma" w:eastAsia="Times New Roman" w:hAnsi="Tahoma" w:cs="B Nazanin"/>
          <w:sz w:val="28"/>
          <w:szCs w:val="28"/>
          <w:rtl/>
          <w:lang w:bidi="ar-SA"/>
        </w:rPr>
        <w:t xml:space="preserve"> چرا كه علاوه بر گزارش منابع تاريخى متعدد، هم اينك كتابى ارزشمند از آن دوران با نام سيرة الأميرين به دست ما رسيده است كه در آن مفرح بن احمد ربعى (زنده در 485 ق) كه خود از ياران اين دو برادر و معتقد به عقايد حسينيه بوده در جاى جاى اين كتاب به اعتقاد آنان به باورهاى حسينيه </w:t>
      </w:r>
      <w:r w:rsidRPr="00CC5D49">
        <w:rPr>
          <w:rFonts w:ascii="Tahoma" w:eastAsia="Times New Roman" w:hAnsi="Tahoma" w:cs="B Nazanin"/>
          <w:sz w:val="28"/>
          <w:szCs w:val="28"/>
          <w:rtl/>
          <w:lang w:bidi="ar-SA"/>
        </w:rPr>
        <w:lastRenderedPageBreak/>
        <w:t>تصريح كرده است. با اين وجود آنچه در گزارش ذكر شده از مسلّم لحجى در مورد شريف فاضل تازگى دارد نسبت دادن آغاز چرخش زيديه و پيدايش حسينيه به شخص اوست.</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در عبارت امام احمد بن سليمان (م 566 ق) نيز تصريح شده است كه عده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از برادر زادگان حسين در مورد او چنين عقيده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دارند</w:t>
      </w:r>
      <w:r w:rsidRPr="00CC5D49">
        <w:rPr>
          <w:rFonts w:ascii="Tahoma" w:eastAsia="Times New Roman" w:hAnsi="Tahoma" w:cs="B Nazanin"/>
          <w:sz w:val="28"/>
          <w:szCs w:val="28"/>
          <w:vertAlign w:val="superscript"/>
          <w:rtl/>
          <w:lang w:bidi="ar-SA"/>
        </w:rPr>
        <w:endnoteReference w:id="33"/>
      </w:r>
      <w:r w:rsidRPr="00CC5D49">
        <w:rPr>
          <w:rFonts w:ascii="Tahoma" w:eastAsia="Times New Roman" w:hAnsi="Tahoma" w:cs="B Nazanin"/>
          <w:sz w:val="28"/>
          <w:szCs w:val="28"/>
          <w:vertAlign w:val="superscript"/>
          <w:lang w:bidi="ar-SA"/>
        </w:rPr>
        <w:t>[67]</w:t>
      </w:r>
      <w:r w:rsidRPr="00CC5D49">
        <w:rPr>
          <w:rFonts w:ascii="Tahoma" w:eastAsia="Times New Roman" w:hAnsi="Tahoma" w:cs="B Nazanin"/>
          <w:sz w:val="28"/>
          <w:szCs w:val="28"/>
          <w:rtl/>
          <w:lang w:bidi="ar-SA"/>
        </w:rPr>
        <w:t xml:space="preserve"> كه با گزارش مسلّم لحجى منطبق است.</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جرموزىِ مورخ (م 1076 ق) نيز اعلام زنده بودن حسين بن قاسم را به هر دو برادرزاده يعنى شريف فاضل و برادرش ذوالشرفين نسبت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دهد و اين اعلام را صرفا تاكتيكى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داند كه آن دو به دليل عدم امكان انتقام گيرى از قاتلان حسين، اتخاذ كرده بودند و نبايد آن را مصداق دروغ دانست.</w:t>
      </w:r>
      <w:r w:rsidRPr="00CC5D49">
        <w:rPr>
          <w:rFonts w:ascii="Tahoma" w:eastAsia="Times New Roman" w:hAnsi="Tahoma" w:cs="B Nazanin"/>
          <w:sz w:val="28"/>
          <w:szCs w:val="28"/>
          <w:vertAlign w:val="superscript"/>
          <w:rtl/>
          <w:lang w:bidi="ar-SA"/>
        </w:rPr>
        <w:endnoteReference w:id="34"/>
      </w:r>
      <w:r w:rsidRPr="00CC5D49">
        <w:rPr>
          <w:rFonts w:ascii="Tahoma" w:eastAsia="Times New Roman" w:hAnsi="Tahoma" w:cs="B Nazanin"/>
          <w:sz w:val="28"/>
          <w:szCs w:val="28"/>
          <w:vertAlign w:val="superscript"/>
          <w:lang w:bidi="ar-SA"/>
        </w:rPr>
        <w:t>[68]</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باورها و ويژگى</w:t>
      </w:r>
      <w:r w:rsidRPr="00CC5D49">
        <w:rPr>
          <w:rFonts w:ascii="Tahoma" w:eastAsia="Times New Roman" w:hAnsi="Tahoma" w:cs="Tahoma"/>
          <w:bCs/>
          <w:sz w:val="28"/>
          <w:szCs w:val="28"/>
          <w:rtl/>
          <w:lang w:bidi="ar-SA"/>
        </w:rPr>
        <w:t> </w:t>
      </w:r>
      <w:r w:rsidRPr="00CC5D49">
        <w:rPr>
          <w:rFonts w:ascii="Tahoma" w:eastAsia="Times New Roman" w:hAnsi="Tahoma" w:cs="B Nazanin"/>
          <w:bCs/>
          <w:sz w:val="28"/>
          <w:szCs w:val="28"/>
          <w:rtl/>
          <w:lang w:bidi="ar-SA"/>
        </w:rPr>
        <w:t>هاى حسينيه</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زيديه در بحث امامت پس از سه امام نخست، به امامتى اين جهانى و دنيوى باور دارند. اين امامت در بُعد سياسى به معناى خروج بر ضدحكومت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ظلم و جور و به دست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گرفتن قدرت سياسى و در بُعد دينى به عنوان نگهبانى از دين و بيان احكام و معارف دينى است. بنابراين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در زيديه هرگونه اعتقادى فراتر از اين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در مورد امامان غلو به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شمار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آيد. به همين دليل شخصيت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زيديه و جريان اصلى اين مذهب، هم</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زمان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با طرح عقايد غاليانه در مورد حسين بن قاسم در برابر آن موضع گرفتند و راه خود را</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جدا نمودند.</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دانيم كه پيروان حسين بن قاسم از ميان شيعيان زيدىِ يمن برخاستند. زيديه يمن در طول قرن چهارم تحت تاثير تعاليم امام هادى يحيى بن حسين بوده، از همين جهت هادويه ناميده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شدند، بنابراين فقه و عقايد آنان همچون ديگر زيديانِ آن دوران، فقه و عقايد هادويه بود كه متكى به استنباط</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فقهى هادى،</w:t>
      </w:r>
      <w:r w:rsidRPr="00CC5D49">
        <w:rPr>
          <w:rFonts w:ascii="Tahoma" w:eastAsia="Times New Roman" w:hAnsi="Tahoma" w:cs="B Nazanin"/>
          <w:sz w:val="28"/>
          <w:szCs w:val="28"/>
          <w:vertAlign w:val="superscript"/>
          <w:rtl/>
          <w:lang w:bidi="ar-SA"/>
        </w:rPr>
        <w:endnoteReference w:id="35"/>
      </w:r>
      <w:r w:rsidRPr="00CC5D49">
        <w:rPr>
          <w:rFonts w:ascii="Tahoma" w:eastAsia="Times New Roman" w:hAnsi="Tahoma" w:cs="B Nazanin"/>
          <w:sz w:val="28"/>
          <w:szCs w:val="28"/>
          <w:vertAlign w:val="superscript"/>
          <w:lang w:bidi="ar-SA"/>
        </w:rPr>
        <w:t>[71]</w:t>
      </w:r>
      <w:r w:rsidRPr="00CC5D49">
        <w:rPr>
          <w:rFonts w:ascii="Tahoma" w:eastAsia="Times New Roman" w:hAnsi="Tahoma" w:cs="B Nazanin"/>
          <w:sz w:val="28"/>
          <w:szCs w:val="28"/>
          <w:rtl/>
          <w:lang w:bidi="ar-SA"/>
        </w:rPr>
        <w:t xml:space="preserve"> بود. ولى آنچه بيش از همه حسينيه را به عنوان يك فرقه متمايز ساخت اعتقاد به مهدويت حسين بن قاسم بود. علاوه بر اين اعتقاد، اعتقادات غلوآميز ديگرى نيز به آنان نسبت داده شده است. فهرستى از مهم</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ترين باورهاى نسبت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داده شده به حسينيه به شرح زير است:</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مهدويت حسين بن قاسم و زنده</w:t>
      </w:r>
      <w:r w:rsidRPr="00CC5D49">
        <w:rPr>
          <w:rFonts w:ascii="Tahoma" w:eastAsia="Times New Roman" w:hAnsi="Tahoma" w:cs="Tahoma"/>
          <w:bCs/>
          <w:sz w:val="28"/>
          <w:szCs w:val="28"/>
          <w:rtl/>
          <w:lang w:bidi="ar-SA"/>
        </w:rPr>
        <w:t> </w:t>
      </w:r>
      <w:r w:rsidRPr="00CC5D49">
        <w:rPr>
          <w:rFonts w:ascii="Tahoma" w:eastAsia="Times New Roman" w:hAnsi="Tahoma" w:cs="B Nazanin"/>
          <w:bCs/>
          <w:sz w:val="28"/>
          <w:szCs w:val="28"/>
          <w:rtl/>
          <w:lang w:bidi="ar-SA"/>
        </w:rPr>
        <w:t xml:space="preserve">بودن او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همانگونه كه اشاره شد حسين بن قاسم همواره در طول دوران زعامت خود درگير منازعات و جنگ</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متعدد و مستمر بود، و در يكى از اين درگيرى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 در سال 404 هجرى قمرى به دست بنوحماد از قبيله هَمْدان در مكانى به نام ريده در منطقه ذى عرار به قتل رسيد.</w:t>
      </w:r>
      <w:r w:rsidRPr="00CC5D49">
        <w:rPr>
          <w:rFonts w:ascii="Tahoma" w:eastAsia="Times New Roman" w:hAnsi="Tahoma" w:cs="B Nazanin"/>
          <w:sz w:val="28"/>
          <w:szCs w:val="28"/>
          <w:vertAlign w:val="superscript"/>
          <w:rtl/>
          <w:lang w:bidi="ar-SA"/>
        </w:rPr>
        <w:endnoteReference w:id="36"/>
      </w:r>
      <w:r w:rsidRPr="00CC5D49">
        <w:rPr>
          <w:rFonts w:ascii="Tahoma" w:eastAsia="Times New Roman" w:hAnsi="Tahoma" w:cs="B Nazanin"/>
          <w:sz w:val="28"/>
          <w:szCs w:val="28"/>
          <w:vertAlign w:val="superscript"/>
          <w:lang w:bidi="ar-SA"/>
        </w:rPr>
        <w:t>[73]</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آنچه مسلّم است و پيش از اين در بحث نقش نزديكان حسين در شكل گيرى حسينيه به منابع متعدد آن اشاره كرديم اين است كه ياران حسين و در رأس همه نزديكان نسبى او پس از اين واقعه به نحو گسترده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داستان غيبت و مهدويت او را مطرح كردند و به آن دامن زدند و به تدريج و با اضافه شدن اعتقادات غلوآميز ديگر،فرقه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با نام حسينيه شكل گرفت كه صف آن از صف ديگر پيروان مكتب زيديه كه چنين اعتقاداتى در مورد حسين بن قاسم نداشتند، جدا شد. اين در حالى</w:t>
      </w:r>
      <w:r w:rsidRPr="00CC5D49">
        <w:rPr>
          <w:rFonts w:ascii="Tahoma" w:eastAsia="Times New Roman" w:hAnsi="Tahoma" w:cs="B Nazanin"/>
          <w:sz w:val="28"/>
          <w:szCs w:val="28"/>
        </w:rPr>
        <w:br/>
      </w:r>
      <w:r w:rsidRPr="00CC5D49">
        <w:rPr>
          <w:rFonts w:ascii="Tahoma" w:eastAsia="Times New Roman" w:hAnsi="Tahoma" w:cs="B Nazanin"/>
          <w:sz w:val="28"/>
          <w:szCs w:val="28"/>
          <w:rtl/>
          <w:lang w:bidi="ar-SA"/>
        </w:rPr>
        <w:t>است كه برخى منابع معتبر زيديه تصريح دارند كه شخص حسين بن قاسم نيز در زمان حياتش خود را مهدى موعود معرفى كرده بود و شايد به همين دليل لقب مهدى لدين الله را براى خود برگزيد، لقبى كه تعداد ديگرى از امامان زيديه در طول تاريخ چه قبل و چه بعد از حسين بن قاسم بدان ملقب شدند و البته لزوماً به معناى ادعاى مهدويت نيست.</w:t>
      </w:r>
      <w:r w:rsidRPr="00CC5D49">
        <w:rPr>
          <w:rFonts w:ascii="Tahoma" w:eastAsia="Times New Roman" w:hAnsi="Tahoma" w:cs="B Nazanin"/>
          <w:sz w:val="28"/>
          <w:szCs w:val="28"/>
          <w:vertAlign w:val="superscript"/>
          <w:rtl/>
          <w:lang w:bidi="ar-SA"/>
        </w:rPr>
        <w:endnoteReference w:id="37"/>
      </w:r>
      <w:r w:rsidRPr="00CC5D49">
        <w:rPr>
          <w:rFonts w:ascii="Tahoma" w:eastAsia="Times New Roman" w:hAnsi="Tahoma" w:cs="B Nazanin"/>
          <w:sz w:val="28"/>
          <w:szCs w:val="28"/>
          <w:vertAlign w:val="superscript"/>
          <w:lang w:bidi="ar-SA"/>
        </w:rPr>
        <w:t>[74]</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lastRenderedPageBreak/>
        <w:t>اما وجود ادعاى مهدويت حسين بن قاسم مورد تأييد منابع مختلف زيديه است:</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مفرح بن احمد ربعى (زنده در 485 ق) در مواضع متعددى از كتاب سيرة الأميرين به وجود چنين اعتقادى در طول قرن پنجم تصريح دارد و بدون اشاره به ديگر باورها، بارها از حسينيه به عنوان كسانى كه به حيات حسين بن قاسم و مهدويت او اعتقاد دارند، ياد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و در موارد بسيارى نيز از اعتقاد به غيبت حسين و امام عصر و زمان بودن</w:t>
      </w:r>
      <w:r w:rsidRPr="00CC5D49">
        <w:rPr>
          <w:rFonts w:ascii="Tahoma" w:eastAsia="Times New Roman" w:hAnsi="Tahoma" w:cs="B Nazanin"/>
          <w:sz w:val="28"/>
          <w:szCs w:val="28"/>
          <w:vertAlign w:val="superscript"/>
          <w:rtl/>
          <w:lang w:bidi="ar-SA"/>
        </w:rPr>
        <w:endnoteReference w:id="38"/>
      </w:r>
      <w:r w:rsidRPr="00CC5D49">
        <w:rPr>
          <w:rFonts w:ascii="Tahoma" w:eastAsia="Times New Roman" w:hAnsi="Tahoma" w:cs="B Nazanin"/>
          <w:sz w:val="28"/>
          <w:szCs w:val="28"/>
          <w:vertAlign w:val="superscript"/>
          <w:lang w:bidi="ar-SA"/>
        </w:rPr>
        <w:t>[76]</w:t>
      </w:r>
      <w:r w:rsidRPr="00CC5D49">
        <w:rPr>
          <w:rFonts w:ascii="Tahoma" w:eastAsia="Times New Roman" w:hAnsi="Tahoma" w:cs="B Nazanin"/>
          <w:sz w:val="28"/>
          <w:szCs w:val="28"/>
          <w:rtl/>
          <w:lang w:bidi="ar-SA"/>
        </w:rPr>
        <w:t xml:space="preserve"> از همين جهت كتاب سيرة الأميرين يكى از مهم</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ترين و قديمى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ترين منابع در خصوص وجود و گستره چنين اعتقادى در ميان زيديه در قرن پنجم است.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مسلّم لحجى (زنده در 552 ق) نيز بارها از اعتقاد حسينيه به مهدويت حسين بن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قاسم و غيبت او ياد كرده و حكايت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 نوشته است.</w:t>
      </w:r>
      <w:r w:rsidRPr="00CC5D49">
        <w:rPr>
          <w:rFonts w:ascii="Tahoma" w:eastAsia="Times New Roman" w:hAnsi="Tahoma" w:cs="B Nazanin"/>
          <w:sz w:val="28"/>
          <w:szCs w:val="28"/>
          <w:vertAlign w:val="superscript"/>
          <w:rtl/>
          <w:lang w:bidi="ar-SA"/>
        </w:rPr>
        <w:endnoteReference w:id="39"/>
      </w:r>
      <w:r w:rsidRPr="00CC5D49">
        <w:rPr>
          <w:rFonts w:ascii="Tahoma" w:eastAsia="Times New Roman" w:hAnsi="Tahoma" w:cs="B Nazanin"/>
          <w:sz w:val="28"/>
          <w:szCs w:val="28"/>
          <w:vertAlign w:val="superscript"/>
          <w:lang w:bidi="ar-SA"/>
        </w:rPr>
        <w:t>[77]</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امام احمد بن سليمان (م 566 ق) هم در كتاب حقائق المعرفة به وجود چنين اعتقادى تصريح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w:t>
      </w:r>
      <w:r w:rsidRPr="00CC5D49">
        <w:rPr>
          <w:rFonts w:ascii="Tahoma" w:eastAsia="Times New Roman" w:hAnsi="Tahoma" w:cs="B Nazanin"/>
          <w:sz w:val="28"/>
          <w:szCs w:val="28"/>
          <w:vertAlign w:val="superscript"/>
          <w:rtl/>
          <w:lang w:bidi="ar-SA"/>
        </w:rPr>
        <w:endnoteReference w:id="40"/>
      </w:r>
      <w:r w:rsidRPr="00CC5D49">
        <w:rPr>
          <w:rFonts w:ascii="Tahoma" w:eastAsia="Times New Roman" w:hAnsi="Tahoma" w:cs="B Nazanin"/>
          <w:sz w:val="28"/>
          <w:szCs w:val="28"/>
          <w:vertAlign w:val="superscript"/>
          <w:lang w:bidi="ar-SA"/>
        </w:rPr>
        <w:t>[79]</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نشوان بن سعيد حميرى (573 ق) در رسالة الحور العين</w:t>
      </w:r>
      <w:r w:rsidRPr="00CC5D49">
        <w:rPr>
          <w:rFonts w:ascii="Tahoma" w:eastAsia="Times New Roman" w:hAnsi="Tahoma" w:cs="B Nazanin"/>
          <w:sz w:val="28"/>
          <w:szCs w:val="28"/>
          <w:vertAlign w:val="superscript"/>
          <w:rtl/>
          <w:lang w:bidi="ar-SA"/>
        </w:rPr>
        <w:endnoteReference w:id="41"/>
      </w:r>
      <w:r w:rsidRPr="00CC5D49">
        <w:rPr>
          <w:rFonts w:ascii="Tahoma" w:eastAsia="Times New Roman" w:hAnsi="Tahoma" w:cs="B Nazanin"/>
          <w:sz w:val="28"/>
          <w:szCs w:val="28"/>
          <w:vertAlign w:val="superscript"/>
          <w:lang w:bidi="ar-SA"/>
        </w:rPr>
        <w:t>[83]</w:t>
      </w:r>
      <w:r w:rsidRPr="00CC5D49">
        <w:rPr>
          <w:rFonts w:ascii="Tahoma" w:eastAsia="Times New Roman" w:hAnsi="Tahoma" w:cs="B Nazanin"/>
          <w:sz w:val="28"/>
          <w:szCs w:val="28"/>
          <w:rtl/>
          <w:lang w:bidi="ar-SA"/>
        </w:rPr>
        <w:t xml:space="preserve"> نيز به اعتقاد حسينيه به مهدويت حسين بن قاسم اشاره كرده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ولى در منابع در دسترس ما شايد براى اولين بار حميد بن احمد محلّى (م 652 ق) در تأليفى مستقل كه در رد فرقه حسينيه نگاشته است و بنابر تصريح خودش نام آن را الرسالة الزاجرة لذوى النهى عن الغلوّ فى أئمة الهدى</w:t>
      </w:r>
      <w:r w:rsidRPr="00CC5D49">
        <w:rPr>
          <w:rFonts w:ascii="Tahoma" w:eastAsia="Times New Roman" w:hAnsi="Tahoma" w:cs="B Nazanin"/>
          <w:sz w:val="28"/>
          <w:szCs w:val="28"/>
          <w:vertAlign w:val="superscript"/>
          <w:rtl/>
          <w:lang w:bidi="ar-SA"/>
        </w:rPr>
        <w:endnoteReference w:id="42"/>
      </w:r>
      <w:r w:rsidRPr="00CC5D49">
        <w:rPr>
          <w:rFonts w:ascii="Tahoma" w:eastAsia="Times New Roman" w:hAnsi="Tahoma" w:cs="B Nazanin"/>
          <w:sz w:val="28"/>
          <w:szCs w:val="28"/>
          <w:vertAlign w:val="superscript"/>
          <w:lang w:bidi="ar-SA"/>
        </w:rPr>
        <w:t>[84]</w:t>
      </w:r>
      <w:r w:rsidRPr="00CC5D49">
        <w:rPr>
          <w:rFonts w:ascii="Tahoma" w:eastAsia="Times New Roman" w:hAnsi="Tahoma" w:cs="B Nazanin"/>
          <w:sz w:val="28"/>
          <w:szCs w:val="28"/>
          <w:rtl/>
          <w:lang w:bidi="ar-SA"/>
        </w:rPr>
        <w:t xml:space="preserve"> گذاشته، علاوه بر طرح اين باور حسينيه در فصل سوم به رد آن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پردازد:</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از معتقدان به مهدويت حسين بن قاسم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پرسيم: از كجا دانستيد كه او همان مهدى است كه پيامبر بشارت ظهور او را داده؟ اگر بگويند علم به آن ضرورى و بديهى است پاسخ آن است كه چنين مواردى بايد مورد اتفاق همه عقلا باشد، در حالى كه فقط شما چنين اعتقادى داريد و هيچ كس ديگر با شما همراه نيست! و</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اگر بگويند بر اثر استدلال به اين نتيجه رسيده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ايم پاسخ آن است كه دليل يا عقلى است و يا سمعى. دليل عقلى در چنين موردى معنا ندارد و دليل سمعى نيز يا بايد مستند به قرآن كريم باشد يا به سنت يا به اجماع امت و يا به اجماع عترت</w:t>
      </w:r>
      <w:r w:rsidRPr="00CC5D49">
        <w:rPr>
          <w:rFonts w:ascii="Tahoma" w:eastAsia="Times New Roman" w:hAnsi="Tahoma" w:cs="B Nazanin"/>
          <w:sz w:val="28"/>
          <w:szCs w:val="28"/>
          <w:vertAlign w:val="superscript"/>
          <w:rtl/>
          <w:lang w:bidi="ar-SA"/>
        </w:rPr>
        <w:endnoteReference w:id="43"/>
      </w:r>
      <w:r w:rsidRPr="00CC5D49">
        <w:rPr>
          <w:rFonts w:ascii="Tahoma" w:eastAsia="Times New Roman" w:hAnsi="Tahoma" w:cs="B Nazanin"/>
          <w:sz w:val="28"/>
          <w:szCs w:val="28"/>
          <w:vertAlign w:val="superscript"/>
          <w:lang w:bidi="ar-SA"/>
        </w:rPr>
        <w:t>[86]</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حميد بن احمد محلّى چند اشكال ديگر نيز به اين اعتقاد حسينيه وارد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داند:</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فرق شما با پيروان ديگر فرقه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هايى كه ادعاى مهدويت پيشوايان خود را كرده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 و از جمله مغيريه كه مدعى مهدويت نفس زكيه بودند، يا فرقه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هايى از اماميه كه مدعى مهدويت پيشوايان خود شده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 چيست؟ اگر بگوييد ما از خود مهدى چنين روايتى را نقل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كنيم; پاسخ آن است كه آنها نيز از پيشوايان خود چنين رواياتى را نقل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كنند و هر كس كه نسبت به مذاهب مختلف و روايات آنان اطلاعاتى داشته باشد،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داند كه روايات آنها بيشتر از روايات شماست!</w:t>
      </w:r>
      <w:r w:rsidRPr="00CC5D49">
        <w:rPr>
          <w:rFonts w:ascii="Tahoma" w:eastAsia="Times New Roman" w:hAnsi="Tahoma" w:cs="B Nazanin"/>
          <w:sz w:val="28"/>
          <w:szCs w:val="28"/>
          <w:vertAlign w:val="superscript"/>
          <w:rtl/>
          <w:lang w:bidi="ar-SA"/>
        </w:rPr>
        <w:endnoteReference w:id="44"/>
      </w:r>
      <w:r w:rsidRPr="00CC5D49">
        <w:rPr>
          <w:rFonts w:ascii="Tahoma" w:eastAsia="Times New Roman" w:hAnsi="Tahoma" w:cs="B Nazanin"/>
          <w:sz w:val="28"/>
          <w:szCs w:val="28"/>
          <w:vertAlign w:val="superscript"/>
          <w:lang w:bidi="ar-SA"/>
        </w:rPr>
        <w:t>[87]</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اشكال ديگرى كه حميد بن احمد محلّى با تكيه بر آموزه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زيديه وارد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داند آن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است كه:</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مذهب عترت بلكه همه امت آن است كه پس از مهدى، امام ديگرى نخواهد بود. بنابر اين شما بايد همه امامان هدايت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گرى را كه پس از حسين بن قاسم قيام كرده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 نپذيريد و آنها را ظالم و گناهكار بدانيد; ولى كسى كه از خدا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ترسد چنين نخواهد گفت!</w:t>
      </w:r>
      <w:r w:rsidRPr="00CC5D49">
        <w:rPr>
          <w:rFonts w:ascii="Tahoma" w:eastAsia="Times New Roman" w:hAnsi="Tahoma" w:cs="B Nazanin"/>
          <w:sz w:val="28"/>
          <w:szCs w:val="28"/>
          <w:vertAlign w:val="superscript"/>
          <w:rtl/>
          <w:lang w:bidi="ar-SA"/>
        </w:rPr>
        <w:endnoteReference w:id="45"/>
      </w:r>
      <w:r w:rsidRPr="00CC5D49">
        <w:rPr>
          <w:rFonts w:ascii="Tahoma" w:eastAsia="Times New Roman" w:hAnsi="Tahoma" w:cs="B Nazanin"/>
          <w:sz w:val="28"/>
          <w:szCs w:val="28"/>
          <w:vertAlign w:val="superscript"/>
          <w:lang w:bidi="ar-SA"/>
        </w:rPr>
        <w:t>[88]</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اشكال ديگر حميد بن احمد محلّى:</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lastRenderedPageBreak/>
        <w:t>در خصوص مهدى از پيامبر گرامى اسلام(ص) روايات بسيارى رسيده و از جمله اين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او هم</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نام پيامبر و پدرش هم</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نام پدر ايشان است. و اين خصوصيت در مورد حسين بن قاسم وجود ندارد!</w:t>
      </w:r>
      <w:r w:rsidRPr="00CC5D49">
        <w:rPr>
          <w:rFonts w:ascii="Tahoma" w:eastAsia="Times New Roman" w:hAnsi="Tahoma" w:cs="B Nazanin"/>
          <w:sz w:val="28"/>
          <w:szCs w:val="28"/>
          <w:vertAlign w:val="superscript"/>
          <w:rtl/>
          <w:lang w:bidi="ar-SA"/>
        </w:rPr>
        <w:endnoteReference w:id="46"/>
      </w:r>
      <w:r w:rsidRPr="00CC5D49">
        <w:rPr>
          <w:rFonts w:ascii="Tahoma" w:eastAsia="Times New Roman" w:hAnsi="Tahoma" w:cs="B Nazanin"/>
          <w:sz w:val="28"/>
          <w:szCs w:val="28"/>
          <w:vertAlign w:val="superscript"/>
          <w:lang w:bidi="ar-SA"/>
        </w:rPr>
        <w:t>[89]</w:t>
      </w:r>
      <w:r w:rsidRPr="00CC5D49">
        <w:rPr>
          <w:rFonts w:ascii="Tahoma" w:eastAsia="Times New Roman" w:hAnsi="Tahoma" w:cs="B Nazanin"/>
          <w:sz w:val="28"/>
          <w:szCs w:val="28"/>
          <w:rtl/>
          <w:lang w:bidi="ar-SA"/>
        </w:rPr>
        <w:t xml:space="preserve"> </w:t>
      </w:r>
    </w:p>
    <w:p w:rsidR="005B2C04" w:rsidRPr="00CC5D49" w:rsidRDefault="005B2C04" w:rsidP="00CC5D49">
      <w:pPr>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lang w:bidi="ar-SA"/>
        </w:rPr>
        <w:br w:type="column"/>
      </w:r>
      <w:r w:rsidRPr="00CC5D49">
        <w:rPr>
          <w:rFonts w:ascii="Times New Roman" w:eastAsia="Times New Roman" w:hAnsi="Times New Roman" w:cs="B Nazanin"/>
          <w:sz w:val="28"/>
          <w:szCs w:val="28"/>
        </w:rPr>
        <w:lastRenderedPageBreak/>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Pr>
      </w:pPr>
      <w:r w:rsidRPr="00CC5D49">
        <w:rPr>
          <w:rFonts w:ascii="Tahoma" w:eastAsia="Times New Roman" w:hAnsi="Tahoma" w:cs="B Nazanin"/>
          <w:sz w:val="28"/>
          <w:szCs w:val="28"/>
          <w:rtl/>
          <w:lang w:bidi="ar-SA"/>
        </w:rPr>
        <w:t>در همان قرن هفتم حميدان بن يحيى نيز در كتاب بيان الإشكال با طرح سه ادعا كه هر سه به نوعى به ادعاى مهدويت حسين بن قاسم باز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گردد و با استناد به نقل قول</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هايى از خود حسين بن قاسم در مقام جواب و رد آنها بر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آيد.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اولين ادعا آن است كه گفته شده پس از حسين حجت و امام ديگرى نخواهد بود. و حميدان با استناد به برخى اقوال حسين بن قاسم از جمله استناد او به حديث ثقلين و تفسير او از حجت باطن و مغمور،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كوشد آن را رد كند.</w:t>
      </w:r>
      <w:r w:rsidRPr="00CC5D49">
        <w:rPr>
          <w:rFonts w:ascii="Tahoma" w:eastAsia="Times New Roman" w:hAnsi="Tahoma" w:cs="B Nazanin"/>
          <w:sz w:val="28"/>
          <w:szCs w:val="28"/>
          <w:vertAlign w:val="superscript"/>
          <w:rtl/>
          <w:lang w:bidi="ar-SA"/>
        </w:rPr>
        <w:endnoteReference w:id="47"/>
      </w:r>
      <w:r w:rsidRPr="00CC5D49">
        <w:rPr>
          <w:rFonts w:ascii="Tahoma" w:eastAsia="Times New Roman" w:hAnsi="Tahoma" w:cs="B Nazanin"/>
          <w:sz w:val="28"/>
          <w:szCs w:val="28"/>
          <w:vertAlign w:val="superscript"/>
          <w:lang w:bidi="ar-SA"/>
        </w:rPr>
        <w:t>[90]</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دومين مدعا آن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حسين بن قاسم، مهدىِ عيسى</w:t>
      </w:r>
      <w:r w:rsidRPr="00CC5D49">
        <w:rPr>
          <w:rFonts w:ascii="Tahoma" w:eastAsia="Times New Roman" w:hAnsi="Tahoma" w:cs="B Nazanin"/>
          <w:sz w:val="28"/>
          <w:szCs w:val="28"/>
          <w:vertAlign w:val="superscript"/>
          <w:rtl/>
          <w:lang w:bidi="ar-SA"/>
        </w:rPr>
        <w:endnoteReference w:id="48"/>
      </w:r>
      <w:r w:rsidRPr="00CC5D49">
        <w:rPr>
          <w:rFonts w:ascii="Tahoma" w:eastAsia="Times New Roman" w:hAnsi="Tahoma" w:cs="B Nazanin"/>
          <w:sz w:val="28"/>
          <w:szCs w:val="28"/>
          <w:vertAlign w:val="superscript"/>
          <w:lang w:bidi="ar-SA"/>
        </w:rPr>
        <w:t>[92]</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سپس به سومين ادعا در اين سياق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پردازد و آن اين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به حسين بن قاسم نسبت داده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 كه گفته است: او نخواهد مُرد و به شهادت نمى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رسد، مگر آن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در آخر الزمان قيام كند; و حميدان بن يحيى در جواب همان راه را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پيمايد و عبارت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متعددى از حسين بن قاسم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آورد كه به گمان او با چنين ادعايى منافات دارند.</w:t>
      </w:r>
      <w:r w:rsidRPr="00CC5D49">
        <w:rPr>
          <w:rFonts w:ascii="Tahoma" w:eastAsia="Times New Roman" w:hAnsi="Tahoma" w:cs="B Nazanin"/>
          <w:sz w:val="28"/>
          <w:szCs w:val="28"/>
          <w:vertAlign w:val="superscript"/>
          <w:rtl/>
          <w:lang w:bidi="ar-SA"/>
        </w:rPr>
        <w:endnoteReference w:id="49"/>
      </w:r>
      <w:r w:rsidRPr="00CC5D49">
        <w:rPr>
          <w:rFonts w:ascii="Tahoma" w:eastAsia="Times New Roman" w:hAnsi="Tahoma" w:cs="B Nazanin"/>
          <w:sz w:val="28"/>
          <w:szCs w:val="28"/>
          <w:vertAlign w:val="superscript"/>
          <w:lang w:bidi="ar-SA"/>
        </w:rPr>
        <w:t>[93]</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ادعاى برترى حسين بن قاسم نسبت به پيامبر اسلام</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پس از اعتقاد به مهدويت حسين بن قاسم، از جمله عقايد شگفت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انگيزى كه به حسينيه نسبت داده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شود اين است كه آنها حسين بن قاسم را به دليل خدماتى كه در راه نشر دين اسلام انجام داده و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دهد حتى از پيامبر گرامى اسلام نيز برتر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دانند!</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مسلّم لحجى (زنده در552 ق) در كتاب تاريخى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اش، امام برجسته زيديه متوكل احمد بن سليمان (م</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566ق) در دو كتاب حقائق المعرفة و الحكمة الدُريّة و عالم مشهور يمن نشوان بن سعيد حميرى (م 573 ق) در شرح رسالة الحور العين قديمى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ترين و معتبرترين نويسندگانى هستند كه از اين اعتقاد حسينيه گزارش داده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w:t>
      </w:r>
      <w:r w:rsidRPr="00CC5D49">
        <w:rPr>
          <w:rFonts w:ascii="Tahoma" w:eastAsia="Times New Roman" w:hAnsi="Tahoma" w:cs="B Nazanin"/>
          <w:sz w:val="28"/>
          <w:szCs w:val="28"/>
          <w:vertAlign w:val="superscript"/>
          <w:rtl/>
          <w:lang w:bidi="ar-SA"/>
        </w:rPr>
        <w:endnoteReference w:id="50"/>
      </w:r>
      <w:r w:rsidRPr="00CC5D49">
        <w:rPr>
          <w:rFonts w:ascii="Tahoma" w:eastAsia="Times New Roman" w:hAnsi="Tahoma" w:cs="B Nazanin"/>
          <w:sz w:val="28"/>
          <w:szCs w:val="28"/>
          <w:vertAlign w:val="superscript"/>
          <w:lang w:bidi="ar-SA"/>
        </w:rPr>
        <w:t>[94]</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حميد بن احمد محلّى (م 652 ق) در اين خصوص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گويد:</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يكى از جاهلان در تاليفى كه من آن را ديده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ام در استدلال بر برترى حسين بن قاسم نسبت به پيامبر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گويد: چرا كه اسلام به دست مهدى حسين بن قاسم ـ</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درود خدا بر او باد ـ فراگير خواهد شد و تعداد پر شمارى كه چندين برابر آن تعدادى است كه به دست پيامبر پيامبر هدايت يافته بودند، به دست او هدايت خواهند شد. بنابراين حسين برتر است!</w:t>
      </w:r>
      <w:r w:rsidRPr="00CC5D49">
        <w:rPr>
          <w:rFonts w:ascii="Tahoma" w:eastAsia="Times New Roman" w:hAnsi="Tahoma" w:cs="B Nazanin"/>
          <w:sz w:val="28"/>
          <w:szCs w:val="28"/>
          <w:vertAlign w:val="superscript"/>
          <w:rtl/>
          <w:lang w:bidi="ar-SA"/>
        </w:rPr>
        <w:endnoteReference w:id="51"/>
      </w:r>
      <w:r w:rsidRPr="00CC5D49">
        <w:rPr>
          <w:rFonts w:ascii="Tahoma" w:eastAsia="Times New Roman" w:hAnsi="Tahoma" w:cs="B Nazanin"/>
          <w:sz w:val="28"/>
          <w:szCs w:val="28"/>
          <w:vertAlign w:val="superscript"/>
          <w:lang w:bidi="ar-SA"/>
        </w:rPr>
        <w:t>[95]</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حميد بن احمد محلّى با اين جمله كه: «اين نحوه استدلال از بدترين و نفرت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انگيزترين نادانى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هاست»، به استقبال اين اعتقاد باطل حسينيه رفته، به صورت مبسوط به آن پاسخ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دهد و در ابتدا اشاره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كه پيامبر گرامى اسلام در ثواب و فضل همه اعمال نيك افراد امت خود شريك است و معنا ندارد فردى از افراد امت او در جمع فضائل و ثواب بر ايشان سبقت بگيرد.</w:t>
      </w:r>
      <w:r w:rsidRPr="00CC5D49">
        <w:rPr>
          <w:rFonts w:ascii="Tahoma" w:eastAsia="Times New Roman" w:hAnsi="Tahoma" w:cs="B Nazanin"/>
          <w:sz w:val="28"/>
          <w:szCs w:val="28"/>
          <w:vertAlign w:val="superscript"/>
          <w:rtl/>
          <w:lang w:bidi="ar-SA"/>
        </w:rPr>
        <w:endnoteReference w:id="52"/>
      </w:r>
      <w:r w:rsidRPr="00CC5D49">
        <w:rPr>
          <w:rFonts w:ascii="Tahoma" w:eastAsia="Times New Roman" w:hAnsi="Tahoma" w:cs="B Nazanin"/>
          <w:sz w:val="28"/>
          <w:szCs w:val="28"/>
          <w:vertAlign w:val="superscript"/>
          <w:lang w:bidi="ar-SA"/>
        </w:rPr>
        <w:t>[96]</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پيش از حميد محلّى امام احمد بن سليمان (م 566 ق) نيز همين اعتقاد حسينيه را نقل و نقد كرده است. او در ابتدا معتقدان به اين باور را جاهلانى دانسته كه نفهميده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 كه امامان از قِبَل پيامبر استحقاق مقام امامت را يافته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 و به دليل خويشاوندى با آن حضرت و دسترسى به دانش ايشان، امام شمرده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شوند و اگر حسين بن قاسم برتر از پيامبر باشد بايد در جاى ايشان قرار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گرفت و كتاب و معجزات بر او نازل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شد!</w:t>
      </w:r>
      <w:r w:rsidRPr="00CC5D49">
        <w:rPr>
          <w:rFonts w:ascii="Tahoma" w:eastAsia="Times New Roman" w:hAnsi="Tahoma" w:cs="B Nazanin"/>
          <w:sz w:val="28"/>
          <w:szCs w:val="28"/>
          <w:vertAlign w:val="superscript"/>
          <w:rtl/>
          <w:lang w:bidi="ar-SA"/>
        </w:rPr>
        <w:endnoteReference w:id="53"/>
      </w:r>
      <w:r w:rsidRPr="00CC5D49">
        <w:rPr>
          <w:rFonts w:ascii="Tahoma" w:eastAsia="Times New Roman" w:hAnsi="Tahoma" w:cs="B Nazanin"/>
          <w:sz w:val="28"/>
          <w:szCs w:val="28"/>
          <w:vertAlign w:val="superscript"/>
          <w:lang w:bidi="ar-SA"/>
        </w:rPr>
        <w:t>[97]</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lastRenderedPageBreak/>
        <w:t>ولى در ادامه احمد بن سليمان به تقرير متفاوتى از استدلال پيروان حسين بن قاسم در خصوص برترى او بر پيامبر اشاره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كه در آن دليل برترى حسين، حكومت و پادشاهى او بر همه پهنه زمين دانسته شده است، در حالى كه پيامبر چنين موفقيتى نداشته است!</w:t>
      </w:r>
      <w:r w:rsidRPr="00CC5D49">
        <w:rPr>
          <w:rFonts w:ascii="Tahoma" w:eastAsia="Times New Roman" w:hAnsi="Tahoma" w:cs="B Nazanin"/>
          <w:sz w:val="28"/>
          <w:szCs w:val="28"/>
          <w:vertAlign w:val="superscript"/>
          <w:rtl/>
          <w:lang w:bidi="ar-SA"/>
        </w:rPr>
        <w:endnoteReference w:id="54"/>
      </w:r>
      <w:r w:rsidRPr="00CC5D49">
        <w:rPr>
          <w:rFonts w:ascii="Tahoma" w:eastAsia="Times New Roman" w:hAnsi="Tahoma" w:cs="B Nazanin"/>
          <w:sz w:val="28"/>
          <w:szCs w:val="28"/>
          <w:vertAlign w:val="superscript"/>
          <w:lang w:bidi="ar-SA"/>
        </w:rPr>
        <w:t>[98]</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او در نقد چنين توهمى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گويد: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اگر حكومت بر زمين ملاك برترى بود، داود كه به تصريح خداوند داراى حكومتى بود كه هيچ كس نه قبل و نه بعد از او به پايه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اش نخواهد رسيد، بايد مدعى برترى بر همه پيامبران باشد، حال آن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او چنين ادعايى نداشت. ديگر آن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پادشاهى دنيا بر رسول خدا عرضه شد و ايشان آن را خوش نداشت و فرمود: «دنيا خانه بى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خانه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 و ثروت بى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ثروتان است و بى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عقلان، آن را براى خود فراهم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آورند». بنابراين اگر حسين بن قاسم پادشاه همه دنيا بود و پس از آن اهل ادعا و فخر فروشى بود، كارى ناشايست كرده بود، چه رسد كه چنين هم</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نبوده است!</w:t>
      </w:r>
      <w:r w:rsidRPr="00CC5D49">
        <w:rPr>
          <w:rFonts w:ascii="Tahoma" w:eastAsia="Times New Roman" w:hAnsi="Tahoma" w:cs="B Nazanin"/>
          <w:sz w:val="28"/>
          <w:szCs w:val="28"/>
          <w:vertAlign w:val="superscript"/>
          <w:rtl/>
          <w:lang w:bidi="ar-SA"/>
        </w:rPr>
        <w:endnoteReference w:id="55"/>
      </w:r>
      <w:r w:rsidRPr="00CC5D49">
        <w:rPr>
          <w:rFonts w:ascii="Tahoma" w:eastAsia="Times New Roman" w:hAnsi="Tahoma" w:cs="B Nazanin"/>
          <w:sz w:val="28"/>
          <w:szCs w:val="28"/>
          <w:vertAlign w:val="superscript"/>
          <w:lang w:bidi="ar-SA"/>
        </w:rPr>
        <w:t>[99]</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همچنين احمد بن سليمان در حقائق المعرفة</w:t>
      </w:r>
      <w:r w:rsidRPr="00CC5D49">
        <w:rPr>
          <w:rFonts w:ascii="Tahoma" w:eastAsia="Times New Roman" w:hAnsi="Tahoma" w:cs="B Nazanin"/>
          <w:sz w:val="28"/>
          <w:szCs w:val="28"/>
          <w:vertAlign w:val="superscript"/>
          <w:rtl/>
          <w:lang w:bidi="ar-SA"/>
        </w:rPr>
        <w:endnoteReference w:id="56"/>
      </w:r>
      <w:r w:rsidRPr="00CC5D49">
        <w:rPr>
          <w:rFonts w:ascii="Tahoma" w:eastAsia="Times New Roman" w:hAnsi="Tahoma" w:cs="B Nazanin"/>
          <w:sz w:val="28"/>
          <w:szCs w:val="28"/>
          <w:vertAlign w:val="superscript"/>
          <w:lang w:bidi="ar-SA"/>
        </w:rPr>
        <w:t>[101]</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حميدان بن يحيى نيز در كتاب بيان الإشكال همين اعتقاد برترى حسين بن قاسم بر پيامبر را به عنوان يكى از اساسى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ترين اعتقادات پيروان او مطرح، و با استناد به برخى از آثار حسين بن قاسم آن را رد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در اين قسمت نكته جالب توجه نقل قولى است كه حميدان از كتاب تفسير غريب القرآن، اثر حسين بن قاسم آورده است:</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به ما رسيده است ـ و خدا بهتر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داند ـ كه برخى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از اماميه</w:t>
      </w:r>
      <w:r w:rsidRPr="00CC5D49">
        <w:rPr>
          <w:rFonts w:ascii="Tahoma" w:eastAsia="Times New Roman" w:hAnsi="Tahoma" w:cs="B Nazanin"/>
          <w:sz w:val="28"/>
          <w:szCs w:val="28"/>
          <w:vertAlign w:val="superscript"/>
          <w:rtl/>
          <w:lang w:bidi="ar-SA"/>
        </w:rPr>
        <w:endnoteReference w:id="57"/>
      </w:r>
      <w:r w:rsidRPr="00CC5D49">
        <w:rPr>
          <w:rFonts w:ascii="Tahoma" w:eastAsia="Times New Roman" w:hAnsi="Tahoma" w:cs="B Nazanin"/>
          <w:sz w:val="28"/>
          <w:szCs w:val="28"/>
          <w:vertAlign w:val="superscript"/>
          <w:lang w:bidi="ar-SA"/>
        </w:rPr>
        <w:t>[103]</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ادعاى برترى سخنان حسين بن قاسم نسبت به قرآن مجيد</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از اعتقادات شگفت انگيزترى كه تقريباً در همه منابع پيش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گفته آمده آن است كه حسينيه سخنان و كلام حسين بن قاسم را از كلام خداوند برتر و به تعبير خاص موجود در متن گزارش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 «أبهر»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دانستند! تعبيرى كه گويا تنها حسين بن قاسم و حسينيه در تبيين اعتقاد خود به كار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بردند و بسيارى سعى كرده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 براى آن معناى دقيقى بيابند.</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مسلّم لحجى در تاريخ خود مناظره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را حكايت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كه در آن پس از آن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شخص حسينى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مذهب به آياتى از قرآن براى اثبات قيامت استدلال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فردى زيدى مذهب به او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گويد: از كجا معلوم كه اين كلام خداوند باشد؟ و او پاسخ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دهد: چون معجزه است و كسى قادر به آوردن همانند آن نيست! در اينجا شخص زيدى به او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گويد: وقتى شما گمان داريد كه حسين كلامى برتر و روشن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تر از كلام خداوند آورده، پس چگونه بر معجزه بودن قرآن استدلال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كنيد؟!</w:t>
      </w:r>
      <w:r w:rsidRPr="00CC5D49">
        <w:rPr>
          <w:rFonts w:ascii="Tahoma" w:eastAsia="Times New Roman" w:hAnsi="Tahoma" w:cs="B Nazanin"/>
          <w:sz w:val="28"/>
          <w:szCs w:val="28"/>
          <w:vertAlign w:val="superscript"/>
          <w:rtl/>
          <w:lang w:bidi="ar-SA"/>
        </w:rPr>
        <w:endnoteReference w:id="58"/>
      </w:r>
      <w:r w:rsidRPr="00CC5D49">
        <w:rPr>
          <w:rFonts w:ascii="Tahoma" w:eastAsia="Times New Roman" w:hAnsi="Tahoma" w:cs="B Nazanin"/>
          <w:sz w:val="28"/>
          <w:szCs w:val="28"/>
          <w:vertAlign w:val="superscript"/>
          <w:lang w:bidi="ar-SA"/>
        </w:rPr>
        <w:t>[104]</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امام احمد بن سليمان (م 566 ق) نيز در كتاب الحكمة الدُريّة با تصريح به اين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حسين بن قاسم كلام خود را برتر «أبهر و در برخى نسخه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 أبها» از كلام خدا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دانسته است، بر وجود چنين اعتقادى صحه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گذارد و اولين اشتباه حسين بن قاسم را نامى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داند كه او بر روى يكى از كتاب</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خود گذاشته و آن را المعجز ناميده است. و حال آن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معجز (عاجز كننده) فقط كتاب خداست.</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و سپس از اين كتاب نقل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كه در آن حسين بن قاسم گفته كه عرش همان خداست يا آورده كه اسماء خدا خود خداست. و احمد بن سليمان با استناد به آيات قرآن به نقد آنها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پردازد.</w:t>
      </w:r>
      <w:r w:rsidRPr="00CC5D49">
        <w:rPr>
          <w:rFonts w:ascii="Tahoma" w:eastAsia="Times New Roman" w:hAnsi="Tahoma" w:cs="B Nazanin"/>
          <w:sz w:val="28"/>
          <w:szCs w:val="28"/>
          <w:vertAlign w:val="superscript"/>
          <w:rtl/>
          <w:lang w:bidi="ar-SA"/>
        </w:rPr>
        <w:endnoteReference w:id="59"/>
      </w:r>
      <w:r w:rsidRPr="00CC5D49">
        <w:rPr>
          <w:rFonts w:ascii="Tahoma" w:eastAsia="Times New Roman" w:hAnsi="Tahoma" w:cs="B Nazanin"/>
          <w:sz w:val="28"/>
          <w:szCs w:val="28"/>
          <w:vertAlign w:val="superscript"/>
          <w:lang w:bidi="ar-SA"/>
        </w:rPr>
        <w:t>[105]</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نكته جالب توجه براى ما آن است كه هم اكنون نيز كتابى با نام المعجز</w:t>
      </w:r>
      <w:r w:rsidRPr="00CC5D49">
        <w:rPr>
          <w:rFonts w:ascii="Tahoma" w:eastAsia="Times New Roman" w:hAnsi="Tahoma" w:cs="B Nazanin"/>
          <w:sz w:val="28"/>
          <w:szCs w:val="28"/>
          <w:vertAlign w:val="superscript"/>
          <w:rtl/>
          <w:lang w:bidi="ar-SA"/>
        </w:rPr>
        <w:endnoteReference w:id="60"/>
      </w:r>
      <w:r w:rsidRPr="00CC5D49">
        <w:rPr>
          <w:rFonts w:ascii="Tahoma" w:eastAsia="Times New Roman" w:hAnsi="Tahoma" w:cs="B Nazanin"/>
          <w:sz w:val="28"/>
          <w:szCs w:val="28"/>
          <w:vertAlign w:val="superscript"/>
          <w:lang w:bidi="ar-SA"/>
        </w:rPr>
        <w:t>[108]</w:t>
      </w:r>
      <w:r w:rsidRPr="00CC5D49">
        <w:rPr>
          <w:rFonts w:ascii="Tahoma" w:eastAsia="Times New Roman" w:hAnsi="Tahoma" w:cs="B Nazanin"/>
          <w:sz w:val="28"/>
          <w:szCs w:val="28"/>
          <w:rtl/>
          <w:lang w:bidi="ar-SA"/>
        </w:rPr>
        <w:t xml:space="preserve"> تاكنون اين احتمال تقويت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شود كه متن اصلى اين كتاب پاكسازى و اصلاح شده باشد!</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lastRenderedPageBreak/>
        <w:t>در كتاب حقائق المعرفة نيز احمد بن سليمان از به كار رفتن همان تعبير «أبهر» در مورد كلام حسين بن قاسم گزارش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دهد</w:t>
      </w:r>
      <w:r w:rsidRPr="00CC5D49">
        <w:rPr>
          <w:rFonts w:ascii="Tahoma" w:eastAsia="Times New Roman" w:hAnsi="Tahoma" w:cs="B Nazanin"/>
          <w:sz w:val="28"/>
          <w:szCs w:val="28"/>
          <w:vertAlign w:val="superscript"/>
          <w:rtl/>
          <w:lang w:bidi="ar-SA"/>
        </w:rPr>
        <w:endnoteReference w:id="61"/>
      </w:r>
      <w:r w:rsidRPr="00CC5D49">
        <w:rPr>
          <w:rFonts w:ascii="Tahoma" w:eastAsia="Times New Roman" w:hAnsi="Tahoma" w:cs="B Nazanin"/>
          <w:sz w:val="28"/>
          <w:szCs w:val="28"/>
          <w:vertAlign w:val="superscript"/>
          <w:lang w:bidi="ar-SA"/>
        </w:rPr>
        <w:t>[112]</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نشوان بن سعيد حميرى (م 573 ق) نيز سومين ويژگى حسينيه را پس از اعتقاد به مهدويت و برترى حسين بن قاسم نسبت به پيامبر، اعتقاد آنان به «أبهر» بودن كلام او در مقايسه با كلام خداوند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داند و در توضيح كلمه «أبهر»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گويد: «ابهربودن از كلام خداوند بدان معناست كه مخالفانِ ملحد را بهتر شكست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دهد.»</w:t>
      </w:r>
      <w:r w:rsidRPr="00CC5D49">
        <w:rPr>
          <w:rFonts w:ascii="Tahoma" w:eastAsia="Times New Roman" w:hAnsi="Tahoma" w:cs="B Nazanin"/>
          <w:sz w:val="28"/>
          <w:szCs w:val="28"/>
          <w:vertAlign w:val="superscript"/>
          <w:rtl/>
          <w:lang w:bidi="ar-SA"/>
        </w:rPr>
        <w:endnoteReference w:id="62"/>
      </w:r>
      <w:r w:rsidRPr="00CC5D49">
        <w:rPr>
          <w:rFonts w:ascii="Tahoma" w:eastAsia="Times New Roman" w:hAnsi="Tahoma" w:cs="B Nazanin"/>
          <w:sz w:val="28"/>
          <w:szCs w:val="28"/>
          <w:vertAlign w:val="superscript"/>
          <w:lang w:bidi="ar-SA"/>
        </w:rPr>
        <w:t>[113]</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حميد بن احمد محلّى (م 652 ق) نيز در فصل دوم از الرسالة الزاجرة به طور مفصل به اين اعتقاد باطل حسينيه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پردازد. او در ابتدا چندين سؤال در مورد معناى كلمه «أبهر» مطرح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و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پرسد:</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منظور شما از ابهر چيست؟ اگر مراد فصاحت بيشتر است كه سخنى بى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پايه است، چرا كه از نظر فصاحت فاصله بين قرآن و سخنان حسين بن قاسم بسيار زياد است. و اگر مراد وضوح و آشكارى بيشتر آن است، با اين توجيه كه حسين بن قاسم كلام خدا را تفسير و تبيين كرده است، بايد گفت كه اين اختصاصى به تفسير حسين ندارد و شامل تفاسير همه امامان و همه عالمان مسلمان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شود، حال آن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به اجماع، نمى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توان كلام آنان را به «أبهر» وصف كرد و چنين تعبيرى را در مورد آن به كار برد.</w:t>
      </w:r>
      <w:r w:rsidRPr="00CC5D49">
        <w:rPr>
          <w:rFonts w:ascii="Tahoma" w:eastAsia="Times New Roman" w:hAnsi="Tahoma" w:cs="B Nazanin"/>
          <w:sz w:val="28"/>
          <w:szCs w:val="28"/>
          <w:vertAlign w:val="superscript"/>
          <w:rtl/>
          <w:lang w:bidi="ar-SA"/>
        </w:rPr>
        <w:endnoteReference w:id="63"/>
      </w:r>
      <w:r w:rsidRPr="00CC5D49">
        <w:rPr>
          <w:rFonts w:ascii="Tahoma" w:eastAsia="Times New Roman" w:hAnsi="Tahoma" w:cs="B Nazanin"/>
          <w:sz w:val="28"/>
          <w:szCs w:val="28"/>
          <w:vertAlign w:val="superscript"/>
          <w:lang w:bidi="ar-SA"/>
        </w:rPr>
        <w:t>[114]</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وى همچنين چندين جواب ديگر نيز ارائه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و از جمله اين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پيامبر(ص) و على(ع) از بالاترين درجه فصاحت و بلاغت در ميان عرب برخوردار بودند به گونه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كه كلمات و سخنان حسين بن قاسم به هيچ وجه قابل مقايسه با كلام آنها نيست و با وجود اين كلام آنها هرگز «أبهر» و «أفصح» از كلام خداوند، دانسته نشده و نمى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شود.</w:t>
      </w:r>
      <w:r w:rsidRPr="00CC5D49">
        <w:rPr>
          <w:rFonts w:ascii="Tahoma" w:eastAsia="Times New Roman" w:hAnsi="Tahoma" w:cs="B Nazanin"/>
          <w:sz w:val="28"/>
          <w:szCs w:val="28"/>
          <w:vertAlign w:val="superscript"/>
          <w:rtl/>
          <w:lang w:bidi="ar-SA"/>
        </w:rPr>
        <w:endnoteReference w:id="64"/>
      </w:r>
      <w:r w:rsidRPr="00CC5D49">
        <w:rPr>
          <w:rFonts w:ascii="Tahoma" w:eastAsia="Times New Roman" w:hAnsi="Tahoma" w:cs="B Nazanin"/>
          <w:sz w:val="28"/>
          <w:szCs w:val="28"/>
          <w:vertAlign w:val="superscript"/>
          <w:lang w:bidi="ar-SA"/>
        </w:rPr>
        <w:t>[115]</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حميدان بن يحيى نيز دقيقاً همان تعبير «أبهر» را در بيان باور پيروان حسين بن قاسم آورده و با همان روش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پيش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تر ذكر شده و با استناد به چند قولى كه از حسين بن قاسم نقل كرده، كوشيده است تا از او رفع اتهام نمايد.</w:t>
      </w:r>
      <w:r w:rsidRPr="00CC5D49">
        <w:rPr>
          <w:rFonts w:ascii="Tahoma" w:eastAsia="Times New Roman" w:hAnsi="Tahoma" w:cs="B Nazanin"/>
          <w:sz w:val="28"/>
          <w:szCs w:val="28"/>
          <w:vertAlign w:val="superscript"/>
          <w:rtl/>
          <w:lang w:bidi="ar-SA"/>
        </w:rPr>
        <w:endnoteReference w:id="65"/>
      </w:r>
      <w:r w:rsidRPr="00CC5D49">
        <w:rPr>
          <w:rFonts w:ascii="Tahoma" w:eastAsia="Times New Roman" w:hAnsi="Tahoma" w:cs="B Nazanin"/>
          <w:sz w:val="28"/>
          <w:szCs w:val="28"/>
          <w:vertAlign w:val="superscript"/>
          <w:lang w:bidi="ar-SA"/>
        </w:rPr>
        <w:t>[116]</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محمد بن حسن ديلمى (م 711 ق) ضمن اشاره به اين اعتقاد حسينيه، «أبهر» را به معناى قدرت جوابگويىِ بهتر در برابر لجاج ملحدان معنا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w:t>
      </w:r>
      <w:r w:rsidRPr="00CC5D49">
        <w:rPr>
          <w:rFonts w:ascii="Tahoma" w:eastAsia="Times New Roman" w:hAnsi="Tahoma" w:cs="B Nazanin"/>
          <w:sz w:val="28"/>
          <w:szCs w:val="28"/>
          <w:vertAlign w:val="superscript"/>
          <w:rtl/>
          <w:lang w:bidi="ar-SA"/>
        </w:rPr>
        <w:endnoteReference w:id="66"/>
      </w:r>
      <w:r w:rsidRPr="00CC5D49">
        <w:rPr>
          <w:rFonts w:ascii="Tahoma" w:eastAsia="Times New Roman" w:hAnsi="Tahoma" w:cs="B Nazanin"/>
          <w:sz w:val="28"/>
          <w:szCs w:val="28"/>
          <w:vertAlign w:val="superscript"/>
          <w:lang w:bidi="ar-SA"/>
        </w:rPr>
        <w:t>[117]</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احمد بن عبدالله وزير (م 985 ق) پس از اشاره به دو باور اخير حسينيه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افزايد: «آنها چهار اصل دارند كه هر يك كفرى آشكار است».</w:t>
      </w:r>
      <w:r w:rsidRPr="00CC5D49">
        <w:rPr>
          <w:rFonts w:ascii="Tahoma" w:eastAsia="Times New Roman" w:hAnsi="Tahoma" w:cs="B Nazanin"/>
          <w:sz w:val="28"/>
          <w:szCs w:val="28"/>
          <w:vertAlign w:val="superscript"/>
          <w:rtl/>
          <w:lang w:bidi="ar-SA"/>
        </w:rPr>
        <w:endnoteReference w:id="67"/>
      </w:r>
      <w:r w:rsidRPr="00CC5D49">
        <w:rPr>
          <w:rFonts w:ascii="Tahoma" w:eastAsia="Times New Roman" w:hAnsi="Tahoma" w:cs="B Nazanin"/>
          <w:sz w:val="28"/>
          <w:szCs w:val="28"/>
          <w:vertAlign w:val="superscript"/>
          <w:lang w:bidi="ar-SA"/>
        </w:rPr>
        <w:t>[118]</w:t>
      </w:r>
      <w:r w:rsidRPr="00CC5D49">
        <w:rPr>
          <w:rFonts w:ascii="Tahoma" w:eastAsia="Times New Roman" w:hAnsi="Tahoma" w:cs="B Nazanin"/>
          <w:sz w:val="28"/>
          <w:szCs w:val="28"/>
          <w:rtl/>
          <w:lang w:bidi="ar-SA"/>
        </w:rPr>
        <w:t xml:space="preserve"> ولى متأسفانه او از اين چهار اصل نام نمى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برد و ما به درستى نمى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دانيم كه دقيقاً مراد او از چهار اعتقاد اساسى حسينيه كدام است! مسلم آن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علاوه بر سه اعتقادى كه تاكنون به آنها اشاره كرديم و به عنوان اساسى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ترين باورهاى حسينيه مطرح شده است، اعتقادات ديگرى نيز در منابع زيديه به اين فرقه منتسب است كه در ادامه به آنها اشاره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كنيم.</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ادعاى برترى حسين بن قاسم بر ملائكه، (برترى بر ملكوت)</w:t>
      </w:r>
      <w:r w:rsidRPr="00CC5D49">
        <w:rPr>
          <w:rFonts w:ascii="Tahoma" w:eastAsia="Times New Roman" w:hAnsi="Tahoma" w:cs="B Nazanin"/>
          <w:sz w:val="28"/>
          <w:szCs w:val="28"/>
          <w:vertAlign w:val="superscript"/>
          <w:rtl/>
          <w:lang w:bidi="ar-SA"/>
        </w:rPr>
        <w:endnoteReference w:id="68"/>
      </w:r>
      <w:r w:rsidRPr="00CC5D49">
        <w:rPr>
          <w:rFonts w:ascii="Tahoma" w:eastAsia="Times New Roman" w:hAnsi="Tahoma" w:cs="B Nazanin"/>
          <w:sz w:val="28"/>
          <w:szCs w:val="28"/>
          <w:vertAlign w:val="superscript"/>
          <w:lang w:bidi="ar-SA"/>
        </w:rPr>
        <w:t>[119]</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امام زيدى احمد بن سليمان پس از نقل چنين مدعايى، در جواب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گويد: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اين اعتقاد نوعى جنون و ادعاى خدايى است! چرا كه بر اساس آيات قرآن، فرشتگان به فرمان الاهى عهده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دار امور و از جمله مرگ انسان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 هستند; بنابراين اگر حسين از كسانى است كه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ميرد، بايد گفت فرشته مرگ بر او گمارده شده و عهده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دار اوست و چنين فرشته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بر او برترى دارد. و اگر بگويند او نمى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ميرد، پس در حق او ادعاى خدايى كرده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lastRenderedPageBreak/>
        <w:t>از طرف ديگر فرشتگان نگهبانان دوزخ و بهشت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 و نگهبان هميشه از آنچه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نگاهبانى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شود برتر است. بنابراين ادعاى برترى حسين بر ملكوت، باطل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شود.</w:t>
      </w:r>
      <w:r w:rsidRPr="00CC5D49">
        <w:rPr>
          <w:rFonts w:ascii="Tahoma" w:eastAsia="Times New Roman" w:hAnsi="Tahoma" w:cs="B Nazanin"/>
          <w:sz w:val="28"/>
          <w:szCs w:val="28"/>
          <w:vertAlign w:val="superscript"/>
          <w:rtl/>
          <w:lang w:bidi="ar-SA"/>
        </w:rPr>
        <w:endnoteReference w:id="69"/>
      </w:r>
      <w:r w:rsidRPr="00CC5D49">
        <w:rPr>
          <w:rFonts w:ascii="Tahoma" w:eastAsia="Times New Roman" w:hAnsi="Tahoma" w:cs="B Nazanin"/>
          <w:sz w:val="28"/>
          <w:szCs w:val="28"/>
          <w:vertAlign w:val="superscript"/>
          <w:lang w:bidi="ar-SA"/>
        </w:rPr>
        <w:t>[120]</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 xml:space="preserve">ادعاى برترى حسين بن قاسم بر پيامبران و امامان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علاوه بر ادعاى برترى بر پيامبر اسلام، در برخى منابع ادعاى برترى حسين بن قاسم بر</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ديگر پيامبران و امامان نيز مطرح شده است. در الحكمة الدُريّة و حقائق المعرفة نقل شده است كه حسين بن قاسم در نامه خود به محسن بن محمد بن مختار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گويد: «و آيا فرق ميان من و ميان پيامبران و امامان چيزى جز فرق ميان شب و روز است»؟!</w:t>
      </w:r>
      <w:r w:rsidRPr="00CC5D49">
        <w:rPr>
          <w:rFonts w:ascii="Tahoma" w:eastAsia="Times New Roman" w:hAnsi="Tahoma" w:cs="B Nazanin"/>
          <w:sz w:val="28"/>
          <w:szCs w:val="28"/>
          <w:vertAlign w:val="superscript"/>
          <w:rtl/>
          <w:lang w:bidi="ar-SA"/>
        </w:rPr>
        <w:endnoteReference w:id="70"/>
      </w:r>
      <w:r w:rsidRPr="00CC5D49">
        <w:rPr>
          <w:rFonts w:ascii="Tahoma" w:eastAsia="Times New Roman" w:hAnsi="Tahoma" w:cs="B Nazanin"/>
          <w:sz w:val="28"/>
          <w:szCs w:val="28"/>
          <w:vertAlign w:val="superscript"/>
          <w:lang w:bidi="ar-SA"/>
        </w:rPr>
        <w:t>[122]</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ادعاى برترى سخنان حسين بن قاسم بر همه كتاب</w:t>
      </w:r>
      <w:r w:rsidRPr="00CC5D49">
        <w:rPr>
          <w:rFonts w:ascii="Tahoma" w:eastAsia="Times New Roman" w:hAnsi="Tahoma" w:cs="Tahoma"/>
          <w:bCs/>
          <w:sz w:val="28"/>
          <w:szCs w:val="28"/>
          <w:rtl/>
          <w:lang w:bidi="ar-SA"/>
        </w:rPr>
        <w:t> </w:t>
      </w:r>
      <w:r w:rsidRPr="00CC5D49">
        <w:rPr>
          <w:rFonts w:ascii="Tahoma" w:eastAsia="Times New Roman" w:hAnsi="Tahoma" w:cs="B Nazanin"/>
          <w:bCs/>
          <w:sz w:val="28"/>
          <w:szCs w:val="28"/>
          <w:rtl/>
          <w:lang w:bidi="ar-SA"/>
        </w:rPr>
        <w:t>هاى آسمانى از جمله تورات و انجيل</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همچنين بنابر برخى از گزارش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 ادعاى برترى كلام حسين بن قاسم به قرآن مجيد محدود نشده و شامل همه كتاب</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هاى آسمانى بوده است! بنابر نقل امام احمد بن سليمان، در نامه حسين بن قاسم به محسن بن محمد بن مختار آمده است: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تورات و انجيل و فرقان و تمام علمى را كه خداوند به وجود آورده و فرو فرستاده حاضر كنيد، شما سخن مرا از نظر استدلال قوى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تر و نورانيتش را بيش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تر و برهانش را عظيم</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تر از آنها خواهيد يافت!</w:t>
      </w:r>
      <w:r w:rsidRPr="00CC5D49">
        <w:rPr>
          <w:rFonts w:ascii="Tahoma" w:eastAsia="Times New Roman" w:hAnsi="Tahoma" w:cs="B Nazanin"/>
          <w:sz w:val="28"/>
          <w:szCs w:val="28"/>
          <w:vertAlign w:val="superscript"/>
          <w:rtl/>
          <w:lang w:bidi="ar-SA"/>
        </w:rPr>
        <w:endnoteReference w:id="71"/>
      </w:r>
      <w:r w:rsidRPr="00CC5D49">
        <w:rPr>
          <w:rFonts w:ascii="Tahoma" w:eastAsia="Times New Roman" w:hAnsi="Tahoma" w:cs="B Nazanin"/>
          <w:sz w:val="28"/>
          <w:szCs w:val="28"/>
          <w:vertAlign w:val="superscript"/>
          <w:lang w:bidi="ar-SA"/>
        </w:rPr>
        <w:t>[123]</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 xml:space="preserve">نزول وحى بر حسين بن قاسم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حميدان بن يحيى (م قرن هفتم ق) در بيان الإشكال اين عقيده حسينيه را اين گونه طرح كرده كه آنها گمان داشتند كه حسين بن قاسم آنچه را در خواب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ديد، در بيدارى به وقوع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پيوست; و به دنبال آن حميدان بن يحيى با استشهاد به سخنى از حسين بن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قاسم آن را رد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w:t>
      </w:r>
      <w:r w:rsidRPr="00CC5D49">
        <w:rPr>
          <w:rFonts w:ascii="Tahoma" w:eastAsia="Times New Roman" w:hAnsi="Tahoma" w:cs="B Nazanin"/>
          <w:sz w:val="28"/>
          <w:szCs w:val="28"/>
          <w:vertAlign w:val="superscript"/>
          <w:rtl/>
          <w:lang w:bidi="ar-SA"/>
        </w:rPr>
        <w:endnoteReference w:id="72"/>
      </w:r>
      <w:r w:rsidRPr="00CC5D49">
        <w:rPr>
          <w:rFonts w:ascii="Tahoma" w:eastAsia="Times New Roman" w:hAnsi="Tahoma" w:cs="B Nazanin"/>
          <w:sz w:val="28"/>
          <w:szCs w:val="28"/>
          <w:vertAlign w:val="superscript"/>
          <w:lang w:bidi="ar-SA"/>
        </w:rPr>
        <w:t>[124]</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ولى احمد بن محمد شرفى (م 1055 ق) از مسلّم لحجى نقل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كه وى ادعاى نزول وحى بر حسين بن قاسم را به صراحت به خود او نسبت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دهد. مسلّم لحجى به نامه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اشاره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كه حسين بن قاسم در پاسخ به عالمى باطنى و اسماعيلى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مذهب نوشته است و در آن بر ادعاى خود مبنى بر دريافت وحى پا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فشارد. نام اين عالم باطنى حسين بن عامر است كه در اعتراض به حسين بن قاسم در ادعاى دريافت وحى، شعرى سروده و در آن خطاب به حسين چنين گفته است: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اى مدعى وحى بدان كه وحى با مصطفى پايان يافته پس توهم را از خود دور ساز.</w:t>
      </w:r>
      <w:r w:rsidRPr="00CC5D49">
        <w:rPr>
          <w:rFonts w:ascii="Tahoma" w:eastAsia="Times New Roman" w:hAnsi="Tahoma" w:cs="B Nazanin"/>
          <w:sz w:val="28"/>
          <w:szCs w:val="28"/>
          <w:vertAlign w:val="superscript"/>
          <w:rtl/>
          <w:lang w:bidi="ar-SA"/>
        </w:rPr>
        <w:endnoteReference w:id="73"/>
      </w:r>
      <w:r w:rsidRPr="00CC5D49">
        <w:rPr>
          <w:rFonts w:ascii="Tahoma" w:eastAsia="Times New Roman" w:hAnsi="Tahoma" w:cs="B Nazanin"/>
          <w:sz w:val="28"/>
          <w:szCs w:val="28"/>
          <w:vertAlign w:val="superscript"/>
          <w:lang w:bidi="ar-SA"/>
        </w:rPr>
        <w:t>[125]</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احمد بن عبدالله وزير (م 985 ق) نيز اعتقاد به نزول وحى در خواب را از جمله عقايدى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شمارد كه حسينيه با اعتقاد به آن با حسين بن قاسم بيعت كرده بودند.</w:t>
      </w:r>
      <w:r w:rsidRPr="00CC5D49">
        <w:rPr>
          <w:rFonts w:ascii="Tahoma" w:eastAsia="Times New Roman" w:hAnsi="Tahoma" w:cs="B Nazanin"/>
          <w:sz w:val="28"/>
          <w:szCs w:val="28"/>
          <w:vertAlign w:val="superscript"/>
          <w:rtl/>
          <w:lang w:bidi="ar-SA"/>
        </w:rPr>
        <w:endnoteReference w:id="74"/>
      </w:r>
      <w:r w:rsidRPr="00CC5D49">
        <w:rPr>
          <w:rFonts w:ascii="Tahoma" w:eastAsia="Times New Roman" w:hAnsi="Tahoma" w:cs="B Nazanin"/>
          <w:sz w:val="28"/>
          <w:szCs w:val="28"/>
          <w:vertAlign w:val="superscript"/>
          <w:lang w:bidi="ar-SA"/>
        </w:rPr>
        <w:t>[126]</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در ميان تاليفات منسوب به حسين بن قاسم نيز، از تأليفى نام برده شده با نام: الرد على من أنكر الوحى بعد خاتم النبيين.</w:t>
      </w:r>
      <w:r w:rsidRPr="00CC5D49">
        <w:rPr>
          <w:rFonts w:ascii="Tahoma" w:eastAsia="Times New Roman" w:hAnsi="Tahoma" w:cs="B Nazanin"/>
          <w:sz w:val="28"/>
          <w:szCs w:val="28"/>
          <w:vertAlign w:val="superscript"/>
          <w:rtl/>
          <w:lang w:bidi="ar-SA"/>
        </w:rPr>
        <w:endnoteReference w:id="75"/>
      </w:r>
      <w:r w:rsidRPr="00CC5D49">
        <w:rPr>
          <w:rFonts w:ascii="Tahoma" w:eastAsia="Times New Roman" w:hAnsi="Tahoma" w:cs="B Nazanin"/>
          <w:sz w:val="28"/>
          <w:szCs w:val="28"/>
          <w:vertAlign w:val="superscript"/>
          <w:lang w:bidi="ar-SA"/>
        </w:rPr>
        <w:t>[128]</w:t>
      </w:r>
      <w:r w:rsidRPr="00CC5D49">
        <w:rPr>
          <w:rFonts w:ascii="Tahoma" w:eastAsia="Times New Roman" w:hAnsi="Tahoma" w:cs="B Nazanin"/>
          <w:sz w:val="28"/>
          <w:szCs w:val="28"/>
          <w:rtl/>
          <w:lang w:bidi="ar-SA"/>
        </w:rPr>
        <w:t xml:space="preserve"> حسين بن قاسم در متن موجود از اين كتاب، پس از پيامبر خاتم، دريافت وحى را از طريق فرشتگان يا شنيدن مستقيم آن به وسيله ايجاد صدا در گوش، منتفى دانسته است، ولى وحى از راه خواب را امرى مسلّم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داند كه پس از پيامبر نيز هرگز قطع نمى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شود و امامان از آن بهره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مند هستند، چرا كه به اعتقاد او امامان شريك پيامبران هستند!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او پس از ذكر چند روايت به نمونه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هايى از دريافت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وحيانى و استجابت دعاهاى خود اشاره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و تصريح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نمايد كه اين مطالب را كسى جز مومنانِ امتحان پس داده باور نخواهند كرد!</w:t>
      </w:r>
      <w:r w:rsidRPr="00CC5D49">
        <w:rPr>
          <w:rFonts w:ascii="Tahoma" w:eastAsia="Times New Roman" w:hAnsi="Tahoma" w:cs="B Nazanin"/>
          <w:sz w:val="28"/>
          <w:szCs w:val="28"/>
          <w:vertAlign w:val="superscript"/>
          <w:rtl/>
          <w:lang w:bidi="ar-SA"/>
        </w:rPr>
        <w:endnoteReference w:id="76"/>
      </w:r>
      <w:r w:rsidRPr="00CC5D49">
        <w:rPr>
          <w:rFonts w:ascii="Tahoma" w:eastAsia="Times New Roman" w:hAnsi="Tahoma" w:cs="B Nazanin"/>
          <w:sz w:val="28"/>
          <w:szCs w:val="28"/>
          <w:vertAlign w:val="superscript"/>
          <w:lang w:bidi="ar-SA"/>
        </w:rPr>
        <w:t>[129]</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lastRenderedPageBreak/>
        <w:t>نكته جالب آن است كه حميدان بن يحيى در راستاى كوشش خود براى رفع اتهام از حسين بن قاسم نام اين كتاب را الرد على من أنكر الوحى فى المنام گذاشته و در كتاب بيان الإشكال در يك مورد از آن نقل قول كرده است.</w:t>
      </w:r>
      <w:r w:rsidRPr="00CC5D49">
        <w:rPr>
          <w:rFonts w:ascii="Tahoma" w:eastAsia="Times New Roman" w:hAnsi="Tahoma" w:cs="B Nazanin"/>
          <w:sz w:val="28"/>
          <w:szCs w:val="28"/>
          <w:vertAlign w:val="superscript"/>
          <w:rtl/>
          <w:lang w:bidi="ar-SA"/>
        </w:rPr>
        <w:endnoteReference w:id="77"/>
      </w:r>
      <w:r w:rsidRPr="00CC5D49">
        <w:rPr>
          <w:rFonts w:ascii="Tahoma" w:eastAsia="Times New Roman" w:hAnsi="Tahoma" w:cs="B Nazanin"/>
          <w:sz w:val="28"/>
          <w:szCs w:val="28"/>
          <w:vertAlign w:val="superscript"/>
          <w:lang w:bidi="ar-SA"/>
        </w:rPr>
        <w:t>[130]</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 xml:space="preserve">علم غيب حسين بن قاسم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احمد بن سليمان در كتاب الحكمة الدُريّة يكى از باورهاى حسينيه را علم غيب داشتن حسين بن قاسم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شمرد.</w:t>
      </w:r>
      <w:r w:rsidRPr="00CC5D49">
        <w:rPr>
          <w:rFonts w:ascii="Tahoma" w:eastAsia="Times New Roman" w:hAnsi="Tahoma" w:cs="B Nazanin"/>
          <w:sz w:val="28"/>
          <w:szCs w:val="28"/>
          <w:vertAlign w:val="superscript"/>
          <w:rtl/>
          <w:lang w:bidi="ar-SA"/>
        </w:rPr>
        <w:endnoteReference w:id="78"/>
      </w:r>
      <w:r w:rsidRPr="00CC5D49">
        <w:rPr>
          <w:rFonts w:ascii="Tahoma" w:eastAsia="Times New Roman" w:hAnsi="Tahoma" w:cs="B Nazanin"/>
          <w:sz w:val="28"/>
          <w:szCs w:val="28"/>
          <w:vertAlign w:val="superscript"/>
          <w:lang w:bidi="ar-SA"/>
        </w:rPr>
        <w:t>[132]</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آنان به دليل بى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اطلاعى از كتاب خدا و سنت رسول خدا(ص) معتقدند كه حسين بن قاسم علم غيب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داند. اين سخن آنان به چند دليل باطل است از جمله اين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خداوند متعال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فرمايد: قُل لايَعْلَمُ مَن فِى السَّمَاوَاتِ وَالاَْرْضِ الْغَيْبَ إِلاّ اللَّهُ وَ مَا يَشْعُرُونَ أَيَّانَ يُبْعَثُونَ</w:t>
      </w:r>
      <w:r w:rsidRPr="00CC5D49">
        <w:rPr>
          <w:rFonts w:ascii="Tahoma" w:eastAsia="Times New Roman" w:hAnsi="Tahoma" w:cs="B Nazanin"/>
          <w:sz w:val="28"/>
          <w:szCs w:val="28"/>
          <w:vertAlign w:val="superscript"/>
          <w:rtl/>
          <w:lang w:bidi="ar-SA"/>
        </w:rPr>
        <w:endnoteReference w:id="79"/>
      </w:r>
      <w:r w:rsidRPr="00CC5D49">
        <w:rPr>
          <w:rFonts w:ascii="Tahoma" w:eastAsia="Times New Roman" w:hAnsi="Tahoma" w:cs="B Nazanin"/>
          <w:sz w:val="28"/>
          <w:szCs w:val="28"/>
          <w:vertAlign w:val="superscript"/>
          <w:lang w:bidi="ar-SA"/>
        </w:rPr>
        <w:t>[135]</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احمد بن سليمان اطلاعات دقيق</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ترى نيز از همين باور را به دست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دهد كه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توان آن را عنوانى مستقل در عقايد حسينيه دانست:</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«و از ناآگاهى حسينيه آن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گفته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 كه حسين بن قاسم همانند آل داود قضاوت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و در ادامه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افزايد: «اگر از آنان بپرسى قضاوت آل داود چگونه بوده است؟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گويند: آن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قبل از سخن گفتنِ دو طرف، حق و باطل را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دانست!»</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و در پاسخ، به آيات 21 تا 24 سوره ص استشهاد كرده،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گويد: «اينها نمى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دانند كه بر اساس آيات قرآن خودِ داود اظهار بى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اطلاعى كرده است».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دشنام به صحابه</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يحيى بن حسين (م 1100 ق) نقل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كه منصور بالله، حسينيه را همچون مطرفيه و قاسميه از رافضيان شيعه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شمارد كه به صحابه دشنام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دهند!</w:t>
      </w:r>
      <w:r w:rsidRPr="00CC5D49">
        <w:rPr>
          <w:rFonts w:ascii="Tahoma" w:eastAsia="Times New Roman" w:hAnsi="Tahoma" w:cs="B Nazanin"/>
          <w:sz w:val="28"/>
          <w:szCs w:val="28"/>
          <w:vertAlign w:val="superscript"/>
          <w:rtl/>
          <w:lang w:bidi="ar-SA"/>
        </w:rPr>
        <w:endnoteReference w:id="80"/>
      </w:r>
      <w:r w:rsidRPr="00CC5D49">
        <w:rPr>
          <w:rFonts w:ascii="Tahoma" w:eastAsia="Times New Roman" w:hAnsi="Tahoma" w:cs="B Nazanin"/>
          <w:sz w:val="28"/>
          <w:szCs w:val="28"/>
          <w:vertAlign w:val="superscript"/>
          <w:lang w:bidi="ar-SA"/>
        </w:rPr>
        <w:t>[136]</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ما نيز پيش از اين در همين نوشتار به گرايش جارودى زيديان يمن كه شامل حسينيه و فرقه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نام</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برده شده نيز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شود، اشاره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كرديم و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دانيم كه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يكى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از ويژگى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جاروديه موضع سخت و تند آنان در برابر مخالفان و متقدمان بر اميرمومنان على(ع) است.</w:t>
      </w:r>
      <w:r w:rsidRPr="00CC5D49">
        <w:rPr>
          <w:rFonts w:ascii="Tahoma" w:eastAsia="Times New Roman" w:hAnsi="Tahoma" w:cs="B Nazanin"/>
          <w:sz w:val="28"/>
          <w:szCs w:val="28"/>
          <w:vertAlign w:val="superscript"/>
          <w:rtl/>
          <w:lang w:bidi="ar-SA"/>
        </w:rPr>
        <w:endnoteReference w:id="81"/>
      </w:r>
      <w:r w:rsidRPr="00CC5D49">
        <w:rPr>
          <w:rFonts w:ascii="Tahoma" w:eastAsia="Times New Roman" w:hAnsi="Tahoma" w:cs="B Nazanin"/>
          <w:sz w:val="28"/>
          <w:szCs w:val="28"/>
          <w:vertAlign w:val="superscript"/>
          <w:lang w:bidi="ar-SA"/>
        </w:rPr>
        <w:t>[137]</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 xml:space="preserve">انجام حج در كنار قبر قاسم بن على در عِيان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امام احمد بن سليمان (م 566 ق) از شخصى كه تاكيد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مورد اعتماد اوست، ولى نام او را نمى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برد، نقل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كه قاسم بن محمد بن قاسم بن جعفر</w:t>
      </w:r>
      <w:r w:rsidRPr="00CC5D49">
        <w:rPr>
          <w:rFonts w:ascii="Tahoma" w:eastAsia="Times New Roman" w:hAnsi="Tahoma" w:cs="B Nazanin"/>
          <w:sz w:val="28"/>
          <w:szCs w:val="28"/>
          <w:vertAlign w:val="superscript"/>
          <w:rtl/>
          <w:lang w:bidi="ar-SA"/>
        </w:rPr>
        <w:endnoteReference w:id="82"/>
      </w:r>
      <w:r w:rsidRPr="00CC5D49">
        <w:rPr>
          <w:rFonts w:ascii="Tahoma" w:eastAsia="Times New Roman" w:hAnsi="Tahoma" w:cs="B Nazanin"/>
          <w:sz w:val="28"/>
          <w:szCs w:val="28"/>
          <w:vertAlign w:val="superscript"/>
          <w:lang w:bidi="ar-SA"/>
        </w:rPr>
        <w:t>[139]</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احمد بن عبدالله وزير (م 985 ق) نيز به نقل از داماد نشوان بن سعيد حميرى كه نام او «جعيد» ذكر شده است، نقل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كه او قاسميه</w:t>
      </w:r>
      <w:r w:rsidRPr="00CC5D49">
        <w:rPr>
          <w:rFonts w:ascii="Tahoma" w:eastAsia="Times New Roman" w:hAnsi="Tahoma" w:cs="B Nazanin"/>
          <w:sz w:val="28"/>
          <w:szCs w:val="28"/>
          <w:vertAlign w:val="superscript"/>
          <w:rtl/>
          <w:lang w:bidi="ar-SA"/>
        </w:rPr>
        <w:endnoteReference w:id="83"/>
      </w:r>
      <w:r w:rsidRPr="00CC5D49">
        <w:rPr>
          <w:rFonts w:ascii="Tahoma" w:eastAsia="Times New Roman" w:hAnsi="Tahoma" w:cs="B Nazanin"/>
          <w:sz w:val="28"/>
          <w:szCs w:val="28"/>
          <w:vertAlign w:val="superscript"/>
          <w:lang w:bidi="ar-SA"/>
        </w:rPr>
        <w:t>[140]</w:t>
      </w:r>
      <w:r w:rsidRPr="00CC5D49">
        <w:rPr>
          <w:rFonts w:ascii="Tahoma" w:eastAsia="Times New Roman" w:hAnsi="Tahoma" w:cs="B Nazanin"/>
          <w:sz w:val="28"/>
          <w:szCs w:val="28"/>
          <w:rtl/>
          <w:lang w:bidi="ar-SA"/>
        </w:rPr>
        <w:t xml:space="preserve"> را متهم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كرد كه آنها در كنار قبر قاسم عِيانى حج بجاى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آورند و در مذمت آنان اشعارى سروده بود و از آن جمله اين بيت كه در آن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گويد: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«مردم به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سوى سرزمين منا حج كرده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 و خاندان قاسم به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سوى مذاقه حج</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كنند».</w:t>
      </w:r>
      <w:r w:rsidRPr="00CC5D49">
        <w:rPr>
          <w:rFonts w:ascii="Tahoma" w:eastAsia="Times New Roman" w:hAnsi="Tahoma" w:cs="B Nazanin"/>
          <w:sz w:val="28"/>
          <w:szCs w:val="28"/>
          <w:vertAlign w:val="superscript"/>
          <w:rtl/>
          <w:lang w:bidi="ar-SA"/>
        </w:rPr>
        <w:endnoteReference w:id="84"/>
      </w:r>
      <w:r w:rsidRPr="00CC5D49">
        <w:rPr>
          <w:rFonts w:ascii="Tahoma" w:eastAsia="Times New Roman" w:hAnsi="Tahoma" w:cs="B Nazanin"/>
          <w:sz w:val="28"/>
          <w:szCs w:val="28"/>
          <w:vertAlign w:val="superscript"/>
          <w:lang w:bidi="ar-SA"/>
        </w:rPr>
        <w:t>[141]</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ولى روشن است نسبت دادن چنين اعتقاد و رفتارى به همه حسينيه ممكن نيست به ويژه آن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گزارش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ناهمساز ديگر تاريخى و از جمله اعمال حجى كه شخصيت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حسينيه به جاى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آورده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w:t>
      </w:r>
      <w:r w:rsidRPr="00CC5D49">
        <w:rPr>
          <w:rFonts w:ascii="Tahoma" w:eastAsia="Times New Roman" w:hAnsi="Tahoma" w:cs="B Nazanin"/>
          <w:sz w:val="28"/>
          <w:szCs w:val="28"/>
          <w:vertAlign w:val="superscript"/>
          <w:rtl/>
          <w:lang w:bidi="ar-SA"/>
        </w:rPr>
        <w:endnoteReference w:id="85"/>
      </w:r>
      <w:r w:rsidRPr="00CC5D49">
        <w:rPr>
          <w:rFonts w:ascii="Tahoma" w:eastAsia="Times New Roman" w:hAnsi="Tahoma" w:cs="B Nazanin"/>
          <w:sz w:val="28"/>
          <w:szCs w:val="28"/>
          <w:vertAlign w:val="superscript"/>
          <w:lang w:bidi="ar-SA"/>
        </w:rPr>
        <w:t>[142]</w:t>
      </w:r>
      <w:r w:rsidRPr="00CC5D49">
        <w:rPr>
          <w:rFonts w:ascii="Tahoma" w:eastAsia="Times New Roman" w:hAnsi="Tahoma" w:cs="B Nazanin"/>
          <w:sz w:val="28"/>
          <w:szCs w:val="28"/>
          <w:rtl/>
          <w:lang w:bidi="ar-SA"/>
        </w:rPr>
        <w:t xml:space="preserve"> چنين </w:t>
      </w:r>
      <w:r w:rsidRPr="00CC5D49">
        <w:rPr>
          <w:rFonts w:ascii="Tahoma" w:eastAsia="Times New Roman" w:hAnsi="Tahoma" w:cs="B Nazanin"/>
          <w:sz w:val="28"/>
          <w:szCs w:val="28"/>
          <w:rtl/>
          <w:lang w:bidi="ar-SA"/>
        </w:rPr>
        <w:lastRenderedPageBreak/>
        <w:t>تعميمى را رد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بنابراين اگر چنين گزارش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هايى صحت داشته باشد تنها محدود به جمع خاصى از حسينيه و در مقطع خاصى از زمان بوده است.</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 xml:space="preserve">صحت تيمم با وجود آب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يكى ديگر از باورهاى ويژه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كه در فروعات فقهى به حسينيه نسبت داده شده اين است كه آنها تيمم را حتى در صورت وجود آب، صحيح و كافى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دانستند.</w:t>
      </w:r>
      <w:r w:rsidRPr="00CC5D49">
        <w:rPr>
          <w:rFonts w:ascii="Tahoma" w:eastAsia="Times New Roman" w:hAnsi="Tahoma" w:cs="B Nazanin"/>
          <w:sz w:val="28"/>
          <w:szCs w:val="28"/>
          <w:vertAlign w:val="superscript"/>
          <w:rtl/>
          <w:lang w:bidi="ar-SA"/>
        </w:rPr>
        <w:endnoteReference w:id="86"/>
      </w:r>
      <w:r w:rsidRPr="00CC5D49">
        <w:rPr>
          <w:rFonts w:ascii="Tahoma" w:eastAsia="Times New Roman" w:hAnsi="Tahoma" w:cs="B Nazanin"/>
          <w:sz w:val="28"/>
          <w:szCs w:val="28"/>
          <w:vertAlign w:val="superscript"/>
          <w:lang w:bidi="ar-SA"/>
        </w:rPr>
        <w:t>[144]</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حشر و نشر حيوانات و به بهشت رفتن آنها</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مسلّم لحجى پس از داستانى جالب در خصوص اين اعتقاد حسينيه، به نقل از كتاب</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حسين بن قاسم آورده است كه بنا به باور او حيوانات در روز قيامت برانگيخته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شوند و به بهشت رفته، در نعمت خواهند بود، زيرا آنها نيز عقل دارند و اهل تشخيص هستند، از اين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رو روا نيست كه در شكل نازيبا و زشت باقى بمانند; بنابراين خداوند آنان را به صورت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هايى نيكو در خواهد آورد. مسلّم لحجى اضافه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كه اين نظر برخى از معتقدان به تناسخ است.</w:t>
      </w:r>
      <w:r w:rsidRPr="00CC5D49">
        <w:rPr>
          <w:rFonts w:ascii="Tahoma" w:eastAsia="Times New Roman" w:hAnsi="Tahoma" w:cs="B Nazanin"/>
          <w:sz w:val="28"/>
          <w:szCs w:val="28"/>
          <w:vertAlign w:val="superscript"/>
          <w:rtl/>
          <w:lang w:bidi="ar-SA"/>
        </w:rPr>
        <w:endnoteReference w:id="87"/>
      </w:r>
      <w:r w:rsidRPr="00CC5D49">
        <w:rPr>
          <w:rFonts w:ascii="Tahoma" w:eastAsia="Times New Roman" w:hAnsi="Tahoma" w:cs="B Nazanin"/>
          <w:sz w:val="28"/>
          <w:szCs w:val="28"/>
          <w:vertAlign w:val="superscript"/>
          <w:lang w:bidi="ar-SA"/>
        </w:rPr>
        <w:t>[145]</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 xml:space="preserve">انجام اعمال خارق العاده حسين بن قاسم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احمد بن سليمان از شخص مورد اعتماد خود، نقل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كه او به قاسم بن محمد بن قاسم بن جعفر گفته است كه آيا تو خود مهدى (حسين بن قاسم) را ديده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و او پاسخ داده كه: «بله! با او در خانه بودم و او ايستاد و آماده رفتن شد. ناگهان ديوار خانه شكافت و او از آن بيرون رفت و از در خانه بيرون نرفت!»</w:t>
      </w:r>
      <w:r w:rsidRPr="00CC5D49">
        <w:rPr>
          <w:rFonts w:ascii="Tahoma" w:eastAsia="Times New Roman" w:hAnsi="Tahoma" w:cs="B Nazanin"/>
          <w:sz w:val="28"/>
          <w:szCs w:val="28"/>
          <w:vertAlign w:val="superscript"/>
          <w:rtl/>
          <w:lang w:bidi="ar-SA"/>
        </w:rPr>
        <w:endnoteReference w:id="88"/>
      </w:r>
      <w:r w:rsidRPr="00CC5D49">
        <w:rPr>
          <w:rFonts w:ascii="Tahoma" w:eastAsia="Times New Roman" w:hAnsi="Tahoma" w:cs="B Nazanin"/>
          <w:sz w:val="28"/>
          <w:szCs w:val="28"/>
          <w:vertAlign w:val="superscript"/>
          <w:lang w:bidi="ar-SA"/>
        </w:rPr>
        <w:t>[146]</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جهنمى و كافر بودن غير معتقدان به عقايد حسينيه</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نشوان بن سعيد حميرى (م 573 ق) و محمد بن حسن ديلمى (م 711 ق) پس از بر شمردن سه اعتقاد نخست و اساسى حسينيه، اضافه كرده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 كه به باورِ آنها هر كس بر عقيده آنان نباشد، از جهنميان است.</w:t>
      </w:r>
      <w:r w:rsidRPr="00CC5D49">
        <w:rPr>
          <w:rFonts w:ascii="Tahoma" w:eastAsia="Times New Roman" w:hAnsi="Tahoma" w:cs="B Nazanin"/>
          <w:sz w:val="28"/>
          <w:szCs w:val="28"/>
          <w:vertAlign w:val="superscript"/>
          <w:rtl/>
          <w:lang w:bidi="ar-SA"/>
        </w:rPr>
        <w:endnoteReference w:id="89"/>
      </w:r>
      <w:r w:rsidRPr="00CC5D49">
        <w:rPr>
          <w:rFonts w:ascii="Tahoma" w:eastAsia="Times New Roman" w:hAnsi="Tahoma" w:cs="B Nazanin"/>
          <w:sz w:val="28"/>
          <w:szCs w:val="28"/>
          <w:vertAlign w:val="superscript"/>
          <w:lang w:bidi="ar-SA"/>
        </w:rPr>
        <w:t>[147]</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احمد بن سليمان (م 566 ق) نيز نقل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كه آنان غير معتقدان به باورهاى خود را</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كافر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دانند.</w:t>
      </w:r>
      <w:r w:rsidRPr="00CC5D49">
        <w:rPr>
          <w:rFonts w:ascii="Tahoma" w:eastAsia="Times New Roman" w:hAnsi="Tahoma" w:cs="B Nazanin"/>
          <w:sz w:val="28"/>
          <w:szCs w:val="28"/>
          <w:vertAlign w:val="superscript"/>
          <w:rtl/>
          <w:lang w:bidi="ar-SA"/>
        </w:rPr>
        <w:endnoteReference w:id="90"/>
      </w:r>
      <w:r w:rsidRPr="00CC5D49">
        <w:rPr>
          <w:rFonts w:ascii="Tahoma" w:eastAsia="Times New Roman" w:hAnsi="Tahoma" w:cs="B Nazanin"/>
          <w:sz w:val="28"/>
          <w:szCs w:val="28"/>
          <w:vertAlign w:val="superscript"/>
          <w:lang w:bidi="ar-SA"/>
        </w:rPr>
        <w:t>[148]</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درستى اين گزارش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 به اين معناست كه حسينيه علاوه بر آن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از ميان فرقه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اسلامى تنها خود را اهل نجات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دانستند، همچون خوارج، ديگران را از دائره اسلام نيز خارج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پنداشتند!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ولى مطالعه تاريخ يمن در سه قرن حضور فرقه حسينيه كه در برخى مقاطع با حاكميت و قدرت يافتن آنها نيز همراه بوده است، پذيرش چنين نسبت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هايى را دشوار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سازد. به نظر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رسد كه اين نسبت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 بيشتر بايد به نوعى برخورد حذفى و تخريبى از جانب رقيبان حسينيه، تفسير شود، به ويژه اين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به خوبى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دانيم كه شخصيت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هايى همچون نشوان بن سعيد حميرى و احمد بن سليمان با حسينيه درگير بوده و سابقه دشمنى نيز داشته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w:t>
      </w:r>
      <w:r w:rsidRPr="00CC5D49">
        <w:rPr>
          <w:rFonts w:ascii="Tahoma" w:eastAsia="Times New Roman" w:hAnsi="Tahoma" w:cs="B Nazanin"/>
          <w:sz w:val="28"/>
          <w:szCs w:val="28"/>
          <w:vertAlign w:val="superscript"/>
          <w:rtl/>
          <w:lang w:bidi="ar-SA"/>
        </w:rPr>
        <w:endnoteReference w:id="91"/>
      </w:r>
      <w:r w:rsidRPr="00CC5D49">
        <w:rPr>
          <w:rFonts w:ascii="Tahoma" w:eastAsia="Times New Roman" w:hAnsi="Tahoma" w:cs="B Nazanin"/>
          <w:sz w:val="28"/>
          <w:szCs w:val="28"/>
          <w:vertAlign w:val="superscript"/>
          <w:lang w:bidi="ar-SA"/>
        </w:rPr>
        <w:t>[149]</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انشعاب حسينيه</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بر اساس گزارش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موجود در اين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آيا پس از حسين بن قاسم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توان با او ارتباط ديدارى و شفاهى داشت، پيروان او دچار اختلاف نظر بوده، به دو دسته تقسيم شدند. نشوان بن سعيد حميرى (م 573 ق) و محمد بن حسن ديلمى (م 711 ق) به صراحت از اين تقسيم سخن گفته و آورده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lastRenderedPageBreak/>
        <w:t>آنان به دو گروه تقسيم شدند; گروهى كه معتقد بودند حسين به صورت پنهانى با آنان ارتباط دارد و در حال غيبتش ديدار با او قطع نشده است و همه اعمال آنها تنها به فرمان او انجام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شود. و گروه ديگرى كه اين عقيده را باطل شمرده،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گفتند او را در دوره غيبت و تا زمان ظهورش نمى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توان ديد و آنها تنها به آنچه او در كتاب</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هايش به جاى گذاشته عمل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كنند.</w:t>
      </w:r>
      <w:r w:rsidRPr="00CC5D49">
        <w:rPr>
          <w:rFonts w:ascii="Tahoma" w:eastAsia="Times New Roman" w:hAnsi="Tahoma" w:cs="B Nazanin"/>
          <w:sz w:val="28"/>
          <w:szCs w:val="28"/>
          <w:vertAlign w:val="superscript"/>
          <w:rtl/>
          <w:lang w:bidi="ar-SA"/>
        </w:rPr>
        <w:endnoteReference w:id="92"/>
      </w:r>
      <w:r w:rsidRPr="00CC5D49">
        <w:rPr>
          <w:rFonts w:ascii="Tahoma" w:eastAsia="Times New Roman" w:hAnsi="Tahoma" w:cs="B Nazanin"/>
          <w:sz w:val="28"/>
          <w:szCs w:val="28"/>
          <w:vertAlign w:val="superscript"/>
          <w:lang w:bidi="ar-SA"/>
        </w:rPr>
        <w:t>[150]</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مسلّم لحجى (زنده در 552 ق) در تاريخ خود در داستان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متعددى از حسينيه مطالبى را نقل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كه از آنها به خوبى استفاده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شود كه حسينيه در عصر او نه تنها مانعى از ارتباط با حسين بن قاسم نمى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ديدند، بلكه مدعى چنين ديدارهايى بودند و يا سخن مدعيان ديدار حسين را باور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كردند.</w:t>
      </w:r>
      <w:r w:rsidRPr="00CC5D49">
        <w:rPr>
          <w:rFonts w:ascii="Tahoma" w:eastAsia="Times New Roman" w:hAnsi="Tahoma" w:cs="B Nazanin"/>
          <w:sz w:val="28"/>
          <w:szCs w:val="28"/>
          <w:vertAlign w:val="superscript"/>
          <w:rtl/>
          <w:lang w:bidi="ar-SA"/>
        </w:rPr>
        <w:endnoteReference w:id="93"/>
      </w:r>
      <w:r w:rsidRPr="00CC5D49">
        <w:rPr>
          <w:rFonts w:ascii="Tahoma" w:eastAsia="Times New Roman" w:hAnsi="Tahoma" w:cs="B Nazanin"/>
          <w:sz w:val="28"/>
          <w:szCs w:val="28"/>
          <w:vertAlign w:val="superscript"/>
          <w:lang w:bidi="ar-SA"/>
        </w:rPr>
        <w:t>[151]</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احمد بن سليمان (م 566 ق) نيز نقل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كه قاسم بن محمد بن قاسم بن جعفر مدعى بود كه با حسين بن قاسم هم</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سخن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شود و با او ديدار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(م قرن ششم ق)!</w:t>
      </w:r>
      <w:r w:rsidRPr="00CC5D49">
        <w:rPr>
          <w:rFonts w:ascii="Tahoma" w:eastAsia="Times New Roman" w:hAnsi="Tahoma" w:cs="B Nazanin"/>
          <w:sz w:val="28"/>
          <w:szCs w:val="28"/>
          <w:vertAlign w:val="superscript"/>
          <w:rtl/>
          <w:lang w:bidi="ar-SA"/>
        </w:rPr>
        <w:endnoteReference w:id="94"/>
      </w:r>
      <w:r w:rsidRPr="00CC5D49">
        <w:rPr>
          <w:rFonts w:ascii="Tahoma" w:eastAsia="Times New Roman" w:hAnsi="Tahoma" w:cs="B Nazanin"/>
          <w:sz w:val="28"/>
          <w:szCs w:val="28"/>
          <w:vertAlign w:val="superscript"/>
          <w:lang w:bidi="ar-SA"/>
        </w:rPr>
        <w:t>[152]</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امتداد زمانى حسينيه</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حسينيه در طول قرن پنجم هجرى قمرى حضورى نمايان و آشكار داشتند. در اين مقطع اميرانى از خاندان قاسم عيانى بر بخش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هايى از شمال يمن و به ويژه در منطقه «شهاره» حكومت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كردند كه همگى معتقد به باورهاى حسينيه بودند و على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رغم وجود شرايط امامت زيديه در برخى از آنان همچون قاسم بن جعفر بن قاسم عِيانى (411ـ468 ق)،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اعتقاد آنان به مهدويت و غيبت حسين بن قاسم مانعى بر سر راه اعلام امامتشان بود.</w:t>
      </w:r>
      <w:r w:rsidRPr="00CC5D49">
        <w:rPr>
          <w:rFonts w:ascii="Tahoma" w:eastAsia="Times New Roman" w:hAnsi="Tahoma" w:cs="B Nazanin"/>
          <w:sz w:val="28"/>
          <w:szCs w:val="28"/>
          <w:vertAlign w:val="superscript"/>
          <w:rtl/>
          <w:lang w:bidi="ar-SA"/>
        </w:rPr>
        <w:endnoteReference w:id="95"/>
      </w:r>
      <w:r w:rsidRPr="00CC5D49">
        <w:rPr>
          <w:rFonts w:ascii="Tahoma" w:eastAsia="Times New Roman" w:hAnsi="Tahoma" w:cs="B Nazanin"/>
          <w:sz w:val="28"/>
          <w:szCs w:val="28"/>
          <w:vertAlign w:val="superscript"/>
          <w:lang w:bidi="ar-SA"/>
        </w:rPr>
        <w:t>[155]</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در قرن ششم نيز گزارش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 همچنان از حضور جدى حسينيه حكايت دارد. در همين مقطع مسلّم لحجى (زنده در 552 ق) داستان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 و حكايت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شيرينى از باورهاى حسينيه نقل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در دوران امامت امام متوكل على الله احمد بن سليمان، يعنى در فاصله سال</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532 تا 566 هجرى قمرى نيز علاوه بر آنچه در خصوص مشاجرات نشوان بن سعيد حميرى و اطرافيان او با حسينيه آمده و همچنين آنچه در كتاب</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امام احمد بن سليمان منعكس شده و پيش از اين به هر دو اشاراتى داشتيم، گزارش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تاريخى پراكنده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نيز از حضور حسينيه در دست داريم; از جمله آن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در گزارش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متعددى از حاكميت و قدرت اميرى با نام فليته بن قاسم قاسمى ياد شده كه بر مذهب حسينيه بوده و در نيمه اين قرن با امام زيديه متوكل على الله احمد بن سليمان درگير بوده، در يكى از آخرين نبردها در سال 565 هجرى قمرى آن امام را به اسارت در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آورد و پس از وساطت و دخالت قبايل او را آزاد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w:t>
      </w:r>
      <w:r w:rsidRPr="00CC5D49">
        <w:rPr>
          <w:rFonts w:ascii="Tahoma" w:eastAsia="Times New Roman" w:hAnsi="Tahoma" w:cs="B Nazanin"/>
          <w:sz w:val="28"/>
          <w:szCs w:val="28"/>
          <w:vertAlign w:val="superscript"/>
          <w:rtl/>
          <w:lang w:bidi="ar-SA"/>
        </w:rPr>
        <w:endnoteReference w:id="96"/>
      </w:r>
      <w:r w:rsidRPr="00CC5D49">
        <w:rPr>
          <w:rFonts w:ascii="Tahoma" w:eastAsia="Times New Roman" w:hAnsi="Tahoma" w:cs="B Nazanin"/>
          <w:sz w:val="28"/>
          <w:szCs w:val="28"/>
          <w:vertAlign w:val="superscript"/>
          <w:lang w:bidi="ar-SA"/>
        </w:rPr>
        <w:t>[157]</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در قرن هفتم نيز حميد بن احمد محلّى (م 652 ق) تصريح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كه تا زمان او معتقدان به زنده بودن و مهدويت حسين حضور دارند و او در رد آنان تأليف مستقلى با نام الرسالة الزاجرة نگاشته است.</w:t>
      </w:r>
      <w:r w:rsidRPr="00CC5D49">
        <w:rPr>
          <w:rFonts w:ascii="Tahoma" w:eastAsia="Times New Roman" w:hAnsi="Tahoma" w:cs="B Nazanin"/>
          <w:sz w:val="28"/>
          <w:szCs w:val="28"/>
          <w:vertAlign w:val="superscript"/>
          <w:rtl/>
          <w:lang w:bidi="ar-SA"/>
        </w:rPr>
        <w:endnoteReference w:id="97"/>
      </w:r>
      <w:r w:rsidRPr="00CC5D49">
        <w:rPr>
          <w:rFonts w:ascii="Tahoma" w:eastAsia="Times New Roman" w:hAnsi="Tahoma" w:cs="B Nazanin"/>
          <w:sz w:val="28"/>
          <w:szCs w:val="28"/>
          <w:vertAlign w:val="superscript"/>
          <w:lang w:bidi="ar-SA"/>
        </w:rPr>
        <w:t>[159]</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در قرن هشتم محمد بن حسن ديلمى (م 711 ق) پس از اشاره به حسينيه و باورهاى آنان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گويد: «امروزه از آنان كسى باقى نمانده، مگر تعداد اندكى».</w:t>
      </w:r>
      <w:r w:rsidRPr="00CC5D49">
        <w:rPr>
          <w:rFonts w:ascii="Tahoma" w:eastAsia="Times New Roman" w:hAnsi="Tahoma" w:cs="B Nazanin"/>
          <w:sz w:val="28"/>
          <w:szCs w:val="28"/>
          <w:vertAlign w:val="superscript"/>
          <w:rtl/>
          <w:lang w:bidi="ar-SA"/>
        </w:rPr>
        <w:endnoteReference w:id="98"/>
      </w:r>
      <w:r w:rsidRPr="00CC5D49">
        <w:rPr>
          <w:rFonts w:ascii="Tahoma" w:eastAsia="Times New Roman" w:hAnsi="Tahoma" w:cs="B Nazanin"/>
          <w:sz w:val="28"/>
          <w:szCs w:val="28"/>
          <w:vertAlign w:val="superscript"/>
          <w:lang w:bidi="ar-SA"/>
        </w:rPr>
        <w:t>[161]</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در قرن نهم هادى بن ابراهيم وزير (م 822 ق) از حضور حسينيه تا چندى قبل از زمان تاليف كتاب خود، هداية الراغبين خبر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دهد و از شخصى به نام يحيى بن محمد عمرانى نقل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كه او و يا كسى كه وى او را ديده، پيروان حسينيه را درك كرده است!</w:t>
      </w:r>
      <w:r w:rsidRPr="00CC5D49">
        <w:rPr>
          <w:rFonts w:ascii="Tahoma" w:eastAsia="Times New Roman" w:hAnsi="Tahoma" w:cs="B Nazanin"/>
          <w:sz w:val="28"/>
          <w:szCs w:val="28"/>
          <w:vertAlign w:val="superscript"/>
          <w:rtl/>
          <w:lang w:bidi="ar-SA"/>
        </w:rPr>
        <w:endnoteReference w:id="99"/>
      </w:r>
      <w:r w:rsidRPr="00CC5D49">
        <w:rPr>
          <w:rFonts w:ascii="Tahoma" w:eastAsia="Times New Roman" w:hAnsi="Tahoma" w:cs="B Nazanin"/>
          <w:sz w:val="28"/>
          <w:szCs w:val="28"/>
          <w:vertAlign w:val="superscript"/>
          <w:lang w:bidi="ar-SA"/>
        </w:rPr>
        <w:t>[162]</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محمد بن ابراهيم وزير (م 840 ق) براى اولين بار به صراحت از انقراض كامل حسينيه خبر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 xml:space="preserve">دهد: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lastRenderedPageBreak/>
        <w:t>«زيديه با آنان مقابله كردند و تا نابودى آنان جهاد نمودند و اينك خداى را سپاس كه كسى از آنان باقى نمانده است.»</w:t>
      </w:r>
      <w:r w:rsidRPr="00CC5D49">
        <w:rPr>
          <w:rFonts w:ascii="Tahoma" w:eastAsia="Times New Roman" w:hAnsi="Tahoma" w:cs="B Nazanin"/>
          <w:sz w:val="28"/>
          <w:szCs w:val="28"/>
          <w:vertAlign w:val="superscript"/>
          <w:rtl/>
          <w:lang w:bidi="ar-SA"/>
        </w:rPr>
        <w:endnoteReference w:id="100"/>
      </w:r>
      <w:r w:rsidRPr="00CC5D49">
        <w:rPr>
          <w:rFonts w:ascii="Tahoma" w:eastAsia="Times New Roman" w:hAnsi="Tahoma" w:cs="B Nazanin"/>
          <w:sz w:val="28"/>
          <w:szCs w:val="28"/>
          <w:vertAlign w:val="superscript"/>
          <w:lang w:bidi="ar-SA"/>
        </w:rPr>
        <w:t>[163]</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امام احمد بن يحيى بن مرتضى (م840 ق) نيز از انقراض حسينيه خبر داده است.</w:t>
      </w:r>
      <w:r w:rsidRPr="00CC5D49">
        <w:rPr>
          <w:rFonts w:ascii="Tahoma" w:eastAsia="Times New Roman" w:hAnsi="Tahoma" w:cs="B Nazanin"/>
          <w:sz w:val="28"/>
          <w:szCs w:val="28"/>
          <w:vertAlign w:val="superscript"/>
          <w:rtl/>
          <w:lang w:bidi="ar-SA"/>
        </w:rPr>
        <w:endnoteReference w:id="101"/>
      </w:r>
      <w:r w:rsidRPr="00CC5D49">
        <w:rPr>
          <w:rFonts w:ascii="Tahoma" w:eastAsia="Times New Roman" w:hAnsi="Tahoma" w:cs="B Nazanin"/>
          <w:sz w:val="28"/>
          <w:szCs w:val="28"/>
          <w:vertAlign w:val="superscript"/>
          <w:lang w:bidi="ar-SA"/>
        </w:rPr>
        <w:t>[164]</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احمد بن عبدالله وزير (م 985 ق) نيز كه پيش از اين، سخن او را در خصوص امتداد حسينيه تا زمان امام يحيى بن حمزه آورديم، از شخصيتى كه از او با عنوان و نام فقيه عبدالله ورد ياد كرده، نقل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كند كه او تا قبل از سال 840 هجرى قمرى كه مرگ و ميرى فراگير در يمن اتفاق افتاد، يكى از بزرگان «ثلا» را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شناخته كه به زنده بودن حسين و اعتقادات حسينيه معتقد بوده است.</w:t>
      </w:r>
      <w:r w:rsidRPr="00CC5D49">
        <w:rPr>
          <w:rFonts w:ascii="Tahoma" w:eastAsia="Times New Roman" w:hAnsi="Tahoma" w:cs="B Nazanin"/>
          <w:sz w:val="28"/>
          <w:szCs w:val="28"/>
          <w:vertAlign w:val="superscript"/>
          <w:rtl/>
          <w:lang w:bidi="ar-SA"/>
        </w:rPr>
        <w:endnoteReference w:id="102"/>
      </w:r>
      <w:r w:rsidRPr="00CC5D49">
        <w:rPr>
          <w:rFonts w:ascii="Tahoma" w:eastAsia="Times New Roman" w:hAnsi="Tahoma" w:cs="B Nazanin"/>
          <w:sz w:val="28"/>
          <w:szCs w:val="28"/>
          <w:vertAlign w:val="superscript"/>
          <w:lang w:bidi="ar-SA"/>
        </w:rPr>
        <w:t>[165]</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ابن ابى رجال (م 1092 ق) هم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گويد:</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اعتقادات حسينيه در طول حدود 300 سال و تا حدود سال 700 هجرى قمرى در ميان مردم و جاهلان شيعه ادامه يافت. و از آن پس آنان متلاشى شده، رو به كمى گذاشتند و باقى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مانده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از آنان در ميان جاهلان شيعه و غير شيعه در مناطق «حيام» و اطراف آن و در مناطقى در غرب صنعاء باقى ماندند تا اين</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كه در رأس سال 800 هجرى قمرى قبر حسين بن قاسم در «ذى عرار» آشكار شد، و توهمات آنان درهم ريخت.</w:t>
      </w:r>
      <w:r w:rsidRPr="00CC5D49">
        <w:rPr>
          <w:rFonts w:ascii="Tahoma" w:eastAsia="Times New Roman" w:hAnsi="Tahoma" w:cs="B Nazanin"/>
          <w:sz w:val="28"/>
          <w:szCs w:val="28"/>
          <w:vertAlign w:val="superscript"/>
          <w:rtl/>
          <w:lang w:bidi="ar-SA"/>
        </w:rPr>
        <w:endnoteReference w:id="103"/>
      </w:r>
      <w:r w:rsidRPr="00CC5D49">
        <w:rPr>
          <w:rFonts w:ascii="Tahoma" w:eastAsia="Times New Roman" w:hAnsi="Tahoma" w:cs="B Nazanin"/>
          <w:sz w:val="28"/>
          <w:szCs w:val="28"/>
          <w:vertAlign w:val="superscript"/>
          <w:lang w:bidi="ar-SA"/>
        </w:rPr>
        <w:t>[166]</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و بالاخره در آخرين گزارش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هايى از اين دست، در قرن يازدهم هجرى قمرى از شخصيتى نام برده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شود به نام حسين بن على بن صلاح عبالى (م 1080 ق) كه على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رغم انقراض كامل حسينيه از چند قرن قبل، به عقايد آنان معتقد بوده، ارادتى ويژه به حسين بن قاسم و تأليفات او داشته است!</w:t>
      </w:r>
      <w:r w:rsidRPr="00CC5D49">
        <w:rPr>
          <w:rFonts w:ascii="Tahoma" w:eastAsia="Times New Roman" w:hAnsi="Tahoma" w:cs="B Nazanin"/>
          <w:sz w:val="28"/>
          <w:szCs w:val="28"/>
          <w:vertAlign w:val="superscript"/>
          <w:rtl/>
          <w:lang w:bidi="ar-SA"/>
        </w:rPr>
        <w:endnoteReference w:id="104"/>
      </w:r>
      <w:r w:rsidRPr="00CC5D49">
        <w:rPr>
          <w:rFonts w:ascii="Tahoma" w:eastAsia="Times New Roman" w:hAnsi="Tahoma" w:cs="B Nazanin"/>
          <w:sz w:val="28"/>
          <w:szCs w:val="28"/>
          <w:vertAlign w:val="superscript"/>
          <w:lang w:bidi="ar-SA"/>
        </w:rPr>
        <w:t>[167]</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از مجموع گزارش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متعدد و مختلفى كه نقل شد، مى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توان دريافت كه فرقه حسينيه در طول قرن پنجم تا هفتم هجرى قمرى به مدت سه قرن حضورى جدى و مطرح داشته و در قرن هشتم حضور آنان كم فروغ و كم تعداد بوده است و در نيمه اول قرن نهم ديگر چيزى به نام حسينيه مطرح نبوده و حداكثر تا سال 840 هجرى قمرى، تنها افراد معدودى به باورهاى آنان وفادار بوده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 و از آن پس به كلى ناپديد شده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اند. در اين خصوص نسبت</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هايى كه در قرن يازدهم هجرى قمرى به حسين بن على عبالى داده شده، يك مورد كاملا استثنايى است.</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sz w:val="28"/>
          <w:szCs w:val="28"/>
        </w:rPr>
        <w:t> </w:t>
      </w:r>
    </w:p>
    <w:p w:rsidR="005B2C04" w:rsidRPr="00CC5D49" w:rsidRDefault="005B2C04" w:rsidP="00CC5D49">
      <w:pPr>
        <w:adjustRightInd w:val="0"/>
        <w:spacing w:after="0" w:line="240" w:lineRule="auto"/>
        <w:jc w:val="both"/>
        <w:rPr>
          <w:rFonts w:ascii="Times New Roman" w:eastAsia="Times New Roman" w:hAnsi="Times New Roman" w:cs="B Nazanin"/>
          <w:sz w:val="28"/>
          <w:szCs w:val="28"/>
          <w:rtl/>
        </w:rPr>
      </w:pPr>
      <w:r w:rsidRPr="00CC5D49">
        <w:rPr>
          <w:rFonts w:ascii="Tahoma" w:eastAsia="Times New Roman" w:hAnsi="Tahoma" w:cs="B Nazanin"/>
          <w:bCs/>
          <w:sz w:val="28"/>
          <w:szCs w:val="28"/>
          <w:rtl/>
          <w:lang w:bidi="ar-SA"/>
        </w:rPr>
        <w:t>كتابنامه</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آملى، على بن بلال (م قرن پنجم ق)، تتمة المصابيح. منتشر شده با المصابيح.</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ابن مرتضى، مهدى لدين الله احمد بن يحيى (م 840 ق)، المنية و الأمل فى شرح الملل و النحل. مؤسسة الكتاب الثقافية، 1988.</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ابن يعقوب، حسين بن احمد (زنده در 393 ق)، سيرة الإمام المنصوربالله القاسم بن على العيانى. صنعاء: دارالحكمة اليمانية، چاپ اول، 1417/1996.</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اشعرى، ابوالحسن على بن اسماعيل (م 303 ق)، مقالات الإسلاميين و اختلاف المصلين. فرانتز اشتاينر، چاپ سوم، 1400/1980 م.</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اصفهانى، ابوالفرج على بن حسين (م 356 ق)، مقاتل الطالبيين. قم: منشورات الشريف الرضى، چاپ اول، 1414.</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اكوع، اسماعيل بن على (معاصر)، نشوان بن سعيد الحميرى و الصراع الفكرى و السياسى و المذهبى فى عصره. دمشق: دار الفكر، چاپ اول، 1417/1997.</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ــــــــــــــ هجر العلم و معاقله فى اليمن. دمشق: دار الفكر، چاپ اول، 1416/1995.</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بروكلمان، كارل، تاريخ الأدب العربى. بيروت: دارالكتاب الإسلامى، چاپ دوم.</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lastRenderedPageBreak/>
        <w:t>جرموزى، مطهر بن محمد بن احمد (م 1076 ق)، النبذة المشيرة إلى جمل من عيون السيرة القاسمية. صنعاء: مكتبة اليمن الكبرى، تصوير نسخه خطى.</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حبشى، عبدالله بن محمد (معاصر)، مصادر الفكر الإسلامى فى اليمن. ابوظبى: المجمع الثقافى، 1425/2004.</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حسنى، ابوالعباس احمد بن ابراهيم (م 353 ق)، المصابيح. صنعاء: مؤسسة الإمام زيد بن على الثقافية، چاپ اول، 1422/2002.</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حسنى، متوكل على الله احمد بن سليمان (م 566 ق)، حقائق المعرفة. صنعاء: مؤسسة الإمام زيد بن على الثقافية، چاپ اول، 1424/2003.</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ــــــــــــــ الحكمة الدُريّة، بخش منتشر شده در ملحقات سيرة الأميرين.</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حسنى، منصور بالله حسن بن بدرالدين (م 670 ق)، أنوار اليقين فى إمامة أميرالمؤمنين. نسخه خطى، تصوير نسخه 1298 ق.</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حسنى، منصور بالله عبدالله بن حمزه (م 614 ق)، الشافى. بيروت: مؤسسه الأعلمى، چاپ اول، 1406/1986.</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ــــــــــــــ العقد الثمين فى أحكام الأئمة الطاهرين. صنعاء: مؤسسة الإمام زيد بن على الثقافية، چاپ اول، 1421/2001.</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ــــــــــــــ المجموع المنصورى. صنعاء: مؤسسة الإمام زيد بن على الثقافية، چاپ اول، 1422/2002.</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ــــــــــــــ شرح الرسالة الناصحة. صعده: مركز أهل البيت للدراسات الإسلامية، چاپ اول، 1423/2002.</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حميرى، نشوان بن سعيد (م 573 ق)، (رسالة) الحور العين. مكتبة الخانجى، چاپ اول، 1948.</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ــــــــــــــ شرح رسالة الحور العين. منتشر شده با رسالة الحور العين.</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خزرجى، العسجد المسبوك، فيمن ولى اليمن من الملوك، صنعاء: وزاره الإعلام و الثقافة، تصوير نسخه خطى، چاپ دوم، 1981م.</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دفترى، فرهاد (معاصر)، تاريخ و عقايد اسماعيليه، ترجمه فريدون بدره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اى. تهران: فروزان، چاپ</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اول، 1375 ش.</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ديلمى، محمد بن حسن (م 711 ق) قواعد عقائد آل محمد(ص). نسخه خطى، تصوير نسخه 1328 ق.</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ربعى، مفرح بن احمد (زنده در 485 ق)، سيرة الأميرين الجليلين الفاضلين القاسم و محمد ابنى جعفر بن الإمام القاسم بن على العيانى. بيروت: دارالمنتخب العربى، چاپ اول، 1413/1993.</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زحيف، ابن فند محمد بن على (م 916 ق)، مآثر الأبرار فى تفصيل مجملات جواهر الأخبار. صنعاء: مؤسسة الإمام زيد بن على الثقافية، چاپ اول، 1423/2002.</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زركلى، خيرالدين، الأعلام. بيروت: دار العلم للملايين، چاپ نهم، 1990.</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زيد بن على بن حسين (م 122 ق)، مجموع كتب ورسائل الإمام الأعظم زيد بن على(ع). صعده: مركز أهل البيت للدراسات الإسلامية، چاپ دوم، 1424/2003.</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زيد بن على، تيارات معتزلة اليمن. صنعاء: المركز الفرنسى للدراسات اليمنية، چاپ اول، 1997.</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شامى، احمد بن محمد (م 1426 ق)، تاريخ اليمن الفكرى فى العصر العباسى. بيروت: منشورات العصر الحديث، چاپ اول، 1407/1987.</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شرفى، احمد بن محمد بن صلاح (م 1055 ق)، اللئالى المضيئة فى أخبار الأئمة. نسخه خطى، تصوير نسخه 1034 ق.</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عباسى علوى، على بن محمد بن عبيدالله (قرن سوم)، سيرة الهادى إلى الحق يحيى بن الحسين. بيروت: دارالفكر، چاپ دوم، 1401/1981.</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lastRenderedPageBreak/>
        <w:t>عِيانى، مهدى لدين الله حسين بن قاسم (م 404 ق)، المعجز الباهر، فى العدل و التوحيد لله العزيز القاهر. منتشر شده در من مجموع كتب و رسائل الإمام العيانى.</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ــــــــــــــ من مجموع كتب و رسائل الإمام العيانى. صنعاء: مركز التراث و البحوث اليمنى، چاپ اول، 1424/2003.</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قاسمى، حميدان بن يحيى بن حميدان (م قرن هفتم ق)، بيان الإشكال فيما حكى عن المهدى من الأقوال. منتشر شده در مجموع السيد حميدان.</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ــــــــــــــ التصريح بالمذهب الصحيح. منتشر شده در مجموع السيد حميدان.</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ــــــــــــــ مجموع السيد حميدان. صعده: مركز أهل البيت للدراسات الإسلامية، چاپ اول، 1424/2003.</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قاسمى، يحيى بن حسين، طبقات الزيدية الصغرى. نسخه خطى، تصوير نسخه 1094 ق.</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ــــــــــــــ غاية الأمانى فى أخبار القطر اليمانى. القاهره: دار الكتاب العربى، 1388/1968.</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لحجى، مسلّم بن محمد بن جعفر (زنده در 552 ق)، تاريخ مسلّم اللحجى. بخش</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هاى منتشر شده در ملحقات سيرة الأميرين.</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مانگديم حسينى، مستظهر بالله احمد بن حسين (م 425 ق)، شرح الأصول الخمسة. قاهره: مكتبة وهبة، چاپ دوم، 1408/1988.</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محلّى، حميد بن احمد (م 562 ق)، الحدائق الوردية فى مناقب الأئمة الزيدية. صنعاء: مركز بدر العلمى و الثقافى، چاپ اول، 1423/2002.</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ــــــــــــــ الرسالة الزاجرة. نسخه خطى، تصوير نسخه 1049 ق.</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مسعودى، على بن حسين (م 346 ق)، مروج الذهب و معادن الجوهر. بيروت: مؤسسة الأعلمى للمطبوعات، چاپ اول، 1411/1991.</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مؤيدى، مجدالدين بن محمد (معاصر)، التحف شرح الزلف. صنعاء: مكتبة بدر، چاپ سوم، 1417/1997.</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ناشىء اكبر (م 293 ق)، مسائل الإمامة. بيروت: المعهد الآلمانى للأبحاث الشرقية،</w:t>
      </w:r>
      <w:r w:rsidRPr="00CC5D49">
        <w:rPr>
          <w:rFonts w:ascii="Tahoma" w:eastAsia="Times New Roman" w:hAnsi="Tahoma" w:cs="B Nazanin"/>
          <w:sz w:val="28"/>
          <w:szCs w:val="28"/>
        </w:rPr>
        <w:br/>
      </w:r>
      <w:r w:rsidRPr="00CC5D49">
        <w:rPr>
          <w:rFonts w:ascii="Tahoma" w:eastAsia="Times New Roman" w:hAnsi="Tahoma" w:cs="B Nazanin"/>
          <w:sz w:val="28"/>
          <w:szCs w:val="28"/>
          <w:rtl/>
          <w:lang w:bidi="ar-SA"/>
        </w:rPr>
        <w:t>چاپ دوم، 2003.</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نوبختى، حسن بن موسى (م قرن چهارم ق)، فرق الشيعة. بيروت: دار الأضواء، چاپ دوم، 1404/1984.</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وجيه، عبدالسلام بن عباس (معاصر)، أعلام المؤلفين الزيدية. صنعاء: مؤسسة الإمام زيد بن على الثقافية، چاپ اول، 1420/1999.</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ــــــــــــــ مصادر التراث فى المكتبات الخاصة فى اليمن. صنعاء: مؤسسة الإمام زيد بن على الثقافية، چاپ اول، 1422/2002.</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وزير، احمد بن عبدالله (م 985 ق)، الفضائل (تاريخ بنى الوزير). نسخه خطى، تصوير نسخه</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1053</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ق.</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وزير، عبدالله بن على (م 1147 ق)، طبق الحلوى و صحاف المن و السلوى. صنعاء: مركز الدراسات و البحوث اليمنى، چاپ اول، 1405/1985.</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وزير، محمد بن ابراهيم (م 840 ق)، العواصم و القواصم فى الذبّ عن سنة أبى</w:t>
      </w:r>
      <w:r w:rsidRPr="00CC5D49">
        <w:rPr>
          <w:rFonts w:ascii="Tahoma" w:eastAsia="Times New Roman" w:hAnsi="Tahoma" w:cs="Tahoma"/>
          <w:sz w:val="28"/>
          <w:szCs w:val="28"/>
          <w:rtl/>
          <w:lang w:bidi="ar-SA"/>
        </w:rPr>
        <w:t> </w:t>
      </w:r>
      <w:r w:rsidRPr="00CC5D49">
        <w:rPr>
          <w:rFonts w:ascii="Tahoma" w:eastAsia="Times New Roman" w:hAnsi="Tahoma" w:cs="B Nazanin"/>
          <w:sz w:val="28"/>
          <w:szCs w:val="28"/>
          <w:rtl/>
          <w:lang w:bidi="ar-SA"/>
        </w:rPr>
        <w:t>القاسم. بيروت: مؤسسة الرسالة، چاپ سوم، 1415/1994.</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وزير، هادى بن ابراهيم (م 822 ق)، هداية الراغبين إلى مذهب العترة الطاهرين. صعده: مركز أهل البيت للدراسات الإسلامية، چاپ اول، 2002/1423.</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t>هارونى، ابوطالب يحيى ين حسين (م 424 ق)، الإفادة فى تاريخ الأئمة الزيدية. تحقيق محمد يحيى سالم عزان، صنعاء: دار الحكمة اليمانية، چاپ اول، 1417/1996.</w:t>
      </w:r>
    </w:p>
    <w:p w:rsidR="005B2C04" w:rsidRPr="00CC5D49" w:rsidRDefault="005B2C04" w:rsidP="00CC5D49">
      <w:pPr>
        <w:adjustRightInd w:val="0"/>
        <w:spacing w:after="0" w:line="240" w:lineRule="auto"/>
        <w:ind w:hanging="284"/>
        <w:jc w:val="both"/>
        <w:rPr>
          <w:rFonts w:ascii="Times New Roman" w:eastAsia="Times New Roman" w:hAnsi="Times New Roman" w:cs="B Nazanin"/>
          <w:sz w:val="28"/>
          <w:szCs w:val="28"/>
          <w:rtl/>
        </w:rPr>
      </w:pPr>
      <w:r w:rsidRPr="00CC5D49">
        <w:rPr>
          <w:rFonts w:ascii="Tahoma" w:eastAsia="Times New Roman" w:hAnsi="Tahoma" w:cs="B Nazanin"/>
          <w:sz w:val="28"/>
          <w:szCs w:val="28"/>
          <w:rtl/>
          <w:lang w:bidi="ar-SA"/>
        </w:rPr>
        <w:lastRenderedPageBreak/>
        <w:t>ــــــــــــــ الإفادة فى تاريخ الأئمة السادة. تحقيق هادى بن حسن بن هادى الحمزى، صعده: مركز أهل البيت للدراسات الإسلامية، چاپ اول، 1422/2001.</w:t>
      </w:r>
    </w:p>
    <w:p w:rsidR="00CD1B00" w:rsidRPr="00CC5D49" w:rsidRDefault="00CD1B00" w:rsidP="00CC5D49">
      <w:pPr>
        <w:spacing w:after="0" w:line="240" w:lineRule="auto"/>
        <w:jc w:val="both"/>
        <w:rPr>
          <w:rFonts w:cs="B Nazanin"/>
          <w:sz w:val="28"/>
          <w:szCs w:val="28"/>
        </w:rPr>
      </w:pPr>
    </w:p>
    <w:sectPr w:rsidR="00CD1B00" w:rsidRPr="00CC5D49" w:rsidSect="00BE3D5E">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B00" w:rsidRDefault="00CD1B00" w:rsidP="005B2C04">
      <w:pPr>
        <w:spacing w:after="0" w:line="240" w:lineRule="auto"/>
      </w:pPr>
      <w:r>
        <w:separator/>
      </w:r>
    </w:p>
  </w:endnote>
  <w:endnote w:type="continuationSeparator" w:id="0">
    <w:p w:rsidR="00CD1B00" w:rsidRDefault="00CD1B00" w:rsidP="005B2C04">
      <w:pPr>
        <w:spacing w:after="0" w:line="240" w:lineRule="auto"/>
      </w:pPr>
      <w:r>
        <w:continuationSeparator/>
      </w:r>
    </w:p>
  </w:endnote>
  <w:endnote w:id="1">
    <w:p w:rsidR="005B2C04" w:rsidRDefault="005B2C04" w:rsidP="005B2C04"/>
  </w:endnote>
  <w:endnote w:id="2">
    <w:p w:rsidR="005B2C04" w:rsidRDefault="005B2C04" w:rsidP="005B2C04"/>
  </w:endnote>
  <w:endnote w:id="3">
    <w:p w:rsidR="005B2C04" w:rsidRDefault="005B2C04" w:rsidP="005B2C04"/>
  </w:endnote>
  <w:endnote w:id="4">
    <w:p w:rsidR="005B2C04" w:rsidRDefault="005B2C04" w:rsidP="005B2C04"/>
  </w:endnote>
  <w:endnote w:id="5">
    <w:p w:rsidR="005B2C04" w:rsidRDefault="005B2C04" w:rsidP="005B2C04"/>
  </w:endnote>
  <w:endnote w:id="6">
    <w:p w:rsidR="005B2C04" w:rsidRDefault="005B2C04" w:rsidP="005B2C04"/>
  </w:endnote>
  <w:endnote w:id="7">
    <w:p w:rsidR="005B2C04" w:rsidRDefault="005B2C04" w:rsidP="005B2C04"/>
  </w:endnote>
  <w:endnote w:id="8">
    <w:p w:rsidR="005B2C04" w:rsidRDefault="005B2C04" w:rsidP="005B2C04"/>
  </w:endnote>
  <w:endnote w:id="9">
    <w:p w:rsidR="005B2C04" w:rsidRDefault="005B2C04" w:rsidP="005B2C04"/>
  </w:endnote>
  <w:endnote w:id="10">
    <w:p w:rsidR="005B2C04" w:rsidRDefault="005B2C04" w:rsidP="005B2C04"/>
  </w:endnote>
  <w:endnote w:id="11">
    <w:p w:rsidR="005B2C04" w:rsidRDefault="005B2C04" w:rsidP="005B2C04"/>
  </w:endnote>
  <w:endnote w:id="12">
    <w:p w:rsidR="005B2C04" w:rsidRDefault="005B2C04" w:rsidP="005B2C04"/>
  </w:endnote>
  <w:endnote w:id="13">
    <w:p w:rsidR="005B2C04" w:rsidRDefault="005B2C04" w:rsidP="005B2C04"/>
  </w:endnote>
  <w:endnote w:id="14">
    <w:p w:rsidR="005B2C04" w:rsidRDefault="005B2C04" w:rsidP="005B2C04"/>
  </w:endnote>
  <w:endnote w:id="15">
    <w:p w:rsidR="005B2C04" w:rsidRDefault="005B2C04" w:rsidP="005B2C04"/>
  </w:endnote>
  <w:endnote w:id="16">
    <w:p w:rsidR="005B2C04" w:rsidRDefault="005B2C04" w:rsidP="005B2C04"/>
  </w:endnote>
  <w:endnote w:id="17">
    <w:p w:rsidR="005B2C04" w:rsidRDefault="005B2C04" w:rsidP="005B2C04"/>
  </w:endnote>
  <w:endnote w:id="18">
    <w:p w:rsidR="005B2C04" w:rsidRDefault="005B2C04" w:rsidP="005B2C04"/>
  </w:endnote>
  <w:endnote w:id="19">
    <w:p w:rsidR="005B2C04" w:rsidRDefault="005B2C04" w:rsidP="005B2C04"/>
  </w:endnote>
  <w:endnote w:id="20">
    <w:p w:rsidR="005B2C04" w:rsidRDefault="005B2C04" w:rsidP="005B2C04"/>
  </w:endnote>
  <w:endnote w:id="21">
    <w:p w:rsidR="005B2C04" w:rsidRDefault="005B2C04" w:rsidP="005B2C04"/>
  </w:endnote>
  <w:endnote w:id="22">
    <w:p w:rsidR="005B2C04" w:rsidRDefault="005B2C04" w:rsidP="005B2C04"/>
  </w:endnote>
  <w:endnote w:id="23">
    <w:p w:rsidR="005B2C04" w:rsidRDefault="005B2C04" w:rsidP="005B2C04"/>
  </w:endnote>
  <w:endnote w:id="24">
    <w:p w:rsidR="005B2C04" w:rsidRDefault="005B2C04" w:rsidP="005B2C04"/>
  </w:endnote>
  <w:endnote w:id="25">
    <w:p w:rsidR="005B2C04" w:rsidRDefault="005B2C04" w:rsidP="005B2C04"/>
  </w:endnote>
  <w:endnote w:id="26">
    <w:p w:rsidR="005B2C04" w:rsidRDefault="005B2C04" w:rsidP="005B2C04"/>
  </w:endnote>
  <w:endnote w:id="27">
    <w:p w:rsidR="005B2C04" w:rsidRDefault="005B2C04" w:rsidP="005B2C04"/>
  </w:endnote>
  <w:endnote w:id="28">
    <w:p w:rsidR="005B2C04" w:rsidRDefault="005B2C04" w:rsidP="005B2C04"/>
  </w:endnote>
  <w:endnote w:id="29">
    <w:p w:rsidR="005B2C04" w:rsidRDefault="005B2C04" w:rsidP="005B2C04"/>
  </w:endnote>
  <w:endnote w:id="30">
    <w:p w:rsidR="005B2C04" w:rsidRDefault="005B2C04" w:rsidP="005B2C04"/>
  </w:endnote>
  <w:endnote w:id="31">
    <w:p w:rsidR="005B2C04" w:rsidRDefault="005B2C04" w:rsidP="005B2C04"/>
  </w:endnote>
  <w:endnote w:id="32">
    <w:p w:rsidR="005B2C04" w:rsidRDefault="005B2C04" w:rsidP="005B2C04"/>
  </w:endnote>
  <w:endnote w:id="33">
    <w:p w:rsidR="005B2C04" w:rsidRDefault="005B2C04" w:rsidP="005B2C04"/>
  </w:endnote>
  <w:endnote w:id="34">
    <w:p w:rsidR="005B2C04" w:rsidRDefault="005B2C04" w:rsidP="005B2C04"/>
  </w:endnote>
  <w:endnote w:id="35">
    <w:p w:rsidR="005B2C04" w:rsidRDefault="005B2C04" w:rsidP="005B2C04"/>
  </w:endnote>
  <w:endnote w:id="36">
    <w:p w:rsidR="005B2C04" w:rsidRDefault="005B2C04" w:rsidP="005B2C04"/>
  </w:endnote>
  <w:endnote w:id="37">
    <w:p w:rsidR="005B2C04" w:rsidRDefault="005B2C04" w:rsidP="005B2C04"/>
  </w:endnote>
  <w:endnote w:id="38">
    <w:p w:rsidR="005B2C04" w:rsidRDefault="005B2C04" w:rsidP="005B2C04"/>
  </w:endnote>
  <w:endnote w:id="39">
    <w:p w:rsidR="005B2C04" w:rsidRDefault="005B2C04" w:rsidP="005B2C04"/>
  </w:endnote>
  <w:endnote w:id="40">
    <w:p w:rsidR="005B2C04" w:rsidRDefault="005B2C04" w:rsidP="005B2C04"/>
  </w:endnote>
  <w:endnote w:id="41">
    <w:p w:rsidR="005B2C04" w:rsidRDefault="005B2C04" w:rsidP="005B2C04"/>
  </w:endnote>
  <w:endnote w:id="42">
    <w:p w:rsidR="005B2C04" w:rsidRDefault="005B2C04" w:rsidP="005B2C04"/>
  </w:endnote>
  <w:endnote w:id="43">
    <w:p w:rsidR="005B2C04" w:rsidRDefault="005B2C04" w:rsidP="005B2C04"/>
  </w:endnote>
  <w:endnote w:id="44">
    <w:p w:rsidR="005B2C04" w:rsidRDefault="005B2C04" w:rsidP="005B2C04"/>
  </w:endnote>
  <w:endnote w:id="45">
    <w:p w:rsidR="005B2C04" w:rsidRDefault="005B2C04" w:rsidP="005B2C04"/>
  </w:endnote>
  <w:endnote w:id="46">
    <w:p w:rsidR="005B2C04" w:rsidRDefault="005B2C04" w:rsidP="005B2C04"/>
  </w:endnote>
  <w:endnote w:id="47">
    <w:p w:rsidR="005B2C04" w:rsidRDefault="005B2C04" w:rsidP="005B2C04"/>
  </w:endnote>
  <w:endnote w:id="48">
    <w:p w:rsidR="005B2C04" w:rsidRDefault="005B2C04" w:rsidP="005B2C04"/>
  </w:endnote>
  <w:endnote w:id="49">
    <w:p w:rsidR="005B2C04" w:rsidRDefault="005B2C04" w:rsidP="005B2C04"/>
  </w:endnote>
  <w:endnote w:id="50">
    <w:p w:rsidR="005B2C04" w:rsidRDefault="005B2C04" w:rsidP="005B2C04"/>
  </w:endnote>
  <w:endnote w:id="51">
    <w:p w:rsidR="005B2C04" w:rsidRDefault="005B2C04" w:rsidP="005B2C04"/>
  </w:endnote>
  <w:endnote w:id="52">
    <w:p w:rsidR="005B2C04" w:rsidRDefault="005B2C04" w:rsidP="005B2C04"/>
  </w:endnote>
  <w:endnote w:id="53">
    <w:p w:rsidR="005B2C04" w:rsidRDefault="005B2C04" w:rsidP="005B2C04"/>
  </w:endnote>
  <w:endnote w:id="54">
    <w:p w:rsidR="005B2C04" w:rsidRDefault="005B2C04" w:rsidP="005B2C04"/>
  </w:endnote>
  <w:endnote w:id="55">
    <w:p w:rsidR="005B2C04" w:rsidRDefault="005B2C04" w:rsidP="005B2C04"/>
  </w:endnote>
  <w:endnote w:id="56">
    <w:p w:rsidR="005B2C04" w:rsidRDefault="005B2C04" w:rsidP="005B2C04"/>
  </w:endnote>
  <w:endnote w:id="57">
    <w:p w:rsidR="005B2C04" w:rsidRDefault="005B2C04" w:rsidP="005B2C04"/>
  </w:endnote>
  <w:endnote w:id="58">
    <w:p w:rsidR="005B2C04" w:rsidRDefault="005B2C04" w:rsidP="005B2C04"/>
  </w:endnote>
  <w:endnote w:id="59">
    <w:p w:rsidR="005B2C04" w:rsidRDefault="005B2C04" w:rsidP="005B2C04"/>
  </w:endnote>
  <w:endnote w:id="60">
    <w:p w:rsidR="005B2C04" w:rsidRDefault="005B2C04" w:rsidP="005B2C04"/>
  </w:endnote>
  <w:endnote w:id="61">
    <w:p w:rsidR="005B2C04" w:rsidRDefault="005B2C04" w:rsidP="005B2C04"/>
  </w:endnote>
  <w:endnote w:id="62">
    <w:p w:rsidR="005B2C04" w:rsidRDefault="005B2C04" w:rsidP="005B2C04"/>
  </w:endnote>
  <w:endnote w:id="63">
    <w:p w:rsidR="005B2C04" w:rsidRDefault="005B2C04" w:rsidP="005B2C04"/>
  </w:endnote>
  <w:endnote w:id="64">
    <w:p w:rsidR="005B2C04" w:rsidRDefault="005B2C04" w:rsidP="005B2C04"/>
  </w:endnote>
  <w:endnote w:id="65">
    <w:p w:rsidR="005B2C04" w:rsidRDefault="005B2C04" w:rsidP="005B2C04"/>
  </w:endnote>
  <w:endnote w:id="66">
    <w:p w:rsidR="005B2C04" w:rsidRDefault="005B2C04" w:rsidP="005B2C04"/>
  </w:endnote>
  <w:endnote w:id="67">
    <w:p w:rsidR="005B2C04" w:rsidRDefault="005B2C04" w:rsidP="005B2C04"/>
  </w:endnote>
  <w:endnote w:id="68">
    <w:p w:rsidR="005B2C04" w:rsidRDefault="005B2C04" w:rsidP="005B2C04"/>
  </w:endnote>
  <w:endnote w:id="69">
    <w:p w:rsidR="005B2C04" w:rsidRDefault="005B2C04" w:rsidP="005B2C04"/>
  </w:endnote>
  <w:endnote w:id="70">
    <w:p w:rsidR="005B2C04" w:rsidRDefault="005B2C04" w:rsidP="005B2C04"/>
  </w:endnote>
  <w:endnote w:id="71">
    <w:p w:rsidR="005B2C04" w:rsidRDefault="005B2C04" w:rsidP="005B2C04"/>
  </w:endnote>
  <w:endnote w:id="72">
    <w:p w:rsidR="005B2C04" w:rsidRDefault="005B2C04" w:rsidP="005B2C04"/>
  </w:endnote>
  <w:endnote w:id="73">
    <w:p w:rsidR="005B2C04" w:rsidRDefault="005B2C04" w:rsidP="005B2C04"/>
  </w:endnote>
  <w:endnote w:id="74">
    <w:p w:rsidR="005B2C04" w:rsidRDefault="005B2C04" w:rsidP="005B2C04"/>
  </w:endnote>
  <w:endnote w:id="75">
    <w:p w:rsidR="005B2C04" w:rsidRDefault="005B2C04" w:rsidP="005B2C04"/>
  </w:endnote>
  <w:endnote w:id="76">
    <w:p w:rsidR="005B2C04" w:rsidRDefault="005B2C04" w:rsidP="005B2C04"/>
  </w:endnote>
  <w:endnote w:id="77">
    <w:p w:rsidR="005B2C04" w:rsidRDefault="005B2C04" w:rsidP="005B2C04"/>
  </w:endnote>
  <w:endnote w:id="78">
    <w:p w:rsidR="005B2C04" w:rsidRDefault="005B2C04" w:rsidP="005B2C04"/>
  </w:endnote>
  <w:endnote w:id="79">
    <w:p w:rsidR="005B2C04" w:rsidRDefault="005B2C04" w:rsidP="005B2C04"/>
  </w:endnote>
  <w:endnote w:id="80">
    <w:p w:rsidR="005B2C04" w:rsidRDefault="005B2C04" w:rsidP="005B2C04"/>
  </w:endnote>
  <w:endnote w:id="81">
    <w:p w:rsidR="005B2C04" w:rsidRDefault="005B2C04" w:rsidP="005B2C04"/>
  </w:endnote>
  <w:endnote w:id="82">
    <w:p w:rsidR="005B2C04" w:rsidRDefault="005B2C04" w:rsidP="005B2C04"/>
  </w:endnote>
  <w:endnote w:id="83">
    <w:p w:rsidR="005B2C04" w:rsidRDefault="005B2C04" w:rsidP="005B2C04"/>
  </w:endnote>
  <w:endnote w:id="84">
    <w:p w:rsidR="005B2C04" w:rsidRDefault="005B2C04" w:rsidP="005B2C04"/>
  </w:endnote>
  <w:endnote w:id="85">
    <w:p w:rsidR="005B2C04" w:rsidRDefault="005B2C04" w:rsidP="005B2C04"/>
  </w:endnote>
  <w:endnote w:id="86">
    <w:p w:rsidR="005B2C04" w:rsidRDefault="005B2C04" w:rsidP="005B2C04"/>
  </w:endnote>
  <w:endnote w:id="87">
    <w:p w:rsidR="005B2C04" w:rsidRDefault="005B2C04" w:rsidP="005B2C04"/>
  </w:endnote>
  <w:endnote w:id="88">
    <w:p w:rsidR="005B2C04" w:rsidRDefault="005B2C04" w:rsidP="005B2C04"/>
  </w:endnote>
  <w:endnote w:id="89">
    <w:p w:rsidR="005B2C04" w:rsidRDefault="005B2C04" w:rsidP="005B2C04"/>
  </w:endnote>
  <w:endnote w:id="90">
    <w:p w:rsidR="005B2C04" w:rsidRDefault="005B2C04" w:rsidP="005B2C04"/>
  </w:endnote>
  <w:endnote w:id="91">
    <w:p w:rsidR="005B2C04" w:rsidRDefault="005B2C04" w:rsidP="005B2C04"/>
  </w:endnote>
  <w:endnote w:id="92">
    <w:p w:rsidR="005B2C04" w:rsidRDefault="005B2C04" w:rsidP="005B2C04"/>
  </w:endnote>
  <w:endnote w:id="93">
    <w:p w:rsidR="005B2C04" w:rsidRDefault="005B2C04" w:rsidP="005B2C04"/>
  </w:endnote>
  <w:endnote w:id="94">
    <w:p w:rsidR="005B2C04" w:rsidRDefault="005B2C04" w:rsidP="005B2C04"/>
  </w:endnote>
  <w:endnote w:id="95">
    <w:p w:rsidR="005B2C04" w:rsidRDefault="005B2C04" w:rsidP="005B2C04"/>
  </w:endnote>
  <w:endnote w:id="96">
    <w:p w:rsidR="005B2C04" w:rsidRDefault="005B2C04" w:rsidP="005B2C04"/>
  </w:endnote>
  <w:endnote w:id="97">
    <w:p w:rsidR="005B2C04" w:rsidRDefault="005B2C04" w:rsidP="005B2C04"/>
  </w:endnote>
  <w:endnote w:id="98">
    <w:p w:rsidR="005B2C04" w:rsidRDefault="005B2C04" w:rsidP="005B2C04"/>
  </w:endnote>
  <w:endnote w:id="99">
    <w:p w:rsidR="005B2C04" w:rsidRDefault="005B2C04" w:rsidP="005B2C04"/>
  </w:endnote>
  <w:endnote w:id="100">
    <w:p w:rsidR="005B2C04" w:rsidRDefault="005B2C04" w:rsidP="005B2C04"/>
  </w:endnote>
  <w:endnote w:id="101">
    <w:p w:rsidR="005B2C04" w:rsidRDefault="005B2C04" w:rsidP="005B2C04"/>
  </w:endnote>
  <w:endnote w:id="102">
    <w:p w:rsidR="005B2C04" w:rsidRDefault="005B2C04" w:rsidP="005B2C04"/>
  </w:endnote>
  <w:endnote w:id="103">
    <w:p w:rsidR="005B2C04" w:rsidRDefault="005B2C04" w:rsidP="005B2C04"/>
  </w:endnote>
  <w:endnote w:id="104">
    <w:p w:rsidR="005B2C04" w:rsidRDefault="005B2C04" w:rsidP="005B2C04"/>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B00" w:rsidRDefault="00CD1B00" w:rsidP="005B2C04">
      <w:pPr>
        <w:spacing w:after="0" w:line="240" w:lineRule="auto"/>
      </w:pPr>
      <w:r>
        <w:separator/>
      </w:r>
    </w:p>
  </w:footnote>
  <w:footnote w:type="continuationSeparator" w:id="0">
    <w:p w:rsidR="00CD1B00" w:rsidRDefault="00CD1B00" w:rsidP="005B2C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dirty" w:grammar="clean"/>
  <w:defaultTabStop w:val="720"/>
  <w:characterSpacingControl w:val="doNotCompress"/>
  <w:footnotePr>
    <w:footnote w:id="-1"/>
    <w:footnote w:id="0"/>
  </w:footnotePr>
  <w:endnotePr>
    <w:endnote w:id="-1"/>
    <w:endnote w:id="0"/>
  </w:endnotePr>
  <w:compat>
    <w:useFELayout/>
  </w:compat>
  <w:rsids>
    <w:rsidRoot w:val="005B2C04"/>
    <w:rsid w:val="00241B1C"/>
    <w:rsid w:val="005B2C04"/>
    <w:rsid w:val="00BE3D5E"/>
    <w:rsid w:val="00CC5D49"/>
    <w:rsid w:val="00CD1B00"/>
    <w:rsid w:val="00D2636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6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rsid w:val="005B2C0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10"/>
    <w:basedOn w:val="Normal"/>
    <w:rsid w:val="005B2C0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B2C0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a0"/>
    <w:basedOn w:val="Normal"/>
    <w:rsid w:val="005B2C0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1782942">
      <w:bodyDiv w:val="1"/>
      <w:marLeft w:val="0"/>
      <w:marRight w:val="0"/>
      <w:marTop w:val="0"/>
      <w:marBottom w:val="0"/>
      <w:divBdr>
        <w:top w:val="none" w:sz="0" w:space="0" w:color="auto"/>
        <w:left w:val="none" w:sz="0" w:space="0" w:color="auto"/>
        <w:bottom w:val="none" w:sz="0" w:space="0" w:color="auto"/>
        <w:right w:val="none" w:sz="0" w:space="0" w:color="auto"/>
      </w:divBdr>
      <w:divsChild>
        <w:div w:id="1677727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6317</Words>
  <Characters>36008</Characters>
  <Application>Microsoft Office Word</Application>
  <DocSecurity>0</DocSecurity>
  <Lines>300</Lines>
  <Paragraphs>84</Paragraphs>
  <ScaleCrop>false</ScaleCrop>
  <Company>MRT Win2Farsi</Company>
  <LinksUpToDate>false</LinksUpToDate>
  <CharactersWithSpaces>42241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2013-06-08T05:43:00Z</dcterms:created>
  <dcterms:modified xsi:type="dcterms:W3CDTF">2013-06-09T07:56:00Z</dcterms:modified>
</cp:coreProperties>
</file>