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27" w:rsidRPr="00AE2427" w:rsidRDefault="00AE2427" w:rsidP="00AE2427">
      <w:pPr>
        <w:pStyle w:val="Heading1"/>
        <w:bidi/>
        <w:jc w:val="both"/>
        <w:rPr>
          <w:rFonts w:cs="B Nazanin" w:hint="cs"/>
          <w:szCs w:val="28"/>
          <w:rtl/>
        </w:rPr>
      </w:pPr>
      <w:bookmarkStart w:id="0" w:name="_Toc172817809"/>
      <w:bookmarkStart w:id="1" w:name="_Toc172898797"/>
      <w:r w:rsidRPr="00AE2427">
        <w:rPr>
          <w:rFonts w:cs="B Nazanin" w:hint="cs"/>
          <w:szCs w:val="28"/>
          <w:rtl/>
        </w:rPr>
        <w:t>روي‌آوري قاچاقچيان</w:t>
      </w:r>
      <w:r w:rsidRPr="00AE2427">
        <w:rPr>
          <w:rFonts w:cs="B Nazanin"/>
          <w:szCs w:val="28"/>
          <w:rtl/>
        </w:rPr>
        <w:t xml:space="preserve"> موادمخدر</w:t>
      </w:r>
      <w:bookmarkEnd w:id="0"/>
      <w:bookmarkEnd w:id="1"/>
    </w:p>
    <w:p w:rsidR="00AE2427" w:rsidRPr="00AE2427" w:rsidRDefault="00AE2427" w:rsidP="00AE2427">
      <w:pPr>
        <w:pStyle w:val="Heading1"/>
        <w:bidi/>
        <w:jc w:val="both"/>
        <w:rPr>
          <w:rFonts w:cs="B Nazanin"/>
          <w:szCs w:val="28"/>
          <w:rtl/>
        </w:rPr>
      </w:pPr>
      <w:r w:rsidRPr="00AE2427">
        <w:rPr>
          <w:rFonts w:cs="B Nazanin"/>
          <w:szCs w:val="28"/>
          <w:rtl/>
        </w:rPr>
        <w:t xml:space="preserve"> </w:t>
      </w:r>
      <w:bookmarkStart w:id="2" w:name="_Toc172817810"/>
      <w:bookmarkStart w:id="3" w:name="_Toc172898798"/>
      <w:r w:rsidRPr="00AE2427">
        <w:rPr>
          <w:rFonts w:cs="B Nazanin"/>
          <w:szCs w:val="28"/>
          <w:rtl/>
        </w:rPr>
        <w:t>به تجارت</w:t>
      </w:r>
      <w:r w:rsidRPr="00AE2427">
        <w:rPr>
          <w:rFonts w:cs="B Nazanin" w:hint="cs"/>
          <w:szCs w:val="28"/>
          <w:rtl/>
        </w:rPr>
        <w:t>‌</w:t>
      </w:r>
      <w:r w:rsidRPr="00AE2427">
        <w:rPr>
          <w:rFonts w:cs="B Nazanin"/>
          <w:szCs w:val="28"/>
          <w:rtl/>
        </w:rPr>
        <w:t>گونه‌هاي حيات</w:t>
      </w:r>
      <w:r w:rsidRPr="00AE2427">
        <w:rPr>
          <w:rFonts w:cs="B Nazanin" w:hint="cs"/>
          <w:szCs w:val="28"/>
          <w:rtl/>
        </w:rPr>
        <w:t>‌</w:t>
      </w:r>
      <w:r w:rsidRPr="00AE2427">
        <w:rPr>
          <w:rFonts w:cs="B Nazanin"/>
          <w:szCs w:val="28"/>
          <w:rtl/>
        </w:rPr>
        <w:t>وحش</w:t>
      </w:r>
      <w:bookmarkEnd w:id="2"/>
      <w:bookmarkEnd w:id="3"/>
    </w:p>
    <w:p w:rsidR="00AE2427" w:rsidRPr="00AE2427" w:rsidRDefault="00AE2427" w:rsidP="00AE2427">
      <w:pPr>
        <w:pStyle w:val="a"/>
        <w:bidi/>
        <w:jc w:val="both"/>
        <w:rPr>
          <w:rFonts w:cs="B Nazanin"/>
          <w:sz w:val="28"/>
          <w:szCs w:val="28"/>
          <w:rtl/>
        </w:rPr>
      </w:pPr>
      <w:bookmarkStart w:id="4" w:name="_Toc172817811"/>
      <w:bookmarkStart w:id="5" w:name="_Toc172898799"/>
      <w:r w:rsidRPr="00AE2427">
        <w:rPr>
          <w:rFonts w:ascii="Times New Roman" w:hAnsi="Times New Roman" w:cs="Times New Roman" w:hint="cs"/>
          <w:sz w:val="28"/>
          <w:szCs w:val="28"/>
          <w:rtl/>
        </w:rPr>
        <w:t>□</w:t>
      </w:r>
      <w:r w:rsidRPr="00AE2427">
        <w:rPr>
          <w:rFonts w:cs="B Nazanin" w:hint="cs"/>
          <w:sz w:val="28"/>
          <w:szCs w:val="28"/>
          <w:rtl/>
        </w:rPr>
        <w:t xml:space="preserve"> </w:t>
      </w:r>
      <w:r w:rsidRPr="00AE2427">
        <w:rPr>
          <w:rFonts w:cs="B Nazanin"/>
          <w:sz w:val="28"/>
          <w:szCs w:val="28"/>
          <w:rtl/>
        </w:rPr>
        <w:t>شوراي سردبيري انجمن اخبار محيط زيست (</w:t>
      </w:r>
      <w:r w:rsidRPr="00AE2427">
        <w:rPr>
          <w:rFonts w:cs="B Nazanin"/>
          <w:sz w:val="28"/>
          <w:szCs w:val="28"/>
        </w:rPr>
        <w:t>ENS</w:t>
      </w:r>
      <w:r w:rsidRPr="00AE2427">
        <w:rPr>
          <w:rFonts w:cs="B Nazanin"/>
          <w:sz w:val="28"/>
          <w:szCs w:val="28"/>
          <w:rtl/>
        </w:rPr>
        <w:t>)</w:t>
      </w:r>
      <w:bookmarkEnd w:id="4"/>
      <w:bookmarkEnd w:id="5"/>
    </w:p>
    <w:p w:rsidR="00AE2427" w:rsidRPr="00AE2427" w:rsidRDefault="00AE2427" w:rsidP="00AE2427">
      <w:pPr>
        <w:pStyle w:val="Heading4"/>
        <w:bidi/>
        <w:jc w:val="both"/>
        <w:rPr>
          <w:rFonts w:cs="B Nazanin" w:hint="cs"/>
          <w:sz w:val="28"/>
          <w:szCs w:val="28"/>
          <w:rtl/>
        </w:rPr>
      </w:pPr>
      <w:r w:rsidRPr="00AE2427">
        <w:rPr>
          <w:rFonts w:cs="B Nazanin"/>
          <w:sz w:val="28"/>
          <w:szCs w:val="28"/>
          <w:rtl/>
        </w:rPr>
        <w:t>چکيده</w:t>
      </w:r>
      <w:r w:rsidRPr="00AE2427">
        <w:rPr>
          <w:rFonts w:cs="B Nazanin" w:hint="cs"/>
          <w:sz w:val="28"/>
          <w:szCs w:val="28"/>
          <w:rtl/>
        </w:rPr>
        <w:t>:</w:t>
      </w:r>
    </w:p>
    <w:p w:rsidR="00AE2427" w:rsidRPr="00AE2427" w:rsidRDefault="00AE2427" w:rsidP="00AE2427">
      <w:pPr>
        <w:pStyle w:val="Heading4"/>
        <w:bidi/>
        <w:jc w:val="both"/>
        <w:rPr>
          <w:rFonts w:cs="B Nazanin" w:hint="cs"/>
          <w:sz w:val="28"/>
          <w:szCs w:val="28"/>
          <w:rtl/>
        </w:rPr>
      </w:pPr>
      <w:r w:rsidRPr="00AE2427">
        <w:rPr>
          <w:rFonts w:cs="B Nazanin"/>
          <w:sz w:val="28"/>
          <w:szCs w:val="28"/>
          <w:rtl/>
        </w:rPr>
        <w:t>گروه‌هاي مافيايي قاچاق موادمخدر که عموماً در مناطقي فعاليت مي‌نمايند که گونه‌هاي کمياب و در معرض خطر انقراض در آنها وجود دارند، در سايه سودآوري فراوان قاچاق اين گونه‌ها، به سوي اين تجارت سوق يافته‌اند. اين گروه‌هاي تبهکار که از انواع روش‌هاي مختلف نظير خشونت و تهديد و ارعاب و رشوه‌دهي به مأموران دولتي و جعل اسناد، فساد و پولشويي براي فعاليت‌هاي خود بهره مي‌گيرند، جمع‌آوري گونه‌هاي کمياب، فروش پوست و خز، داروهاي سنتي گياهي و جانوري، قاچاق خاويار و فروش چوب‌هاي جنگ</w:t>
      </w:r>
      <w:r w:rsidRPr="00AE2427">
        <w:rPr>
          <w:rFonts w:cs="B Nazanin" w:hint="cs"/>
          <w:sz w:val="28"/>
          <w:szCs w:val="28"/>
          <w:rtl/>
        </w:rPr>
        <w:t>ل</w:t>
      </w:r>
      <w:r w:rsidRPr="00AE2427">
        <w:rPr>
          <w:rFonts w:cs="B Nazanin"/>
          <w:sz w:val="28"/>
          <w:szCs w:val="28"/>
          <w:rtl/>
        </w:rPr>
        <w:t xml:space="preserve">ي را نيز به مجموعه اقدامات شيطاني خويش افزوده‌اند. </w:t>
      </w:r>
    </w:p>
    <w:p w:rsidR="00AE2427" w:rsidRPr="00AE2427" w:rsidRDefault="00AE2427" w:rsidP="00AE2427">
      <w:pPr>
        <w:pStyle w:val="Heading4"/>
        <w:bidi/>
        <w:jc w:val="both"/>
        <w:rPr>
          <w:rFonts w:cs="B Nazanin" w:hint="cs"/>
          <w:sz w:val="28"/>
          <w:szCs w:val="28"/>
          <w:rtl/>
        </w:rPr>
      </w:pPr>
    </w:p>
    <w:p w:rsidR="00AE2427" w:rsidRPr="00AE2427" w:rsidRDefault="00AE2427" w:rsidP="00AE2427">
      <w:pPr>
        <w:pStyle w:val="Heading4"/>
        <w:bidi/>
        <w:jc w:val="both"/>
        <w:rPr>
          <w:rFonts w:cs="B Nazanin"/>
          <w:sz w:val="28"/>
          <w:szCs w:val="28"/>
          <w:rtl/>
        </w:rPr>
      </w:pPr>
    </w:p>
    <w:p w:rsidR="00AE2427" w:rsidRPr="00AE2427" w:rsidRDefault="00AE2427" w:rsidP="00AE2427">
      <w:pPr>
        <w:jc w:val="both"/>
        <w:rPr>
          <w:rFonts w:cs="B Nazanin"/>
          <w:sz w:val="28"/>
          <w:szCs w:val="28"/>
          <w:rtl/>
        </w:rPr>
      </w:pPr>
      <w:r w:rsidRPr="00AE2427">
        <w:rPr>
          <w:rFonts w:cs="B Nazanin"/>
          <w:sz w:val="28"/>
          <w:szCs w:val="28"/>
          <w:rtl/>
        </w:rPr>
        <w:t>در حالي که گروه‌ها</w:t>
      </w:r>
      <w:r w:rsidRPr="00AE2427">
        <w:rPr>
          <w:rFonts w:cs="B Nazanin" w:hint="cs"/>
          <w:sz w:val="28"/>
          <w:szCs w:val="28"/>
          <w:rtl/>
        </w:rPr>
        <w:t>ي</w:t>
      </w:r>
      <w:r w:rsidRPr="00AE2427">
        <w:rPr>
          <w:rFonts w:cs="B Nazanin"/>
          <w:sz w:val="28"/>
          <w:szCs w:val="28"/>
          <w:rtl/>
        </w:rPr>
        <w:t>ي با کاري طاقت‌فرسا و صرف ميليون‌ها دلار در صدد حفظ گونه‌هاي گياهي و جانوري در معرض خطر هستند، تلاش‌هاي آنان به وسيله گروه‌هاي تبهکار سازمان يافته‌اي که به تجارت گونه‌هاي حيات‌وحش و موادمخدر اشتغال دارند، ناکام مانده است. چراکه اين تجارت سودآور، يکي از کسب و کارهاي غيرقانوني مورد علاقه گروه‌هاي حرفه‌اي تبهکار مي‌باشد.</w:t>
      </w:r>
    </w:p>
    <w:p w:rsidR="00AE2427" w:rsidRPr="00AE2427" w:rsidRDefault="00AE2427" w:rsidP="00AE2427">
      <w:pPr>
        <w:jc w:val="both"/>
        <w:rPr>
          <w:rFonts w:cs="B Nazanin"/>
          <w:sz w:val="28"/>
          <w:szCs w:val="28"/>
          <w:rtl/>
        </w:rPr>
      </w:pPr>
      <w:r w:rsidRPr="00AE2427">
        <w:rPr>
          <w:rFonts w:cs="B Nazanin"/>
          <w:sz w:val="28"/>
          <w:szCs w:val="28"/>
          <w:rtl/>
        </w:rPr>
        <w:t>در گزارش جديد «صندوق جهاني طبيعت» و گروه بررسي‌هاي قاچاق اين صندوق، ارتباط ميان تجارت موادمخدر و تجارت گونه‌هاي حيات‌وحش با گروه‌هاي سازمان يافته تبهکار مورد بررسي قرار گرفته است. در اين گزارش چنين آمده است: «دلايلي وجود دارد که نشان مي‌دهد جرايم مربوط به گروه‌هاي مافيايي سازمان يافته در جذاب‌ترين بخش‌هاي تجارت‌هاي غيرقانوني، رو به گسترش بوده و اين گروه‌ها براي موفقيت فعاليت‌هاي خويش از خشونت و تهديد و ارعاب نيز بهره مي‌گيرند.»</w:t>
      </w:r>
      <w:r w:rsidRPr="00AE2427">
        <w:rPr>
          <w:rFonts w:cs="B Nazanin" w:hint="cs"/>
          <w:sz w:val="28"/>
          <w:szCs w:val="28"/>
          <w:rtl/>
        </w:rPr>
        <w:t xml:space="preserve"> </w:t>
      </w:r>
      <w:r w:rsidRPr="00AE2427">
        <w:rPr>
          <w:rFonts w:cs="B Nazanin"/>
          <w:sz w:val="28"/>
          <w:szCs w:val="28"/>
          <w:rtl/>
        </w:rPr>
        <w:t>اين گروه‌هاي تبهکار سازمان يافته فعال در عرصه حيات‌وحش شامل کارتل‌هاي کلمبيايي موادمخدر، گروه‌هاي مافيايي چيني، مافياي سرخ شوروي سابق که از روش‌هاي خشونت‌بار مسلحانه براي کنترل تجارت غيرقانوني خاويار بهره مي‌برد و در نهايت گروه‌هاي مافياي فعال در غرب هندوستان و غرب قاره آفريقا مي‌باشند. اما در گزارش اخير يکي از مؤسسات حفاظت از محيط‌زيست چنين آمده است: «بيشترين حجم تجارت غيرقانوني گونه‌هاي حيات‌وحش، متعلق به شبکه‌هاي کوچک فعال در اين عرصه است که از اعضاي يک خانواده و يا چند دوست و آشنا تشکيل مي‌شوند.»</w:t>
      </w:r>
    </w:p>
    <w:p w:rsidR="00AE2427" w:rsidRPr="00AE2427" w:rsidRDefault="00AE2427" w:rsidP="00AE2427">
      <w:pPr>
        <w:jc w:val="both"/>
        <w:rPr>
          <w:rFonts w:cs="B Nazanin"/>
          <w:sz w:val="28"/>
          <w:szCs w:val="28"/>
          <w:rtl/>
        </w:rPr>
      </w:pPr>
      <w:r w:rsidRPr="00AE2427">
        <w:rPr>
          <w:rFonts w:cs="B Nazanin"/>
          <w:sz w:val="28"/>
          <w:szCs w:val="28"/>
          <w:rtl/>
        </w:rPr>
        <w:t>«استوارت چاپمن» مدير دفتر انگلستان صندوق جهاني طبيعت که در بخش حفاظت از گونه‌هاي جانوري و گياهي در معرض انقراض فعاليت مي‌کند، چندي پيش، چنين گفته است: « از طريق قاچاق غيرقانوني گونه‌هاي حيات‌وحش، مي‌توان به منافع مالي هنگفتي دست يافت. همچنين تخمين زده مي‌شود که ارزش افزوده اين تجارت غيرقانوني حدود 800 درصد بوده که در کنار اين مطلب بايد به ريسک پايين دستگيري افراد متخلف و فقدان مجازات‌هاي جدي افراد مجرم اشاره نمود که در مجموع باعث گرديده کسب و کار غيرقانوني قاچاق گونه‌هاي حيات‌وحش جانوري و گياهي براي افراد مجرم، به کار بسيار جذاب و پر منفعت تبديل شود.»</w:t>
      </w:r>
    </w:p>
    <w:p w:rsidR="00AE2427" w:rsidRPr="00AE2427" w:rsidRDefault="00AE2427" w:rsidP="00AE2427">
      <w:pPr>
        <w:jc w:val="both"/>
        <w:rPr>
          <w:rFonts w:cs="B Nazanin"/>
          <w:sz w:val="28"/>
          <w:szCs w:val="28"/>
          <w:rtl/>
        </w:rPr>
      </w:pPr>
      <w:r w:rsidRPr="00AE2427">
        <w:rPr>
          <w:rFonts w:cs="B Nazanin"/>
          <w:sz w:val="28"/>
          <w:szCs w:val="28"/>
          <w:rtl/>
        </w:rPr>
        <w:t>همچنين در يکي از مطالعات مربوط به جرايم حيات‌وحش چنين آمده است: «فروش هر اونس [معادل 35/28 گرم] از محصولات وابسته به حيات‌وحش، نظير شاخ کرگدن و يا مشک گوزن مي‌تواند درآمدي بيش از گرانبهاترين موادمخدر و يا طلا داشته باشد.»</w:t>
      </w:r>
      <w:r w:rsidRPr="00AE2427">
        <w:rPr>
          <w:rFonts w:cs="B Nazanin" w:hint="cs"/>
          <w:sz w:val="28"/>
          <w:szCs w:val="28"/>
          <w:rtl/>
        </w:rPr>
        <w:t xml:space="preserve"> </w:t>
      </w:r>
      <w:r w:rsidRPr="00AE2427">
        <w:rPr>
          <w:rFonts w:cs="B Nazanin"/>
          <w:sz w:val="28"/>
          <w:szCs w:val="28"/>
          <w:rtl/>
        </w:rPr>
        <w:t xml:space="preserve"> در برزيل، تخمين‌هاي اخير نشان مي‌دهد که بيش از 40 درصد موادمخدر غيرقانوني انتقال يافته در اين کشور، با تعدادي از فرآورده‌ها و گونه‌هاي کمياب حيات‌وحش، همراه بوده است.</w:t>
      </w:r>
    </w:p>
    <w:p w:rsidR="00AE2427" w:rsidRPr="00AE2427" w:rsidRDefault="00AE2427" w:rsidP="00AE2427">
      <w:pPr>
        <w:jc w:val="both"/>
        <w:rPr>
          <w:rFonts w:cs="B Nazanin"/>
          <w:sz w:val="28"/>
          <w:szCs w:val="28"/>
          <w:rtl/>
        </w:rPr>
      </w:pPr>
      <w:r w:rsidRPr="00AE2427">
        <w:rPr>
          <w:rFonts w:cs="B Nazanin"/>
          <w:sz w:val="28"/>
          <w:szCs w:val="28"/>
          <w:rtl/>
        </w:rPr>
        <w:t xml:space="preserve">مؤسسه خدمات ماهيگيري و طبيعت ايالات متحده نيز گزارش نموده که بيش از يک سوم کوکايين کشف شده اين کشور در يک سال، با تعدادي از گونه‌هاي حيات‌وحش، همراه بوده‌اند. در اين گزارش، پنج حيطه گسترده از فعاليت‌هاي غيرقانوني مشخص </w:t>
      </w:r>
      <w:r w:rsidRPr="00AE2427">
        <w:rPr>
          <w:rFonts w:cs="B Nazanin"/>
          <w:sz w:val="28"/>
          <w:szCs w:val="28"/>
          <w:rtl/>
        </w:rPr>
        <w:lastRenderedPageBreak/>
        <w:t>شده‌اند که به شرح زير است: جمع‌آوري گونه‌هاي کمياب، فروش پوست و خز و داروهاي سنتي جانوري و گياهي آسيايي، فعاليت‌هاي مربوط به قاچاق موادمخدر، قاچاق خاويار و تجارت غيرقانوني چوب‌هاي جنگ</w:t>
      </w:r>
      <w:r w:rsidRPr="00AE2427">
        <w:rPr>
          <w:rFonts w:cs="B Nazanin" w:hint="cs"/>
          <w:sz w:val="28"/>
          <w:szCs w:val="28"/>
          <w:rtl/>
        </w:rPr>
        <w:t>ل</w:t>
      </w:r>
      <w:r w:rsidRPr="00AE2427">
        <w:rPr>
          <w:rFonts w:cs="B Nazanin"/>
          <w:sz w:val="28"/>
          <w:szCs w:val="28"/>
          <w:rtl/>
        </w:rPr>
        <w:t>ي. هر يک از اين شاخه‌ها، داراي روش‌ها، بازارها، مسيرهاي انتقال و ترفندهاي کاملاً سازمان يافته‌اي مي‌باشد که مجموعه‌اي از اقدامات مختلف نظير پنهانکاري، جعل اسناد گمرکي، فساد و پولشويي را نيز در برمي‌گيرد که بسياري از اين اقدامات در خلال فعاليت‌هاي پيچيده تجاري و صادرات، صورت مي‌گيرد.</w:t>
      </w:r>
      <w:r w:rsidRPr="00AE2427">
        <w:rPr>
          <w:rFonts w:cs="B Nazanin" w:hint="cs"/>
          <w:sz w:val="28"/>
          <w:szCs w:val="28"/>
          <w:rtl/>
        </w:rPr>
        <w:t xml:space="preserve"> </w:t>
      </w:r>
      <w:r w:rsidRPr="00AE2427">
        <w:rPr>
          <w:rFonts w:cs="B Nazanin"/>
          <w:sz w:val="28"/>
          <w:szCs w:val="28"/>
          <w:rtl/>
        </w:rPr>
        <w:t>در اين گزارش</w:t>
      </w:r>
      <w:r w:rsidRPr="00AE2427">
        <w:rPr>
          <w:rFonts w:cs="B Nazanin" w:hint="cs"/>
          <w:sz w:val="28"/>
          <w:szCs w:val="28"/>
          <w:rtl/>
        </w:rPr>
        <w:t xml:space="preserve"> همچنين</w:t>
      </w:r>
      <w:r w:rsidRPr="00AE2427">
        <w:rPr>
          <w:rFonts w:cs="B Nazanin"/>
          <w:sz w:val="28"/>
          <w:szCs w:val="28"/>
          <w:rtl/>
        </w:rPr>
        <w:t>، شواهد متعددي از ارتباط ميان باندهاي سازمان يافته مافيايي و تجارت غيرقانوني حيات‌وحش، ذکر گرديده است.</w:t>
      </w:r>
    </w:p>
    <w:p w:rsidR="00AE2427" w:rsidRPr="00AE2427" w:rsidRDefault="00AE2427" w:rsidP="00AE2427">
      <w:pPr>
        <w:jc w:val="both"/>
        <w:rPr>
          <w:rFonts w:cs="B Nazanin"/>
          <w:sz w:val="28"/>
          <w:szCs w:val="28"/>
          <w:rtl/>
        </w:rPr>
      </w:pPr>
      <w:r w:rsidRPr="00AE2427">
        <w:rPr>
          <w:rFonts w:cs="B Nazanin"/>
          <w:sz w:val="28"/>
          <w:szCs w:val="28"/>
          <w:rtl/>
        </w:rPr>
        <w:t>البته تجارت قانوني اين گونه‌هاي حيات‌وحش نيز در سايه همدستي با مأموران گمرک کشورهاي مسير صادرات ميسر است، همانطور که چند سال پيش در يک مجموعه وارداتي به خاک آمريکا، مأموران بازرسي کننده در يک بسته، تعداد زيادي حلزون وحشي را به همراه مقاديري هرويين يافتند.</w:t>
      </w:r>
      <w:r w:rsidRPr="00AE2427">
        <w:rPr>
          <w:rFonts w:cs="B Nazanin" w:hint="cs"/>
          <w:sz w:val="28"/>
          <w:szCs w:val="28"/>
          <w:rtl/>
        </w:rPr>
        <w:t xml:space="preserve"> </w:t>
      </w:r>
      <w:r w:rsidRPr="00AE2427">
        <w:rPr>
          <w:rFonts w:cs="B Nazanin"/>
          <w:sz w:val="28"/>
          <w:szCs w:val="28"/>
          <w:rtl/>
        </w:rPr>
        <w:t>در سال 1993 ميلادي نيز، يکي از بازرسان گمرک ايالات متحده در ميامي در يک محموله حيات‌وحش 312 عددي صادر شده از کلمبيا و در قفس يک مار بوآ به اين حيوانات مشکوک شد و پس از بررسي بيشتر، کارشناسان گمرک از شکم مارهاي بوآ، ده‌ها کاندوم حاوي کوکايين يافتند. در مجموع هنوز از اين حيوانات خزنده 39 کيلوگرم کوکايين يافتند، هرچند همه اين خزندگان جان خود را از دست دادند.</w:t>
      </w:r>
    </w:p>
    <w:p w:rsidR="00AE2427" w:rsidRPr="00AE2427" w:rsidRDefault="00AE2427" w:rsidP="00AE2427">
      <w:pPr>
        <w:jc w:val="both"/>
        <w:rPr>
          <w:rFonts w:cs="B Nazanin"/>
          <w:sz w:val="28"/>
          <w:szCs w:val="28"/>
          <w:rtl/>
        </w:rPr>
      </w:pPr>
      <w:r w:rsidRPr="00AE2427">
        <w:rPr>
          <w:rFonts w:cs="B Nazanin"/>
          <w:sz w:val="28"/>
          <w:szCs w:val="28"/>
          <w:rtl/>
        </w:rPr>
        <w:t>سالهاست که از حيوانات به ويژه مارها براي مخفي کردن و انتقال موادمخدر از نقاط توليد به مراکز مصرف، بهره برده مي‌شود. مثلاً در آمريکاي لاتين و براساس گزارش سازمان‌هاي بين‌المللي حامي حيات‌وحش، اکثر گروه‌هاي مافيايي و تبهکار در مناطقي فعاليت مي‌کنند که گونه‌هاي در معرض انقراض جانوري نيز در اين نقاط، زندگي مي‌نمايند. اين کارتلها نيز در سايه شرايط سياسي و اقتصادي اين قاره و براي کسب سود بيشتر، از اين گونه‌ها و انواع موادمخدر براي فروش بهره مي‌گيرند.</w:t>
      </w:r>
      <w:r w:rsidRPr="00AE2427">
        <w:rPr>
          <w:rFonts w:cs="B Nazanin" w:hint="cs"/>
          <w:sz w:val="28"/>
          <w:szCs w:val="28"/>
          <w:rtl/>
        </w:rPr>
        <w:t xml:space="preserve"> </w:t>
      </w:r>
      <w:r w:rsidRPr="00AE2427">
        <w:rPr>
          <w:rFonts w:cs="B Nazanin"/>
          <w:sz w:val="28"/>
          <w:szCs w:val="28"/>
          <w:rtl/>
        </w:rPr>
        <w:t>البته بايد دانست که منافع مالي هنگفت حاصل از اين فعاليت‌ها در کنار درآمدهاي ناشي از قطع غيرقانوني درختان، وارد سيستم پولشويي مي‌گردند.</w:t>
      </w:r>
      <w:r w:rsidRPr="00AE2427">
        <w:rPr>
          <w:rFonts w:cs="B Nazanin" w:hint="cs"/>
          <w:sz w:val="28"/>
          <w:szCs w:val="28"/>
          <w:rtl/>
        </w:rPr>
        <w:t xml:space="preserve"> </w:t>
      </w:r>
      <w:r w:rsidRPr="00AE2427">
        <w:rPr>
          <w:rFonts w:cs="B Nazanin"/>
          <w:sz w:val="28"/>
          <w:szCs w:val="28"/>
          <w:rtl/>
        </w:rPr>
        <w:t>سالهاست که محصولات حيات‌وحش به عنوان وجه نقد جهت دريافت موادمخدر و همچنين پولشويي پولهاي بدست آمده از قاچاق موادمخدر مورد استفاده قرار مي‌گيرند. مثلاً محموله‌هاي هوايي حامل پرنده‌هاي قاچاق شده از استراليا براي مبادله با هرويين به بانکوک (تايلند) حمل مي‌گردند. سپس اين مواد مخدر براي اساس گزارش سازمان‌هاي بين‌المللي مدافع محيط زيست، براي مصرف به استراليا انتقال داده مي‌شوند.</w:t>
      </w:r>
    </w:p>
    <w:p w:rsidR="00AE2427" w:rsidRPr="00AE2427" w:rsidRDefault="00AE2427" w:rsidP="00AE2427">
      <w:pPr>
        <w:jc w:val="both"/>
        <w:rPr>
          <w:rFonts w:cs="B Nazanin" w:hint="cs"/>
          <w:sz w:val="28"/>
          <w:szCs w:val="28"/>
          <w:rtl/>
        </w:rPr>
      </w:pPr>
      <w:r w:rsidRPr="00AE2427">
        <w:rPr>
          <w:rFonts w:cs="B Nazanin"/>
          <w:sz w:val="28"/>
          <w:szCs w:val="28"/>
          <w:rtl/>
        </w:rPr>
        <w:t>علي‌رغم اقدامات گسترده اين مهاجمان به طبيعت، اما مجازات‌هاي وضع شده و يا در نظر گرفته شده براي اين جرايم، در انگلستان، اتحاديه اروپا و همچنين ساير نقاط دنيا چندان جدي نيست و براساس يکي از گزارش‌هاي «صندوق بين‌المللي طبيعت» (</w:t>
      </w:r>
      <w:r w:rsidRPr="00AE2427">
        <w:rPr>
          <w:rFonts w:cs="B Nazanin"/>
          <w:sz w:val="28"/>
          <w:szCs w:val="28"/>
        </w:rPr>
        <w:t>WWF</w:t>
      </w:r>
      <w:r w:rsidRPr="00AE2427">
        <w:rPr>
          <w:rFonts w:cs="B Nazanin"/>
          <w:sz w:val="28"/>
          <w:szCs w:val="28"/>
          <w:rtl/>
        </w:rPr>
        <w:t>)، هيچ يک از اين مجازات‌ها نمي‌تواند انعکاس دهنده واقعي تخريباتي باشد که از رهگذر اين اقدامات غيرقانوني، به طبيعت و حيات‌وحش دنيا و همچنين تنوع زيستي جهان ما وارد مي‌گردد.</w:t>
      </w:r>
    </w:p>
    <w:p w:rsidR="00AE2427" w:rsidRPr="00AE2427" w:rsidRDefault="00AE2427" w:rsidP="00AE2427">
      <w:pPr>
        <w:jc w:val="both"/>
        <w:rPr>
          <w:rFonts w:cs="B Nazanin"/>
          <w:sz w:val="28"/>
          <w:szCs w:val="28"/>
          <w:rtl/>
        </w:rPr>
      </w:pPr>
      <w:r w:rsidRPr="00AE2427">
        <w:rPr>
          <w:rFonts w:cs="B Nazanin" w:hint="cs"/>
          <w:sz w:val="28"/>
          <w:szCs w:val="28"/>
          <w:rtl/>
        </w:rPr>
        <w:t xml:space="preserve"> </w:t>
      </w:r>
      <w:r w:rsidRPr="00AE2427">
        <w:rPr>
          <w:rFonts w:cs="B Nazanin"/>
          <w:sz w:val="28"/>
          <w:szCs w:val="28"/>
          <w:rtl/>
        </w:rPr>
        <w:t>در آوريل سال 2002 ميلادي، دولت بريتانيا، «سازمان اطلاعاتي ملي جرايم حيات‌وحش» را ايجاد نمود، اما گروه‌هاي محافظه‌کار معتقدند که علي‌رغم حائز اهميت بودن اين اقدام، چنين فعاليت‌هايي نمي‌تواند روند فزاينده قاچاق غيرقانوني موادمخدر و گونه‌هاي حيات‌وحش را متوقف نمايد.</w:t>
      </w:r>
      <w:r w:rsidRPr="00AE2427">
        <w:rPr>
          <w:rFonts w:cs="B Nazanin" w:hint="cs"/>
          <w:sz w:val="28"/>
          <w:szCs w:val="28"/>
          <w:rtl/>
        </w:rPr>
        <w:t xml:space="preserve"> </w:t>
      </w:r>
      <w:r w:rsidRPr="00AE2427">
        <w:rPr>
          <w:rFonts w:cs="B Nazanin"/>
          <w:sz w:val="28"/>
          <w:szCs w:val="28"/>
          <w:rtl/>
        </w:rPr>
        <w:t>در يکي ديگر از گزارش‌هاي اين صندوق چنين آمده است: «اگرچه در سايه اين اقدام، مي‌توان به اطلاعاتي حياتي در مورد بازار مجرمان و شبکه‌هاي آنان دست يافت، اما در صورت افزايش نيافتن مجازات‌هاي اين مجرمان، نااميدي و بي‌علاقگي مأموران قانون نسبت به دستگيري اخلالگران و مهاجمان به محيط زيست، اين فعاليت‌هاي مخرب همچنان با گسترش روبرو خواهد بود و روند انقراض گونه‌هاي در خطر حيات‌وحش نيز در وضعيتي بحراني باقي مي‌ماند.»</w:t>
      </w:r>
    </w:p>
    <w:p w:rsidR="00AE2427" w:rsidRPr="00AE2427" w:rsidRDefault="00AE2427" w:rsidP="00AE2427">
      <w:pPr>
        <w:jc w:val="both"/>
        <w:rPr>
          <w:rFonts w:cs="B Nazanin"/>
          <w:sz w:val="28"/>
          <w:szCs w:val="28"/>
          <w:rtl/>
        </w:rPr>
      </w:pPr>
      <w:r w:rsidRPr="00AE2427">
        <w:rPr>
          <w:rFonts w:cs="B Nazanin"/>
          <w:sz w:val="28"/>
          <w:szCs w:val="28"/>
          <w:rtl/>
        </w:rPr>
        <w:t>براي گروه‌هاي تبهکار سازمان يافته، به ويژه آنهايي که در حيطه قاچاق غيرقانوني کالاهاي مختلف فعالند، به دليل ريسک اندک اين اقدامات، مجازات‌هاي کم اهميت و سودبالاي مالي، اين فعاليت‌ها بسيار جذاب به شمار مي‌روند.</w:t>
      </w:r>
    </w:p>
    <w:p w:rsidR="00AE2427" w:rsidRPr="00AE2427" w:rsidRDefault="00AE2427" w:rsidP="00AE2427">
      <w:pPr>
        <w:jc w:val="both"/>
        <w:rPr>
          <w:rFonts w:cs="B Nazanin"/>
          <w:sz w:val="28"/>
          <w:szCs w:val="28"/>
          <w:rtl/>
        </w:rPr>
      </w:pPr>
      <w:r w:rsidRPr="00AE2427">
        <w:rPr>
          <w:rFonts w:cs="B Nazanin"/>
          <w:sz w:val="28"/>
          <w:szCs w:val="28"/>
          <w:rtl/>
        </w:rPr>
        <w:t>براساس گزارش مراجع بين‌المللي مهمترين جرايم حوزه حيات وحش</w:t>
      </w:r>
      <w:r w:rsidRPr="00AE2427">
        <w:rPr>
          <w:rFonts w:cs="B Nazanin" w:hint="cs"/>
          <w:sz w:val="28"/>
          <w:szCs w:val="28"/>
          <w:rtl/>
        </w:rPr>
        <w:t xml:space="preserve">، </w:t>
      </w:r>
      <w:r w:rsidRPr="00AE2427">
        <w:rPr>
          <w:rFonts w:cs="B Nazanin"/>
          <w:sz w:val="28"/>
          <w:szCs w:val="28"/>
          <w:rtl/>
        </w:rPr>
        <w:t>شکار و نگهداري غيرقانوني گونه‌هاي جانوري گران قيمت و در معرض خطر، مي‌باشد که قاچاق اين حيوانات در کشورهاي اروپايي و به ويژه انگلستان يکي از فعاليت‌هاي زيرزميني پرسود به شمار مي‌رود.</w:t>
      </w:r>
    </w:p>
    <w:p w:rsidR="00AE2427" w:rsidRPr="00AE2427" w:rsidRDefault="00AE2427" w:rsidP="00AE2427">
      <w:pPr>
        <w:jc w:val="both"/>
        <w:rPr>
          <w:rFonts w:cs="B Nazanin"/>
          <w:sz w:val="28"/>
          <w:szCs w:val="28"/>
          <w:rtl/>
        </w:rPr>
      </w:pPr>
      <w:r w:rsidRPr="00AE2427">
        <w:rPr>
          <w:rFonts w:cs="B Nazanin"/>
          <w:sz w:val="28"/>
          <w:szCs w:val="28"/>
          <w:rtl/>
        </w:rPr>
        <w:lastRenderedPageBreak/>
        <w:t>آقاي «کراوفورد آلن»، هماهنگ‌کننده بين‌المللي يکي از سازمان‌هاي بين‌المللي حفاظت از محيط زيست با تأييد اين گزارش</w:t>
      </w:r>
      <w:r w:rsidRPr="00AE2427">
        <w:rPr>
          <w:rFonts w:cs="B Nazanin" w:hint="cs"/>
          <w:sz w:val="28"/>
          <w:szCs w:val="28"/>
          <w:rtl/>
        </w:rPr>
        <w:t>ه</w:t>
      </w:r>
      <w:r w:rsidRPr="00AE2427">
        <w:rPr>
          <w:rFonts w:cs="B Nazanin"/>
          <w:sz w:val="28"/>
          <w:szCs w:val="28"/>
          <w:rtl/>
        </w:rPr>
        <w:t>ا مي‌گويد: «ما معتقديم که در حوزه اتحاديه اروپا و انگلستان، بزرگترين مشکل موجود، فقدان سرمايه‌گذاري در حوزه قوانين مربوط به حفاظت از طبيعت مي‌باشد که کم اهميت و ناچيز بودن مجازات‌هاي قانوني درمورد جرايم مربوط به خريد و فروش اين گونه‌هاي حيات‌‌وحش، به وخيم‌تر شدن اين وضعيت کمک نموده است.»</w:t>
      </w:r>
    </w:p>
    <w:p w:rsidR="00AE2427" w:rsidRPr="00AE2427" w:rsidRDefault="00AE2427" w:rsidP="00AE2427">
      <w:pPr>
        <w:jc w:val="both"/>
        <w:rPr>
          <w:rFonts w:cs="B Nazanin"/>
          <w:sz w:val="28"/>
          <w:szCs w:val="28"/>
          <w:rtl/>
        </w:rPr>
      </w:pPr>
      <w:r w:rsidRPr="00AE2427">
        <w:rPr>
          <w:rFonts w:cs="B Nazanin"/>
          <w:sz w:val="28"/>
          <w:szCs w:val="28"/>
          <w:rtl/>
        </w:rPr>
        <w:t>گروه‌هاي محافظه‌کار همواره به دنبال آن هستند که مجازات‌هاي زندان مربوط به اين اقدامات تا 5 سال افزايش يابد، چراکه در سايه تصويب اين مجازات، مطمئناً اين تجارت غيرقانوني با جذابيت کمتري روبه‌رو خواهد شد.</w:t>
      </w:r>
    </w:p>
    <w:p w:rsidR="00AE2427" w:rsidRPr="00AE2427" w:rsidRDefault="00AE2427" w:rsidP="00AE2427">
      <w:pPr>
        <w:jc w:val="both"/>
        <w:rPr>
          <w:rFonts w:cs="B Nazanin" w:hint="cs"/>
          <w:sz w:val="28"/>
          <w:szCs w:val="28"/>
          <w:rtl/>
        </w:rPr>
      </w:pPr>
      <w:r w:rsidRPr="00AE2427">
        <w:rPr>
          <w:rFonts w:cs="B Nazanin"/>
          <w:sz w:val="28"/>
          <w:szCs w:val="28"/>
          <w:rtl/>
        </w:rPr>
        <w:t xml:space="preserve">منبع: </w:t>
      </w:r>
      <w:r w:rsidRPr="00AE2427">
        <w:rPr>
          <w:rFonts w:cs="B Nazanin"/>
          <w:sz w:val="28"/>
          <w:szCs w:val="28"/>
        </w:rPr>
        <w:t>www.ens-newswire.com</w:t>
      </w:r>
    </w:p>
    <w:p w:rsidR="00AE2427" w:rsidRPr="00AE2427" w:rsidRDefault="00AE2427" w:rsidP="00AE2427">
      <w:pPr>
        <w:jc w:val="both"/>
        <w:rPr>
          <w:rFonts w:cs="B Nazanin" w:hint="cs"/>
          <w:sz w:val="28"/>
          <w:szCs w:val="28"/>
          <w:rtl/>
        </w:rPr>
      </w:pPr>
    </w:p>
    <w:p w:rsidR="005701A4" w:rsidRPr="00AE2427" w:rsidRDefault="005701A4" w:rsidP="00AE2427">
      <w:pPr>
        <w:jc w:val="both"/>
        <w:rPr>
          <w:rFonts w:cs="B Nazanin"/>
          <w:sz w:val="28"/>
          <w:szCs w:val="28"/>
        </w:rPr>
      </w:pPr>
    </w:p>
    <w:sectPr w:rsidR="005701A4" w:rsidRPr="00AE2427" w:rsidSect="00AE2427">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2427"/>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2A3"/>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2427"/>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E2427"/>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E2427"/>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AE2427"/>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E2427"/>
    <w:rPr>
      <w:rFonts w:ascii="Times" w:eastAsia="Times New Roman" w:hAnsi="Times" w:cs="Zar"/>
      <w:b/>
      <w:bCs/>
      <w:kern w:val="32"/>
      <w:sz w:val="28"/>
      <w:szCs w:val="36"/>
    </w:rPr>
  </w:style>
  <w:style w:type="character" w:customStyle="1" w:styleId="Heading4Char">
    <w:name w:val="Heading 4 Char"/>
    <w:basedOn w:val="DefaultParagraphFont"/>
    <w:link w:val="Heading4"/>
    <w:rsid w:val="00AE2427"/>
    <w:rPr>
      <w:rFonts w:ascii="Times New Roman" w:eastAsia="Times New Roman" w:hAnsi="Times New Roman" w:cs="Mitra"/>
      <w:b/>
      <w:bCs/>
      <w:kern w:val="16"/>
      <w:sz w:val="20"/>
      <w:szCs w:val="20"/>
    </w:rPr>
  </w:style>
  <w:style w:type="paragraph" w:customStyle="1" w:styleId="a">
    <w:name w:val="نويسنده"/>
    <w:link w:val="Char"/>
    <w:rsid w:val="00AE2427"/>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E2427"/>
    <w:rPr>
      <w:rFonts w:ascii="Times" w:eastAsia="Times New Roman" w:hAnsi="Times" w:cs="Mitra"/>
      <w:bCs/>
      <w:kern w:val="32"/>
      <w:sz w:val="20"/>
      <w:szCs w:val="18"/>
    </w:rPr>
  </w:style>
  <w:style w:type="paragraph" w:customStyle="1" w:styleId="a0">
    <w:name w:val="چهارگوش فرد"/>
    <w:rsid w:val="00AE2427"/>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E2427"/>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E2427"/>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6288</Characters>
  <Application>Microsoft Office Word</Application>
  <DocSecurity>0</DocSecurity>
  <Lines>52</Lines>
  <Paragraphs>14</Paragraphs>
  <ScaleCrop>false</ScaleCrop>
  <Company>MRT Win2Farsi</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2013-07-31T05:08:00Z</dcterms:created>
  <dcterms:modified xsi:type="dcterms:W3CDTF">2013-07-31T05:09:00Z</dcterms:modified>
</cp:coreProperties>
</file>